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B5A42" w14:textId="77777777" w:rsidR="008074E6" w:rsidRDefault="008074E6" w:rsidP="00A2036F">
      <w:pPr>
        <w:pStyle w:val="Textbody"/>
        <w:ind w:left="-1134"/>
      </w:pPr>
    </w:p>
    <w:p w14:paraId="435286D2" w14:textId="77777777" w:rsidR="008074E6" w:rsidRPr="002A406F" w:rsidRDefault="009A3E5F">
      <w:pPr>
        <w:pStyle w:val="Textbody"/>
      </w:pPr>
      <w:r w:rsidRPr="002A406F">
        <w:rPr>
          <w:noProof/>
          <w:lang w:eastAsia="fr-FR" w:bidi="ar-SA"/>
        </w:rPr>
        <w:drawing>
          <wp:inline distT="0" distB="0" distL="0" distR="0" wp14:anchorId="7C10F595" wp14:editId="31AA3EEE">
            <wp:extent cx="1171440" cy="878039"/>
            <wp:effectExtent l="0" t="0" r="0" b="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171440" cy="878039"/>
                    </a:xfrm>
                    <a:prstGeom prst="rect">
                      <a:avLst/>
                    </a:prstGeom>
                    <a:noFill/>
                    <a:ln>
                      <a:noFill/>
                      <a:prstDash/>
                    </a:ln>
                  </pic:spPr>
                </pic:pic>
              </a:graphicData>
            </a:graphic>
          </wp:inline>
        </w:drawing>
      </w:r>
      <w:r w:rsidRPr="002A406F">
        <w:tab/>
      </w:r>
      <w:r w:rsidRPr="002A406F">
        <w:tab/>
      </w:r>
      <w:r w:rsidRPr="002A406F">
        <w:tab/>
      </w:r>
      <w:r w:rsidRPr="002A406F">
        <w:tab/>
      </w:r>
      <w:r w:rsidRPr="002A406F">
        <w:tab/>
      </w:r>
      <w:r w:rsidRPr="002A406F">
        <w:tab/>
      </w:r>
      <w:r w:rsidRPr="002A406F">
        <w:tab/>
      </w:r>
      <w:r w:rsidRPr="002A406F">
        <w:rPr>
          <w:noProof/>
          <w:lang w:eastAsia="fr-FR" w:bidi="ar-SA"/>
        </w:rPr>
        <w:drawing>
          <wp:inline distT="0" distB="0" distL="0" distR="0" wp14:anchorId="6B3CF638" wp14:editId="1CBEA04E">
            <wp:extent cx="1110600" cy="942480"/>
            <wp:effectExtent l="0" t="0" r="0" b="0"/>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110600" cy="942480"/>
                    </a:xfrm>
                    <a:prstGeom prst="rect">
                      <a:avLst/>
                    </a:prstGeom>
                    <a:noFill/>
                    <a:ln>
                      <a:noFill/>
                      <a:prstDash/>
                    </a:ln>
                  </pic:spPr>
                </pic:pic>
              </a:graphicData>
            </a:graphic>
          </wp:inline>
        </w:drawing>
      </w:r>
    </w:p>
    <w:p w14:paraId="5478B4B6" w14:textId="77777777" w:rsidR="008074E6" w:rsidRPr="002A406F" w:rsidRDefault="008074E6">
      <w:pPr>
        <w:pStyle w:val="Textbody"/>
      </w:pPr>
    </w:p>
    <w:tbl>
      <w:tblPr>
        <w:tblW w:w="9540" w:type="dxa"/>
        <w:tblInd w:w="68" w:type="dxa"/>
        <w:tblLayout w:type="fixed"/>
        <w:tblCellMar>
          <w:left w:w="10" w:type="dxa"/>
          <w:right w:w="10" w:type="dxa"/>
        </w:tblCellMar>
        <w:tblLook w:val="04A0" w:firstRow="1" w:lastRow="0" w:firstColumn="1" w:lastColumn="0" w:noHBand="0" w:noVBand="1"/>
      </w:tblPr>
      <w:tblGrid>
        <w:gridCol w:w="9540"/>
      </w:tblGrid>
      <w:tr w:rsidR="008074E6" w:rsidRPr="002A406F" w14:paraId="2BBCE083" w14:textId="77777777" w:rsidTr="00616572">
        <w:tc>
          <w:tcPr>
            <w:tcW w:w="9540" w:type="dxa"/>
            <w:tcBorders>
              <w:top w:val="single" w:sz="4" w:space="0" w:color="auto"/>
              <w:left w:val="single" w:sz="4" w:space="0" w:color="auto"/>
              <w:bottom w:val="single" w:sz="4" w:space="0" w:color="auto"/>
              <w:right w:val="single" w:sz="4" w:space="0" w:color="auto"/>
            </w:tcBorders>
            <w:shd w:val="clear" w:color="auto" w:fill="E6E6E6"/>
            <w:tcMar>
              <w:top w:w="55" w:type="dxa"/>
              <w:left w:w="55" w:type="dxa"/>
              <w:bottom w:w="55" w:type="dxa"/>
              <w:right w:w="55" w:type="dxa"/>
            </w:tcMar>
          </w:tcPr>
          <w:p w14:paraId="35B99604" w14:textId="51E9757E" w:rsidR="008074E6" w:rsidRPr="00FC6F07" w:rsidRDefault="009A3E5F" w:rsidP="002219E5">
            <w:pPr>
              <w:pStyle w:val="Standard"/>
              <w:ind w:left="-25" w:right="5"/>
              <w:jc w:val="both"/>
              <w:rPr>
                <w:sz w:val="22"/>
                <w:szCs w:val="22"/>
              </w:rPr>
            </w:pPr>
            <w:r w:rsidRPr="00812E84">
              <w:rPr>
                <w:rFonts w:ascii="Marianne" w:hAnsi="Marianne"/>
                <w:color w:val="000000" w:themeColor="text1"/>
                <w:sz w:val="22"/>
                <w:szCs w:val="22"/>
              </w:rPr>
              <w:t>Annexe n°</w:t>
            </w:r>
            <w:r w:rsidR="00237B17">
              <w:rPr>
                <w:rFonts w:ascii="Marianne" w:hAnsi="Marianne"/>
                <w:color w:val="000000" w:themeColor="text1"/>
                <w:sz w:val="22"/>
                <w:szCs w:val="22"/>
              </w:rPr>
              <w:t>3</w:t>
            </w:r>
            <w:r w:rsidR="00237B17" w:rsidRPr="00812E84">
              <w:rPr>
                <w:rFonts w:ascii="Marianne" w:hAnsi="Marianne"/>
                <w:color w:val="000000" w:themeColor="text1"/>
                <w:sz w:val="22"/>
                <w:szCs w:val="22"/>
              </w:rPr>
              <w:t xml:space="preserve"> </w:t>
            </w:r>
            <w:r w:rsidRPr="00812E84">
              <w:rPr>
                <w:rFonts w:ascii="Marianne" w:hAnsi="Marianne"/>
                <w:color w:val="000000" w:themeColor="text1"/>
                <w:sz w:val="22"/>
                <w:szCs w:val="22"/>
              </w:rPr>
              <w:t>à la délibération n°</w:t>
            </w:r>
            <w:r w:rsidR="00BC1572">
              <w:rPr>
                <w:rFonts w:ascii="Marianne" w:hAnsi="Marianne"/>
                <w:color w:val="000000" w:themeColor="text1"/>
                <w:sz w:val="22"/>
                <w:szCs w:val="22"/>
              </w:rPr>
              <w:t>2025-</w:t>
            </w:r>
            <w:r w:rsidR="001011DE">
              <w:rPr>
                <w:rFonts w:ascii="Marianne" w:hAnsi="Marianne"/>
                <w:color w:val="000000" w:themeColor="text1"/>
                <w:sz w:val="22"/>
                <w:szCs w:val="22"/>
              </w:rPr>
              <w:t>22</w:t>
            </w:r>
            <w:r w:rsidR="008D7BA0" w:rsidRPr="00812E84">
              <w:rPr>
                <w:rFonts w:ascii="Marianne" w:hAnsi="Marianne"/>
                <w:color w:val="000000" w:themeColor="text1"/>
                <w:sz w:val="22"/>
                <w:szCs w:val="22"/>
              </w:rPr>
              <w:t xml:space="preserve"> </w:t>
            </w:r>
            <w:r w:rsidRPr="00812E84">
              <w:rPr>
                <w:rFonts w:ascii="Marianne" w:hAnsi="Marianne"/>
                <w:color w:val="000000" w:themeColor="text1"/>
                <w:sz w:val="22"/>
                <w:szCs w:val="22"/>
              </w:rPr>
              <w:t xml:space="preserve">du </w:t>
            </w:r>
            <w:r w:rsidR="00F5798C" w:rsidRPr="00812E84">
              <w:rPr>
                <w:rFonts w:ascii="Marianne" w:hAnsi="Marianne"/>
                <w:color w:val="000000" w:themeColor="text1"/>
                <w:sz w:val="22"/>
                <w:szCs w:val="22"/>
              </w:rPr>
              <w:t xml:space="preserve">Conseil d'administration du </w:t>
            </w:r>
            <w:bookmarkStart w:id="0" w:name="_GoBack"/>
            <w:bookmarkEnd w:id="0"/>
            <w:r w:rsidR="001011DE">
              <w:rPr>
                <w:rFonts w:ascii="Marianne" w:hAnsi="Marianne"/>
                <w:color w:val="000000" w:themeColor="text1"/>
                <w:sz w:val="22"/>
                <w:szCs w:val="22"/>
              </w:rPr>
              <w:t>5</w:t>
            </w:r>
            <w:r w:rsidR="00BC1572">
              <w:rPr>
                <w:rFonts w:ascii="Marianne" w:hAnsi="Marianne"/>
                <w:color w:val="000000" w:themeColor="text1"/>
                <w:sz w:val="22"/>
                <w:szCs w:val="22"/>
              </w:rPr>
              <w:t xml:space="preserve"> septembre 2025</w:t>
            </w:r>
            <w:r w:rsidR="008D7BA0" w:rsidRPr="00812E84">
              <w:rPr>
                <w:rFonts w:ascii="Marianne" w:hAnsi="Marianne"/>
                <w:color w:val="000000" w:themeColor="text1"/>
                <w:sz w:val="22"/>
                <w:szCs w:val="22"/>
              </w:rPr>
              <w:t xml:space="preserve"> </w:t>
            </w:r>
            <w:r w:rsidR="002219E5">
              <w:rPr>
                <w:rFonts w:ascii="Marianne" w:hAnsi="Marianne"/>
                <w:color w:val="000000" w:themeColor="text1"/>
                <w:sz w:val="22"/>
                <w:szCs w:val="22"/>
              </w:rPr>
              <w:t>relative aux</w:t>
            </w:r>
            <w:r w:rsidRPr="00812E84">
              <w:rPr>
                <w:rFonts w:ascii="Marianne" w:hAnsi="Marianne"/>
                <w:color w:val="000000" w:themeColor="text1"/>
                <w:sz w:val="22"/>
                <w:szCs w:val="22"/>
              </w:rPr>
              <w:t xml:space="preserve"> clauses-types des conventions conclues</w:t>
            </w:r>
            <w:r w:rsidR="00F01A1E">
              <w:rPr>
                <w:rFonts w:ascii="Marianne" w:hAnsi="Marianne"/>
                <w:color w:val="000000" w:themeColor="text1"/>
                <w:sz w:val="22"/>
                <w:szCs w:val="22"/>
              </w:rPr>
              <w:t xml:space="preserve"> en application de l'article L.</w:t>
            </w:r>
            <w:r w:rsidR="00F01A1E">
              <w:rPr>
                <w:rFonts w:ascii="Courier New" w:hAnsi="Courier New" w:cs="Courier New"/>
                <w:color w:val="000000" w:themeColor="text1"/>
                <w:sz w:val="22"/>
                <w:szCs w:val="22"/>
              </w:rPr>
              <w:t> </w:t>
            </w:r>
            <w:r w:rsidRPr="00812E84">
              <w:rPr>
                <w:rFonts w:ascii="Marianne" w:hAnsi="Marianne"/>
                <w:color w:val="000000" w:themeColor="text1"/>
                <w:sz w:val="22"/>
                <w:szCs w:val="22"/>
              </w:rPr>
              <w:t>321-1-1 du code de la construction et de l'habitation et leurs avenants</w:t>
            </w:r>
          </w:p>
        </w:tc>
      </w:tr>
    </w:tbl>
    <w:p w14:paraId="07FDB8E4" w14:textId="77777777" w:rsidR="008074E6" w:rsidRPr="002A406F" w:rsidRDefault="008074E6">
      <w:pPr>
        <w:jc w:val="center"/>
        <w:rPr>
          <w:rFonts w:ascii="Marianne" w:hAnsi="Marianne"/>
          <w:b/>
          <w:bCs/>
          <w:sz w:val="23"/>
          <w:szCs w:val="23"/>
        </w:rPr>
      </w:pPr>
    </w:p>
    <w:p w14:paraId="2BAAB841" w14:textId="77777777" w:rsidR="008074E6" w:rsidRPr="002A406F" w:rsidRDefault="009A3E5F">
      <w:pPr>
        <w:pStyle w:val="Titre2"/>
        <w:ind w:left="0"/>
        <w:jc w:val="center"/>
        <w:rPr>
          <w:rFonts w:ascii="Marianne" w:hAnsi="Marianne"/>
          <w:bCs/>
          <w:sz w:val="22"/>
          <w:szCs w:val="22"/>
        </w:rPr>
      </w:pPr>
      <w:r w:rsidRPr="002A406F">
        <w:rPr>
          <w:rFonts w:ascii="Marianne" w:hAnsi="Marianne"/>
          <w:bCs/>
          <w:sz w:val="22"/>
          <w:szCs w:val="22"/>
        </w:rPr>
        <w:t>CONVENTION POUR LA GESTION DES AIDES A L’HABITAT PRIVE</w:t>
      </w:r>
    </w:p>
    <w:p w14:paraId="4F6B5CA5" w14:textId="77777777" w:rsidR="008074E6" w:rsidRPr="002A406F" w:rsidRDefault="009A3E5F">
      <w:pPr>
        <w:pStyle w:val="Titre2"/>
        <w:ind w:left="0"/>
        <w:jc w:val="center"/>
        <w:rPr>
          <w:rFonts w:ascii="Marianne" w:hAnsi="Marianne"/>
          <w:bCs/>
          <w:sz w:val="22"/>
          <w:szCs w:val="22"/>
        </w:rPr>
      </w:pPr>
      <w:r w:rsidRPr="002A406F">
        <w:rPr>
          <w:rFonts w:ascii="Marianne" w:hAnsi="Marianne"/>
          <w:bCs/>
          <w:sz w:val="22"/>
          <w:szCs w:val="22"/>
        </w:rPr>
        <w:t>ENTRE [NOM DU DELEGATAIRE]</w:t>
      </w:r>
    </w:p>
    <w:p w14:paraId="64CE0745" w14:textId="77777777" w:rsidR="008074E6" w:rsidRPr="002A406F" w:rsidRDefault="009A3E5F">
      <w:pPr>
        <w:pStyle w:val="Titre2"/>
        <w:ind w:left="0"/>
        <w:jc w:val="center"/>
        <w:rPr>
          <w:rFonts w:ascii="Marianne" w:hAnsi="Marianne"/>
          <w:bCs/>
          <w:sz w:val="22"/>
          <w:szCs w:val="22"/>
        </w:rPr>
      </w:pPr>
      <w:r w:rsidRPr="002A406F">
        <w:rPr>
          <w:rFonts w:ascii="Marianne" w:hAnsi="Marianne"/>
          <w:bCs/>
          <w:sz w:val="22"/>
          <w:szCs w:val="22"/>
        </w:rPr>
        <w:t>ET L’AGENCE NATIONALE DE L’HABITAT</w:t>
      </w:r>
    </w:p>
    <w:p w14:paraId="4EF9E065" w14:textId="77777777" w:rsidR="008074E6" w:rsidRPr="002A406F" w:rsidRDefault="009A3E5F">
      <w:pPr>
        <w:jc w:val="center"/>
      </w:pPr>
      <w:r w:rsidRPr="002A406F">
        <w:rPr>
          <w:rFonts w:ascii="Marianne" w:hAnsi="Marianne"/>
          <w:b/>
          <w:bCs/>
          <w:sz w:val="22"/>
          <w:szCs w:val="22"/>
        </w:rPr>
        <w:t>(gestion des aides par le délégataire - instruction et paiement)</w:t>
      </w:r>
    </w:p>
    <w:p w14:paraId="632265F8" w14:textId="77777777" w:rsidR="008074E6" w:rsidRPr="002A406F" w:rsidRDefault="008074E6">
      <w:pPr>
        <w:jc w:val="center"/>
        <w:rPr>
          <w:rFonts w:ascii="Marianne" w:hAnsi="Marianne"/>
          <w:sz w:val="22"/>
          <w:szCs w:val="22"/>
        </w:rPr>
      </w:pPr>
    </w:p>
    <w:p w14:paraId="39AECEC9" w14:textId="1CF2479F" w:rsidR="00271552" w:rsidRPr="002A406F" w:rsidRDefault="00271552" w:rsidP="00271552">
      <w:pPr>
        <w:pStyle w:val="LO-Normal"/>
        <w:jc w:val="both"/>
      </w:pPr>
      <w:r w:rsidRPr="002A406F">
        <w:rPr>
          <w:rStyle w:val="Policepardfaut2"/>
          <w:rFonts w:ascii="Marianne" w:hAnsi="Marianne"/>
          <w:b/>
          <w:bCs/>
          <w:sz w:val="22"/>
          <w:szCs w:val="22"/>
        </w:rPr>
        <w:t>Vu</w:t>
      </w:r>
      <w:r w:rsidRPr="002A406F">
        <w:rPr>
          <w:rStyle w:val="Policepardfaut2"/>
          <w:rFonts w:ascii="Marianne" w:hAnsi="Marianne"/>
          <w:sz w:val="22"/>
          <w:szCs w:val="22"/>
        </w:rPr>
        <w:t xml:space="preserve"> le code de la construction</w:t>
      </w:r>
      <w:r w:rsidR="00F5798C" w:rsidRPr="002A406F">
        <w:rPr>
          <w:rStyle w:val="Policepardfaut2"/>
          <w:rFonts w:ascii="Marianne" w:hAnsi="Marianne"/>
          <w:sz w:val="22"/>
          <w:szCs w:val="22"/>
        </w:rPr>
        <w:t xml:space="preserve"> et de l’habitation, notamment son article L. 321-1-1</w:t>
      </w:r>
      <w:r w:rsidR="00F5798C" w:rsidRPr="002A406F">
        <w:rPr>
          <w:rStyle w:val="Policepardfaut2"/>
          <w:rFonts w:ascii="Courier New" w:hAnsi="Courier New" w:cs="Courier New"/>
          <w:sz w:val="22"/>
          <w:szCs w:val="22"/>
        </w:rPr>
        <w:t> </w:t>
      </w:r>
      <w:r w:rsidR="00F5798C" w:rsidRPr="002A406F">
        <w:rPr>
          <w:rStyle w:val="Policepardfaut2"/>
          <w:rFonts w:ascii="Marianne" w:hAnsi="Marianne"/>
          <w:sz w:val="22"/>
          <w:szCs w:val="22"/>
        </w:rPr>
        <w:t>;</w:t>
      </w:r>
    </w:p>
    <w:p w14:paraId="023FB9E2" w14:textId="77777777" w:rsidR="00271552" w:rsidRPr="002A406F" w:rsidRDefault="00271552" w:rsidP="00271552">
      <w:pPr>
        <w:pStyle w:val="LO-Normal"/>
        <w:jc w:val="both"/>
        <w:rPr>
          <w:rFonts w:ascii="Marianne" w:hAnsi="Marianne"/>
          <w:sz w:val="22"/>
          <w:szCs w:val="22"/>
        </w:rPr>
      </w:pPr>
    </w:p>
    <w:p w14:paraId="61CAC3CE" w14:textId="78079FC6" w:rsidR="00271552" w:rsidRPr="002A406F" w:rsidRDefault="00271552" w:rsidP="00271552">
      <w:pPr>
        <w:pStyle w:val="LO-Normal"/>
        <w:jc w:val="both"/>
      </w:pPr>
      <w:r w:rsidRPr="002A406F">
        <w:rPr>
          <w:rStyle w:val="Policepardfaut2"/>
          <w:rFonts w:ascii="Marianne" w:hAnsi="Marianne"/>
          <w:b/>
          <w:bCs/>
          <w:sz w:val="22"/>
          <w:szCs w:val="22"/>
        </w:rPr>
        <w:t>Vu</w:t>
      </w:r>
      <w:r w:rsidRPr="002A406F">
        <w:rPr>
          <w:rStyle w:val="Policepardfaut2"/>
          <w:rFonts w:ascii="Marianne" w:hAnsi="Marianne"/>
          <w:sz w:val="22"/>
          <w:szCs w:val="22"/>
        </w:rPr>
        <w:t xml:space="preserve"> le code général </w:t>
      </w:r>
      <w:r w:rsidR="00F5798C" w:rsidRPr="002A406F">
        <w:rPr>
          <w:rStyle w:val="Policepardfaut2"/>
          <w:rFonts w:ascii="Marianne" w:hAnsi="Marianne"/>
          <w:sz w:val="22"/>
          <w:szCs w:val="22"/>
        </w:rPr>
        <w:t>des collectivités territoriales</w:t>
      </w:r>
      <w:r w:rsidR="00F5798C" w:rsidRPr="002A406F">
        <w:rPr>
          <w:rStyle w:val="Policepardfaut2"/>
          <w:rFonts w:ascii="Courier New" w:hAnsi="Courier New" w:cs="Courier New"/>
          <w:sz w:val="22"/>
          <w:szCs w:val="22"/>
        </w:rPr>
        <w:t> </w:t>
      </w:r>
      <w:r w:rsidR="00F5798C" w:rsidRPr="002A406F">
        <w:rPr>
          <w:rStyle w:val="Policepardfaut2"/>
          <w:rFonts w:ascii="Marianne" w:hAnsi="Marianne"/>
          <w:sz w:val="22"/>
          <w:szCs w:val="22"/>
        </w:rPr>
        <w:t>;</w:t>
      </w:r>
    </w:p>
    <w:p w14:paraId="3AC6923A" w14:textId="77777777" w:rsidR="00271552" w:rsidRPr="002A406F" w:rsidRDefault="00271552" w:rsidP="00271552">
      <w:pPr>
        <w:pStyle w:val="LO-Normal"/>
        <w:jc w:val="both"/>
        <w:rPr>
          <w:rFonts w:ascii="Marianne" w:hAnsi="Marianne"/>
          <w:sz w:val="22"/>
          <w:szCs w:val="22"/>
        </w:rPr>
      </w:pPr>
    </w:p>
    <w:p w14:paraId="6EE4841F" w14:textId="3A3F78D0" w:rsidR="00271552" w:rsidRPr="002A406F" w:rsidRDefault="00271552" w:rsidP="00271552">
      <w:pPr>
        <w:pStyle w:val="LO-Normal"/>
        <w:jc w:val="both"/>
      </w:pPr>
      <w:r w:rsidRPr="002A406F">
        <w:rPr>
          <w:rStyle w:val="Policepardfaut2"/>
          <w:rFonts w:ascii="Marianne" w:hAnsi="Marianne"/>
          <w:b/>
          <w:bCs/>
          <w:sz w:val="22"/>
          <w:szCs w:val="22"/>
        </w:rPr>
        <w:t>Vu</w:t>
      </w:r>
      <w:r w:rsidRPr="002A406F">
        <w:rPr>
          <w:rStyle w:val="Policepardfaut2"/>
          <w:rFonts w:ascii="Marianne" w:hAnsi="Marianne"/>
          <w:sz w:val="22"/>
          <w:szCs w:val="22"/>
        </w:rPr>
        <w:t xml:space="preserve"> le décret n°</w:t>
      </w:r>
      <w:r w:rsidR="00F5798C" w:rsidRPr="002A406F">
        <w:rPr>
          <w:rStyle w:val="Policepardfaut2"/>
          <w:rFonts w:ascii="Marianne" w:hAnsi="Marianne"/>
          <w:sz w:val="22"/>
          <w:szCs w:val="22"/>
        </w:rPr>
        <w:t xml:space="preserve"> </w:t>
      </w:r>
      <w:r w:rsidRPr="002A406F">
        <w:rPr>
          <w:rStyle w:val="Policepardfaut2"/>
          <w:rFonts w:ascii="Marianne" w:hAnsi="Marianne"/>
          <w:sz w:val="22"/>
          <w:szCs w:val="22"/>
        </w:rPr>
        <w:t>2012-1246 du 7 novembre 2012 portant règlement génér</w:t>
      </w:r>
      <w:r w:rsidR="00F5798C" w:rsidRPr="002A406F">
        <w:rPr>
          <w:rStyle w:val="Policepardfaut2"/>
          <w:rFonts w:ascii="Marianne" w:hAnsi="Marianne"/>
          <w:sz w:val="22"/>
          <w:szCs w:val="22"/>
        </w:rPr>
        <w:t>al sur la comptabilité publique</w:t>
      </w:r>
      <w:r w:rsidR="00F5798C" w:rsidRPr="002A406F">
        <w:rPr>
          <w:rStyle w:val="Policepardfaut2"/>
          <w:rFonts w:ascii="Courier New" w:hAnsi="Courier New" w:cs="Courier New"/>
          <w:sz w:val="22"/>
          <w:szCs w:val="22"/>
        </w:rPr>
        <w:t> </w:t>
      </w:r>
      <w:r w:rsidR="00F5798C" w:rsidRPr="002A406F">
        <w:rPr>
          <w:rStyle w:val="Policepardfaut2"/>
          <w:rFonts w:ascii="Marianne" w:hAnsi="Marianne"/>
          <w:sz w:val="22"/>
          <w:szCs w:val="22"/>
        </w:rPr>
        <w:t>;</w:t>
      </w:r>
    </w:p>
    <w:p w14:paraId="4FAD9D49" w14:textId="77777777" w:rsidR="00271552" w:rsidRPr="002A406F" w:rsidRDefault="00271552" w:rsidP="00271552">
      <w:pPr>
        <w:pStyle w:val="LO-Normal"/>
        <w:jc w:val="both"/>
      </w:pPr>
    </w:p>
    <w:p w14:paraId="5277D575" w14:textId="77777777"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both"/>
      </w:pPr>
      <w:r w:rsidRPr="002A406F">
        <w:rPr>
          <w:rStyle w:val="Policepardfaut2"/>
          <w:rFonts w:ascii="Marianne" w:hAnsi="Marianne"/>
          <w:b/>
          <w:bCs/>
          <w:i/>
          <w:iCs/>
          <w:sz w:val="22"/>
          <w:szCs w:val="22"/>
        </w:rPr>
        <w:t>Pour les conventions en renouvellement uniquement :</w:t>
      </w:r>
    </w:p>
    <w:p w14:paraId="5A44BE79" w14:textId="40083114" w:rsidR="00271552" w:rsidRPr="002A406F" w:rsidRDefault="00271552" w:rsidP="00271552">
      <w:pPr>
        <w:pStyle w:val="LO-Normal"/>
        <w:pBdr>
          <w:top w:val="none" w:sz="1" w:space="1" w:color="000000"/>
          <w:left w:val="none" w:sz="1" w:space="1" w:color="000000"/>
          <w:bottom w:val="none" w:sz="1" w:space="1" w:color="000000"/>
          <w:right w:val="none" w:sz="1" w:space="1" w:color="000000"/>
        </w:pBdr>
        <w:spacing w:before="113"/>
        <w:jc w:val="both"/>
      </w:pPr>
      <w:r w:rsidRPr="002A406F">
        <w:rPr>
          <w:rStyle w:val="Policepardfaut2"/>
          <w:rFonts w:ascii="Marianne" w:hAnsi="Marianne"/>
          <w:b/>
          <w:bCs/>
          <w:sz w:val="22"/>
          <w:szCs w:val="22"/>
        </w:rPr>
        <w:t>Vu</w:t>
      </w:r>
      <w:r w:rsidRPr="002A406F">
        <w:rPr>
          <w:rStyle w:val="Policepardfaut2"/>
          <w:rFonts w:ascii="Marianne" w:hAnsi="Marianne"/>
          <w:sz w:val="22"/>
          <w:szCs w:val="22"/>
        </w:rPr>
        <w:t xml:space="preserve"> la convention Etat/Anah du 14 juillet 2010 modifiée relative au programme « rénovation t</w:t>
      </w:r>
      <w:r w:rsidR="00F5798C" w:rsidRPr="002A406F">
        <w:rPr>
          <w:rStyle w:val="Policepardfaut2"/>
          <w:rFonts w:ascii="Marianne" w:hAnsi="Marianne"/>
          <w:sz w:val="22"/>
          <w:szCs w:val="22"/>
        </w:rPr>
        <w:t>hermique des logements privés »</w:t>
      </w:r>
      <w:r w:rsidR="00F5798C" w:rsidRPr="002A406F">
        <w:rPr>
          <w:rStyle w:val="Policepardfaut2"/>
          <w:rFonts w:ascii="Courier New" w:hAnsi="Courier New" w:cs="Courier New"/>
          <w:sz w:val="22"/>
          <w:szCs w:val="22"/>
        </w:rPr>
        <w:t> </w:t>
      </w:r>
      <w:r w:rsidR="00F5798C" w:rsidRPr="002A406F">
        <w:rPr>
          <w:rStyle w:val="Policepardfaut2"/>
          <w:rFonts w:ascii="Marianne" w:hAnsi="Marianne"/>
          <w:sz w:val="22"/>
          <w:szCs w:val="22"/>
        </w:rPr>
        <w:t>;</w:t>
      </w:r>
    </w:p>
    <w:p w14:paraId="1A4C010D" w14:textId="77777777"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both"/>
        <w:rPr>
          <w:rFonts w:ascii="Marianne" w:hAnsi="Marianne"/>
          <w:sz w:val="22"/>
          <w:szCs w:val="22"/>
        </w:rPr>
      </w:pPr>
    </w:p>
    <w:p w14:paraId="70D10212" w14:textId="104BA8D3"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both"/>
      </w:pPr>
      <w:r w:rsidRPr="002A406F">
        <w:rPr>
          <w:rStyle w:val="Policepardfaut2"/>
          <w:rFonts w:ascii="Marianne" w:hAnsi="Marianne"/>
          <w:b/>
          <w:bCs/>
          <w:sz w:val="22"/>
          <w:szCs w:val="22"/>
        </w:rPr>
        <w:t>Vu</w:t>
      </w:r>
      <w:r w:rsidRPr="002A406F">
        <w:rPr>
          <w:rStyle w:val="Policepardfaut2"/>
          <w:rFonts w:ascii="Marianne" w:hAnsi="Marianne"/>
          <w:sz w:val="22"/>
          <w:szCs w:val="22"/>
        </w:rPr>
        <w:t xml:space="preserve"> le décret n°</w:t>
      </w:r>
      <w:r w:rsidR="005B1D31" w:rsidRPr="002A406F">
        <w:rPr>
          <w:rStyle w:val="Policepardfaut2"/>
          <w:rFonts w:ascii="Marianne" w:hAnsi="Marianne"/>
          <w:sz w:val="22"/>
          <w:szCs w:val="22"/>
        </w:rPr>
        <w:t xml:space="preserve"> </w:t>
      </w:r>
      <w:r w:rsidRPr="002A406F">
        <w:rPr>
          <w:rStyle w:val="Policepardfaut2"/>
          <w:rFonts w:ascii="Marianne" w:hAnsi="Marianne"/>
          <w:sz w:val="22"/>
          <w:szCs w:val="22"/>
        </w:rPr>
        <w:t>2015-1911 du 30 décembre 2015 relatif au règlement des aides du Fonds d'aide à</w:t>
      </w:r>
      <w:r w:rsidR="00F5798C" w:rsidRPr="002A406F">
        <w:rPr>
          <w:rStyle w:val="Policepardfaut2"/>
          <w:rFonts w:ascii="Marianne" w:hAnsi="Marianne"/>
          <w:sz w:val="22"/>
          <w:szCs w:val="22"/>
        </w:rPr>
        <w:t xml:space="preserve"> la rénovation thermique (FART)</w:t>
      </w:r>
      <w:r w:rsidR="00F5798C" w:rsidRPr="002A406F">
        <w:rPr>
          <w:rStyle w:val="Policepardfaut2"/>
          <w:rFonts w:ascii="Courier New" w:hAnsi="Courier New" w:cs="Courier New"/>
          <w:sz w:val="22"/>
          <w:szCs w:val="22"/>
        </w:rPr>
        <w:t> </w:t>
      </w:r>
      <w:r w:rsidR="00F5798C" w:rsidRPr="002A406F">
        <w:rPr>
          <w:rStyle w:val="Policepardfaut2"/>
          <w:rFonts w:ascii="Marianne" w:hAnsi="Marianne"/>
          <w:sz w:val="22"/>
          <w:szCs w:val="22"/>
        </w:rPr>
        <w:t>;</w:t>
      </w:r>
    </w:p>
    <w:p w14:paraId="1D496F24" w14:textId="77777777"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both"/>
      </w:pPr>
    </w:p>
    <w:p w14:paraId="253982A2" w14:textId="230E7915" w:rsidR="00271552" w:rsidRPr="002A406F" w:rsidRDefault="00271552" w:rsidP="00271552">
      <w:pPr>
        <w:pStyle w:val="LO-Normal"/>
        <w:jc w:val="both"/>
      </w:pPr>
      <w:r w:rsidRPr="002A406F">
        <w:rPr>
          <w:rStyle w:val="Policepardfaut2"/>
          <w:rFonts w:ascii="Marianne" w:hAnsi="Marianne"/>
          <w:b/>
          <w:bCs/>
          <w:sz w:val="22"/>
          <w:szCs w:val="22"/>
        </w:rPr>
        <w:t>Vu</w:t>
      </w:r>
      <w:r w:rsidRPr="002A406F">
        <w:rPr>
          <w:rStyle w:val="Policepardfaut2"/>
          <w:rFonts w:ascii="Marianne" w:hAnsi="Marianne"/>
          <w:sz w:val="22"/>
          <w:szCs w:val="22"/>
        </w:rPr>
        <w:t xml:space="preserve"> le plan local d’action pour le logement et l'héberge</w:t>
      </w:r>
      <w:r w:rsidR="00F5798C" w:rsidRPr="002A406F">
        <w:rPr>
          <w:rStyle w:val="Policepardfaut2"/>
          <w:rFonts w:ascii="Marianne" w:hAnsi="Marianne"/>
          <w:sz w:val="22"/>
          <w:szCs w:val="22"/>
        </w:rPr>
        <w:t>ment des personnes défavorisées</w:t>
      </w:r>
      <w:r w:rsidR="00F5798C" w:rsidRPr="002A406F">
        <w:rPr>
          <w:rStyle w:val="Policepardfaut2"/>
          <w:rFonts w:ascii="Courier New" w:hAnsi="Courier New" w:cs="Courier New"/>
          <w:sz w:val="22"/>
          <w:szCs w:val="22"/>
        </w:rPr>
        <w:t> </w:t>
      </w:r>
      <w:r w:rsidR="00F5798C" w:rsidRPr="002A406F">
        <w:rPr>
          <w:rStyle w:val="Policepardfaut2"/>
          <w:rFonts w:ascii="Marianne" w:hAnsi="Marianne"/>
          <w:sz w:val="22"/>
          <w:szCs w:val="22"/>
        </w:rPr>
        <w:t>;</w:t>
      </w:r>
    </w:p>
    <w:p w14:paraId="2A55506D" w14:textId="77777777" w:rsidR="00271552" w:rsidRPr="002A406F" w:rsidRDefault="00271552" w:rsidP="00271552">
      <w:pPr>
        <w:pStyle w:val="LO-Normal"/>
        <w:jc w:val="both"/>
        <w:rPr>
          <w:rFonts w:ascii="Marianne" w:hAnsi="Marianne"/>
          <w:sz w:val="22"/>
          <w:szCs w:val="22"/>
        </w:rPr>
      </w:pPr>
    </w:p>
    <w:p w14:paraId="25FB3BB1" w14:textId="26F468C0" w:rsidR="00271552" w:rsidRPr="002A406F" w:rsidRDefault="00271552" w:rsidP="00271552">
      <w:pPr>
        <w:pStyle w:val="LO-Normal"/>
        <w:jc w:val="both"/>
      </w:pPr>
      <w:r w:rsidRPr="002A406F">
        <w:rPr>
          <w:rStyle w:val="Policepardfaut2"/>
          <w:rFonts w:ascii="Marianne" w:hAnsi="Marianne"/>
          <w:b/>
          <w:bCs/>
          <w:sz w:val="22"/>
          <w:szCs w:val="22"/>
        </w:rPr>
        <w:t>Vu</w:t>
      </w:r>
      <w:r w:rsidRPr="002A406F">
        <w:rPr>
          <w:rStyle w:val="Policepardfaut2"/>
          <w:rFonts w:ascii="Marianne" w:hAnsi="Marianne"/>
          <w:sz w:val="22"/>
          <w:szCs w:val="22"/>
        </w:rPr>
        <w:t xml:space="preserve"> la délibération du jj/mm/aa adoptant/prorogeant le programme local de l’habitat (PLH) ou le plan local d'urbanisme intercommunal tenant lieu de PLH (PLUI-H) ou </w:t>
      </w:r>
      <w:r w:rsidRPr="002A406F">
        <w:rPr>
          <w:rStyle w:val="Policepardfaut2"/>
          <w:rFonts w:ascii="Marianne" w:hAnsi="Marianne"/>
          <w:b/>
          <w:bCs/>
          <w:sz w:val="22"/>
          <w:szCs w:val="22"/>
        </w:rPr>
        <w:t>Vu</w:t>
      </w:r>
      <w:r w:rsidRPr="002A406F">
        <w:rPr>
          <w:rStyle w:val="Policepardfaut2"/>
          <w:rFonts w:ascii="Marianne" w:hAnsi="Marianne"/>
          <w:sz w:val="22"/>
          <w:szCs w:val="22"/>
        </w:rPr>
        <w:t xml:space="preserve"> le plan départe</w:t>
      </w:r>
      <w:r w:rsidR="00F5798C" w:rsidRPr="002A406F">
        <w:rPr>
          <w:rStyle w:val="Policepardfaut2"/>
          <w:rFonts w:ascii="Marianne" w:hAnsi="Marianne"/>
          <w:sz w:val="22"/>
          <w:szCs w:val="22"/>
        </w:rPr>
        <w:t>mental de l'habitat du jj/mm/aa</w:t>
      </w:r>
      <w:r w:rsidR="00F5798C" w:rsidRPr="002A406F">
        <w:rPr>
          <w:rStyle w:val="Policepardfaut2"/>
          <w:rFonts w:ascii="Courier New" w:hAnsi="Courier New" w:cs="Courier New"/>
          <w:sz w:val="22"/>
          <w:szCs w:val="22"/>
        </w:rPr>
        <w:t> </w:t>
      </w:r>
      <w:r w:rsidR="00F5798C" w:rsidRPr="002A406F">
        <w:rPr>
          <w:rStyle w:val="Policepardfaut2"/>
          <w:rFonts w:ascii="Marianne" w:hAnsi="Marianne"/>
          <w:sz w:val="22"/>
          <w:szCs w:val="22"/>
        </w:rPr>
        <w:t>;</w:t>
      </w:r>
    </w:p>
    <w:p w14:paraId="322DC3D4" w14:textId="77777777" w:rsidR="00271552" w:rsidRPr="002A406F" w:rsidRDefault="00271552" w:rsidP="00271552">
      <w:pPr>
        <w:pStyle w:val="LO-Normal"/>
        <w:jc w:val="both"/>
        <w:rPr>
          <w:rFonts w:ascii="Marianne" w:hAnsi="Marianne"/>
          <w:sz w:val="22"/>
          <w:szCs w:val="22"/>
        </w:rPr>
      </w:pPr>
    </w:p>
    <w:p w14:paraId="20BE5D48" w14:textId="0DF4A1BB" w:rsidR="00271552" w:rsidRPr="002A406F" w:rsidRDefault="00271552" w:rsidP="00271552">
      <w:pPr>
        <w:pStyle w:val="LO-Normal"/>
        <w:jc w:val="both"/>
      </w:pPr>
      <w:r w:rsidRPr="002A406F">
        <w:rPr>
          <w:rStyle w:val="Policepardfaut2"/>
          <w:rFonts w:ascii="Marianne" w:hAnsi="Marianne"/>
          <w:b/>
          <w:bCs/>
          <w:sz w:val="22"/>
          <w:szCs w:val="22"/>
        </w:rPr>
        <w:t>Vu</w:t>
      </w:r>
      <w:r w:rsidRPr="002A406F">
        <w:rPr>
          <w:rStyle w:val="Policepardfaut2"/>
          <w:rFonts w:ascii="Marianne" w:hAnsi="Marianne"/>
          <w:sz w:val="22"/>
          <w:szCs w:val="22"/>
        </w:rPr>
        <w:t xml:space="preserve"> la délibération du jj/mm/aa autorisant la conclusion avec l’Etat de la convention de délégation de compétence et avec l’Anah de la</w:t>
      </w:r>
      <w:r w:rsidR="00F5798C" w:rsidRPr="002A406F">
        <w:rPr>
          <w:rStyle w:val="Policepardfaut2"/>
          <w:rFonts w:ascii="Marianne" w:hAnsi="Marianne"/>
          <w:sz w:val="22"/>
          <w:szCs w:val="22"/>
        </w:rPr>
        <w:t xml:space="preserve"> présente convention de gestion</w:t>
      </w:r>
      <w:r w:rsidR="00F5798C" w:rsidRPr="002A406F">
        <w:rPr>
          <w:rStyle w:val="Policepardfaut2"/>
          <w:rFonts w:ascii="Courier New" w:hAnsi="Courier New" w:cs="Courier New"/>
          <w:sz w:val="22"/>
          <w:szCs w:val="22"/>
        </w:rPr>
        <w:t> </w:t>
      </w:r>
      <w:r w:rsidR="00F5798C" w:rsidRPr="002A406F">
        <w:rPr>
          <w:rStyle w:val="Policepardfaut2"/>
          <w:rFonts w:ascii="Marianne" w:hAnsi="Marianne"/>
          <w:sz w:val="22"/>
          <w:szCs w:val="22"/>
        </w:rPr>
        <w:t>;</w:t>
      </w:r>
    </w:p>
    <w:p w14:paraId="420D4EA6" w14:textId="77777777" w:rsidR="00271552" w:rsidRPr="002A406F" w:rsidRDefault="00271552" w:rsidP="00271552">
      <w:pPr>
        <w:pStyle w:val="LO-Normal"/>
        <w:jc w:val="both"/>
        <w:rPr>
          <w:rFonts w:ascii="Marianne" w:hAnsi="Marianne"/>
          <w:sz w:val="22"/>
          <w:szCs w:val="22"/>
        </w:rPr>
      </w:pPr>
    </w:p>
    <w:p w14:paraId="138F18B0" w14:textId="39CF3F75" w:rsidR="00271552" w:rsidRPr="002A406F" w:rsidRDefault="00271552" w:rsidP="00271552">
      <w:pPr>
        <w:pStyle w:val="LO-Normal"/>
        <w:jc w:val="both"/>
      </w:pPr>
      <w:r w:rsidRPr="002A406F">
        <w:rPr>
          <w:rStyle w:val="Policepardfaut2"/>
          <w:rFonts w:ascii="Marianne" w:hAnsi="Marianne"/>
          <w:b/>
          <w:bCs/>
          <w:sz w:val="22"/>
          <w:szCs w:val="22"/>
        </w:rPr>
        <w:t>Vu</w:t>
      </w:r>
      <w:r w:rsidRPr="002A406F">
        <w:rPr>
          <w:rStyle w:val="Policepardfaut2"/>
          <w:rFonts w:ascii="Marianne" w:hAnsi="Marianne"/>
          <w:sz w:val="22"/>
          <w:szCs w:val="22"/>
        </w:rPr>
        <w:t xml:space="preserve"> la convention de délégation de compétence du jj/mm/aa conclue entre le délégataire et l’Etat en application de l’article [L. 301-5-1/L. 301-5-2] du code de la </w:t>
      </w:r>
      <w:r w:rsidR="00F5798C" w:rsidRPr="002A406F">
        <w:rPr>
          <w:rStyle w:val="Policepardfaut2"/>
          <w:rFonts w:ascii="Marianne" w:hAnsi="Marianne"/>
          <w:sz w:val="22"/>
          <w:szCs w:val="22"/>
        </w:rPr>
        <w:t>construction et de l’habitation</w:t>
      </w:r>
      <w:r w:rsidR="00F5798C" w:rsidRPr="002A406F">
        <w:rPr>
          <w:rStyle w:val="Policepardfaut2"/>
          <w:rFonts w:ascii="Courier New" w:hAnsi="Courier New" w:cs="Courier New"/>
          <w:sz w:val="22"/>
          <w:szCs w:val="22"/>
        </w:rPr>
        <w:t> </w:t>
      </w:r>
      <w:r w:rsidR="00F5798C" w:rsidRPr="002A406F">
        <w:rPr>
          <w:rStyle w:val="Policepardfaut2"/>
          <w:rFonts w:ascii="Marianne" w:hAnsi="Marianne"/>
          <w:sz w:val="22"/>
          <w:szCs w:val="22"/>
        </w:rPr>
        <w:t>;</w:t>
      </w:r>
    </w:p>
    <w:p w14:paraId="73B2DE5E" w14:textId="77777777" w:rsidR="00271552" w:rsidRPr="002A406F" w:rsidRDefault="00271552" w:rsidP="00271552">
      <w:pPr>
        <w:pStyle w:val="LO-Normal"/>
        <w:jc w:val="both"/>
        <w:rPr>
          <w:rFonts w:ascii="Marianne" w:hAnsi="Marianne"/>
          <w:sz w:val="22"/>
          <w:szCs w:val="22"/>
        </w:rPr>
      </w:pPr>
    </w:p>
    <w:p w14:paraId="3009B276" w14:textId="77777777" w:rsidR="00271552" w:rsidRPr="002A406F" w:rsidRDefault="00271552" w:rsidP="00271552">
      <w:pPr>
        <w:pStyle w:val="LO-Normal"/>
        <w:jc w:val="both"/>
      </w:pPr>
      <w:r w:rsidRPr="002A406F">
        <w:rPr>
          <w:rStyle w:val="Policepardfaut2"/>
          <w:rFonts w:ascii="Marianne" w:hAnsi="Marianne"/>
          <w:b/>
          <w:bCs/>
          <w:sz w:val="22"/>
          <w:szCs w:val="22"/>
        </w:rPr>
        <w:t>Vu</w:t>
      </w:r>
      <w:r w:rsidRPr="002A406F">
        <w:rPr>
          <w:rStyle w:val="Policepardfaut2"/>
          <w:rFonts w:ascii="Marianne" w:hAnsi="Marianne"/>
          <w:sz w:val="22"/>
          <w:szCs w:val="22"/>
        </w:rPr>
        <w:t xml:space="preserve"> l'avis du délégué de l'Anah dans la région en date du …...........,</w:t>
      </w:r>
    </w:p>
    <w:p w14:paraId="7F102B82" w14:textId="77777777" w:rsidR="00271552" w:rsidRPr="002A406F" w:rsidRDefault="00271552" w:rsidP="00271552">
      <w:pPr>
        <w:pStyle w:val="LO-Normal"/>
        <w:jc w:val="both"/>
        <w:rPr>
          <w:rFonts w:ascii="Marianne" w:hAnsi="Marianne"/>
          <w:sz w:val="22"/>
          <w:szCs w:val="22"/>
        </w:rPr>
      </w:pPr>
    </w:p>
    <w:p w14:paraId="2A6227D8" w14:textId="77777777" w:rsidR="00271552" w:rsidRPr="002A406F" w:rsidRDefault="00271552" w:rsidP="00271552">
      <w:pPr>
        <w:pStyle w:val="LO-Normal"/>
        <w:jc w:val="both"/>
        <w:rPr>
          <w:rFonts w:ascii="Arial Narrow" w:hAnsi="Arial Narrow"/>
          <w:sz w:val="23"/>
          <w:szCs w:val="23"/>
        </w:rPr>
      </w:pPr>
    </w:p>
    <w:p w14:paraId="129F48A3" w14:textId="77777777" w:rsidR="00271552" w:rsidRPr="002A406F" w:rsidRDefault="00271552" w:rsidP="00271552">
      <w:pPr>
        <w:pStyle w:val="LO-Normal"/>
        <w:jc w:val="both"/>
        <w:rPr>
          <w:rFonts w:ascii="Arial Narrow" w:hAnsi="Arial Narrow"/>
          <w:sz w:val="23"/>
          <w:szCs w:val="23"/>
        </w:rPr>
      </w:pPr>
    </w:p>
    <w:p w14:paraId="03B24D6A" w14:textId="77777777" w:rsidR="00271552" w:rsidRPr="002A406F" w:rsidRDefault="00271552" w:rsidP="00271552">
      <w:pPr>
        <w:pStyle w:val="LO-Normal"/>
        <w:jc w:val="both"/>
        <w:rPr>
          <w:rFonts w:ascii="Arial Narrow" w:hAnsi="Arial Narrow"/>
          <w:sz w:val="23"/>
          <w:szCs w:val="23"/>
        </w:rPr>
      </w:pPr>
    </w:p>
    <w:p w14:paraId="6A5097D3" w14:textId="77777777" w:rsidR="00271552" w:rsidRPr="002A406F" w:rsidRDefault="00271552" w:rsidP="00271552">
      <w:pPr>
        <w:pStyle w:val="LO-Normal"/>
        <w:jc w:val="both"/>
      </w:pPr>
      <w:r w:rsidRPr="002A406F">
        <w:rPr>
          <w:rFonts w:ascii="Marianne" w:hAnsi="Marianne"/>
          <w:sz w:val="22"/>
          <w:szCs w:val="22"/>
        </w:rPr>
        <w:lastRenderedPageBreak/>
        <w:t>La présente convention est établie entre :</w:t>
      </w:r>
    </w:p>
    <w:p w14:paraId="30DD5BF6" w14:textId="77777777" w:rsidR="00271552" w:rsidRPr="002A406F" w:rsidRDefault="00271552" w:rsidP="00271552">
      <w:pPr>
        <w:pStyle w:val="LO-Normal"/>
        <w:jc w:val="both"/>
        <w:rPr>
          <w:rFonts w:ascii="Marianne" w:hAnsi="Marianne"/>
          <w:sz w:val="22"/>
          <w:szCs w:val="22"/>
        </w:rPr>
      </w:pPr>
    </w:p>
    <w:p w14:paraId="371DABD5" w14:textId="77777777" w:rsidR="00271552" w:rsidRPr="002A406F" w:rsidRDefault="00271552" w:rsidP="00271552">
      <w:pPr>
        <w:pStyle w:val="LO-Normal"/>
        <w:jc w:val="both"/>
        <w:rPr>
          <w:rFonts w:ascii="Marianne" w:hAnsi="Marianne"/>
          <w:sz w:val="22"/>
          <w:szCs w:val="22"/>
        </w:rPr>
      </w:pPr>
    </w:p>
    <w:p w14:paraId="0855DE74" w14:textId="77777777" w:rsidR="00271552" w:rsidRPr="002A406F" w:rsidRDefault="00271552" w:rsidP="00271552">
      <w:pPr>
        <w:pStyle w:val="LO-Normal"/>
        <w:jc w:val="both"/>
      </w:pPr>
      <w:r w:rsidRPr="002A406F">
        <w:rPr>
          <w:rStyle w:val="Policepardfaut2"/>
          <w:rFonts w:ascii="Marianne" w:hAnsi="Marianne"/>
          <w:b/>
          <w:bCs/>
          <w:i/>
          <w:iCs/>
          <w:sz w:val="22"/>
          <w:szCs w:val="22"/>
        </w:rPr>
        <w:t>[Nom du délégataire]</w:t>
      </w:r>
      <w:r w:rsidRPr="002A406F">
        <w:rPr>
          <w:rStyle w:val="Policepardfaut2"/>
          <w:rFonts w:ascii="Marianne" w:hAnsi="Marianne"/>
          <w:sz w:val="22"/>
          <w:szCs w:val="22"/>
        </w:rPr>
        <w:t xml:space="preserve"> représenté par  ..…………..., Président, et dénommé ci-après « le délégataire »</w:t>
      </w:r>
    </w:p>
    <w:p w14:paraId="6143B3F9" w14:textId="77777777" w:rsidR="00271552" w:rsidRPr="002A406F" w:rsidRDefault="00271552" w:rsidP="00271552">
      <w:pPr>
        <w:pStyle w:val="LO-Normal"/>
        <w:jc w:val="both"/>
        <w:rPr>
          <w:rFonts w:ascii="Marianne" w:hAnsi="Marianne"/>
          <w:sz w:val="22"/>
          <w:szCs w:val="22"/>
        </w:rPr>
      </w:pPr>
    </w:p>
    <w:p w14:paraId="7D5C3B42" w14:textId="77777777" w:rsidR="00271552" w:rsidRPr="002A406F" w:rsidRDefault="00271552" w:rsidP="00271552">
      <w:pPr>
        <w:pStyle w:val="LO-Normal"/>
        <w:jc w:val="both"/>
      </w:pPr>
      <w:r w:rsidRPr="002A406F">
        <w:rPr>
          <w:rStyle w:val="Policepardfaut2"/>
          <w:rFonts w:ascii="Marianne" w:hAnsi="Marianne"/>
          <w:sz w:val="22"/>
          <w:szCs w:val="22"/>
        </w:rPr>
        <w:t xml:space="preserve">et </w:t>
      </w:r>
    </w:p>
    <w:p w14:paraId="565A5114" w14:textId="77777777" w:rsidR="00271552" w:rsidRPr="002A406F" w:rsidRDefault="00271552" w:rsidP="00271552">
      <w:pPr>
        <w:pStyle w:val="LO-Normal"/>
        <w:jc w:val="both"/>
        <w:rPr>
          <w:rFonts w:ascii="Marianne" w:hAnsi="Marianne"/>
          <w:b/>
          <w:bCs/>
          <w:i/>
          <w:iCs/>
          <w:sz w:val="22"/>
          <w:szCs w:val="22"/>
        </w:rPr>
      </w:pPr>
    </w:p>
    <w:p w14:paraId="61E56114" w14:textId="77777777" w:rsidR="00271552" w:rsidRPr="002A406F" w:rsidRDefault="00271552" w:rsidP="00271552">
      <w:pPr>
        <w:pStyle w:val="LO-Normal"/>
        <w:jc w:val="both"/>
      </w:pPr>
      <w:r w:rsidRPr="002A406F">
        <w:rPr>
          <w:rStyle w:val="Policepardfaut2"/>
          <w:rFonts w:ascii="Marianne" w:hAnsi="Marianne"/>
          <w:b/>
          <w:bCs/>
          <w:sz w:val="22"/>
          <w:szCs w:val="22"/>
        </w:rPr>
        <w:t>l’Agence nationale de l’habitat</w:t>
      </w:r>
      <w:r w:rsidRPr="002A406F">
        <w:rPr>
          <w:rStyle w:val="Policepardfaut2"/>
          <w:rFonts w:ascii="Marianne" w:hAnsi="Marianne"/>
          <w:sz w:val="22"/>
          <w:szCs w:val="22"/>
        </w:rPr>
        <w:t>, établissement public à caractère administratif, sis 8 avenue de l’Opéra – 75001 PARIS, représentée par ........................, délégué de l'Anah dans le département, agissant dans le cadre des articles R. 321-1 et suivants du CCH, et dénommée ci-après « Anah ».</w:t>
      </w:r>
    </w:p>
    <w:p w14:paraId="37CA1CED" w14:textId="77777777" w:rsidR="00271552" w:rsidRPr="002A406F" w:rsidRDefault="00271552" w:rsidP="00271552">
      <w:pPr>
        <w:rPr>
          <w:rFonts w:ascii="Marianne" w:hAnsi="Marianne"/>
          <w:sz w:val="22"/>
          <w:szCs w:val="22"/>
        </w:rPr>
      </w:pPr>
    </w:p>
    <w:p w14:paraId="5FC46FB6" w14:textId="77777777" w:rsidR="00271552" w:rsidRPr="002A406F" w:rsidRDefault="00271552" w:rsidP="00271552">
      <w:pPr>
        <w:pageBreakBefore/>
      </w:pPr>
      <w:r w:rsidRPr="002A406F">
        <w:rPr>
          <w:rFonts w:ascii="Marianne" w:hAnsi="Marianne"/>
          <w:sz w:val="22"/>
          <w:szCs w:val="22"/>
        </w:rPr>
        <w:lastRenderedPageBreak/>
        <w:t>Il a été convenu ce qui suit :</w:t>
      </w:r>
    </w:p>
    <w:p w14:paraId="0DFE7B20" w14:textId="77777777" w:rsidR="00271552" w:rsidRPr="002A406F" w:rsidRDefault="00271552" w:rsidP="00271552">
      <w:pPr>
        <w:rPr>
          <w:rFonts w:ascii="Marianne" w:hAnsi="Marianne"/>
          <w:sz w:val="22"/>
          <w:szCs w:val="22"/>
        </w:rPr>
      </w:pPr>
    </w:p>
    <w:p w14:paraId="76C64494" w14:textId="77777777" w:rsidR="00271552" w:rsidRPr="002A406F" w:rsidRDefault="00271552" w:rsidP="00271552">
      <w:r w:rsidRPr="002A406F">
        <w:rPr>
          <w:rStyle w:val="Policepardfaut2"/>
          <w:rFonts w:ascii="Marianne" w:hAnsi="Marianne"/>
          <w:b/>
          <w:bCs/>
          <w:sz w:val="22"/>
          <w:szCs w:val="22"/>
        </w:rPr>
        <w:t xml:space="preserve">OBJET DE LA CONVENTION </w:t>
      </w:r>
    </w:p>
    <w:p w14:paraId="2F41C652" w14:textId="77777777" w:rsidR="00271552" w:rsidRPr="002A406F" w:rsidRDefault="00271552" w:rsidP="00271552">
      <w:pPr>
        <w:rPr>
          <w:rFonts w:ascii="Marianne" w:hAnsi="Marianne"/>
          <w:sz w:val="22"/>
          <w:szCs w:val="22"/>
        </w:rPr>
      </w:pPr>
    </w:p>
    <w:p w14:paraId="096208A4" w14:textId="77777777" w:rsidR="00271552" w:rsidRPr="002A406F" w:rsidRDefault="00271552" w:rsidP="00271552">
      <w:r w:rsidRPr="002A406F">
        <w:rPr>
          <w:rStyle w:val="Policepardfaut2"/>
          <w:rFonts w:ascii="Marianne" w:hAnsi="Marianne"/>
          <w:i/>
          <w:iCs/>
          <w:sz w:val="22"/>
          <w:szCs w:val="22"/>
        </w:rPr>
        <w:t>(bref rappel des objectifs poursuivis par la politique locale de l’habitat privé)</w:t>
      </w:r>
    </w:p>
    <w:p w14:paraId="10F22EAF" w14:textId="77777777" w:rsidR="00271552" w:rsidRPr="002A406F" w:rsidRDefault="00271552" w:rsidP="00271552">
      <w:pPr>
        <w:rPr>
          <w:rFonts w:ascii="Marianne" w:hAnsi="Marianne"/>
          <w:sz w:val="22"/>
          <w:szCs w:val="22"/>
        </w:rPr>
      </w:pPr>
    </w:p>
    <w:p w14:paraId="35F59E68" w14:textId="1A79DA72" w:rsidR="00271552" w:rsidRPr="002A406F" w:rsidRDefault="00271552" w:rsidP="00271552">
      <w:pPr>
        <w:spacing w:after="113"/>
        <w:jc w:val="both"/>
      </w:pPr>
      <w:r w:rsidRPr="002A406F">
        <w:rPr>
          <w:rFonts w:ascii="Marianne" w:hAnsi="Marianne"/>
          <w:sz w:val="22"/>
          <w:szCs w:val="22"/>
        </w:rPr>
        <w:t>Par la convention de délégation de compétence du jj/mm/aa conclue entre le délégataire et l’Etat, l’Etat a confié au délégataire, pour une durée de six ans (renouvelable), l’attribution des aides publiques en faveur de la rénovation de l’habitat privé ainsi que la signature des conventions mentionnées à l'article L. 321-4 du code de la construction et de l’habitation</w:t>
      </w:r>
      <w:r w:rsidR="005B1D31" w:rsidRPr="002A406F">
        <w:rPr>
          <w:rFonts w:ascii="Marianne" w:hAnsi="Marianne"/>
          <w:sz w:val="22"/>
          <w:szCs w:val="22"/>
        </w:rPr>
        <w:t xml:space="preserve"> (CCH)</w:t>
      </w:r>
      <w:r w:rsidRPr="002A406F">
        <w:rPr>
          <w:rFonts w:ascii="Marianne" w:hAnsi="Marianne"/>
          <w:sz w:val="22"/>
          <w:szCs w:val="22"/>
        </w:rPr>
        <w:t>.</w:t>
      </w:r>
    </w:p>
    <w:p w14:paraId="2ACAC36A" w14:textId="77777777" w:rsidR="00271552" w:rsidRPr="002A406F" w:rsidRDefault="00271552" w:rsidP="00271552">
      <w:pPr>
        <w:spacing w:after="113"/>
        <w:jc w:val="both"/>
      </w:pPr>
      <w:r w:rsidRPr="002A406F">
        <w:rPr>
          <w:rFonts w:ascii="Marianne" w:hAnsi="Marianne"/>
          <w:sz w:val="22"/>
          <w:szCs w:val="22"/>
        </w:rPr>
        <w:t xml:space="preserve">Dans ce cadre, les décisions d’attribution par le délégataire des aides en faveur de l’habitat privé sont prises par délégation de l’Anah, en application des priorités de l'Anah déclinées dans le programme d'actions et dans la limite des droits à engagement délégués. </w:t>
      </w:r>
    </w:p>
    <w:p w14:paraId="3FB785DC" w14:textId="252E1CBC" w:rsidR="00271552" w:rsidRPr="002A406F" w:rsidRDefault="00271552" w:rsidP="00271552">
      <w:pPr>
        <w:spacing w:after="113"/>
        <w:jc w:val="both"/>
      </w:pPr>
      <w:r w:rsidRPr="002A406F">
        <w:rPr>
          <w:rFonts w:ascii="Marianne" w:hAnsi="Marianne"/>
          <w:sz w:val="22"/>
          <w:szCs w:val="22"/>
        </w:rPr>
        <w:t>La présente convention, conclue en application de l’article L. 321-1-1 du</w:t>
      </w:r>
      <w:r w:rsidR="005B1D31" w:rsidRPr="002A406F">
        <w:rPr>
          <w:rFonts w:ascii="Marianne" w:hAnsi="Marianne"/>
          <w:sz w:val="22"/>
          <w:szCs w:val="22"/>
        </w:rPr>
        <w:t xml:space="preserve"> CCH</w:t>
      </w:r>
      <w:r w:rsidRPr="002A406F">
        <w:rPr>
          <w:rFonts w:ascii="Marianne" w:hAnsi="Marianne"/>
          <w:sz w:val="22"/>
          <w:szCs w:val="22"/>
        </w:rPr>
        <w:t>, a pour objet de déterminer les conditions de gestion des aides par le délégataire ainsi que les modalités d'information sur l'emploi des crédits délégués par l’Anah.</w:t>
      </w:r>
    </w:p>
    <w:p w14:paraId="7E972647" w14:textId="6D686533" w:rsidR="00271552" w:rsidRPr="002A406F" w:rsidRDefault="00271552" w:rsidP="00271552">
      <w:pPr>
        <w:pStyle w:val="Retraitcorpsdetexte31"/>
        <w:spacing w:after="113"/>
        <w:ind w:left="0"/>
      </w:pPr>
      <w:r w:rsidRPr="002A406F">
        <w:rPr>
          <w:rStyle w:val="Policepardfaut2"/>
          <w:rFonts w:ascii="Marianne" w:hAnsi="Marianne"/>
          <w:color w:val="000000"/>
          <w:sz w:val="22"/>
          <w:szCs w:val="22"/>
        </w:rPr>
        <w:t>Elle prévoit les conditions de gestion par le délégataire et de contrôle par l’Anah des conventions conclues en application des articles L. 321-4 et L. 321-8</w:t>
      </w:r>
      <w:r w:rsidR="00616572" w:rsidRPr="002A406F">
        <w:rPr>
          <w:rStyle w:val="Policepardfaut2"/>
          <w:rFonts w:ascii="Marianne" w:hAnsi="Marianne"/>
          <w:color w:val="000000"/>
          <w:sz w:val="22"/>
          <w:szCs w:val="22"/>
        </w:rPr>
        <w:t xml:space="preserve"> du CCH</w:t>
      </w:r>
      <w:r w:rsidRPr="002A406F">
        <w:rPr>
          <w:rStyle w:val="Policepardfaut2"/>
          <w:rFonts w:ascii="Marianne" w:hAnsi="Marianne"/>
          <w:color w:val="000000"/>
          <w:sz w:val="22"/>
          <w:szCs w:val="22"/>
        </w:rPr>
        <w:t>.</w:t>
      </w:r>
    </w:p>
    <w:p w14:paraId="07A47E70" w14:textId="77777777" w:rsidR="00271552" w:rsidRPr="002A406F" w:rsidRDefault="00271552" w:rsidP="00271552">
      <w:pPr>
        <w:spacing w:after="113"/>
        <w:jc w:val="both"/>
        <w:rPr>
          <w:rFonts w:ascii="Marianne" w:hAnsi="Marianne"/>
          <w:sz w:val="22"/>
          <w:szCs w:val="22"/>
        </w:rPr>
      </w:pPr>
    </w:p>
    <w:p w14:paraId="4C933FEA" w14:textId="77777777" w:rsidR="00271552" w:rsidRPr="002A406F" w:rsidRDefault="00271552" w:rsidP="00271552">
      <w:pPr>
        <w:pStyle w:val="LO-Normal"/>
        <w:jc w:val="both"/>
        <w:rPr>
          <w:rFonts w:ascii="Marianne" w:hAnsi="Marianne"/>
          <w:b/>
          <w:bCs/>
          <w:sz w:val="22"/>
          <w:szCs w:val="22"/>
        </w:rPr>
      </w:pPr>
    </w:p>
    <w:p w14:paraId="4807DACF" w14:textId="77777777" w:rsidR="00271552" w:rsidRPr="002A406F" w:rsidRDefault="00271552" w:rsidP="00271552">
      <w:pPr>
        <w:pStyle w:val="LO-Normal"/>
        <w:jc w:val="both"/>
      </w:pPr>
      <w:r w:rsidRPr="002A406F">
        <w:rPr>
          <w:rStyle w:val="Policepardfaut2"/>
          <w:rFonts w:ascii="Marianne" w:hAnsi="Marianne"/>
          <w:b/>
          <w:bCs/>
          <w:caps/>
          <w:sz w:val="22"/>
          <w:szCs w:val="22"/>
        </w:rPr>
        <w:t>A</w:t>
      </w:r>
      <w:r w:rsidRPr="002A406F">
        <w:rPr>
          <w:rStyle w:val="Policepardfaut2"/>
          <w:rFonts w:ascii="Marianne" w:hAnsi="Marianne"/>
          <w:b/>
          <w:bCs/>
          <w:sz w:val="22"/>
          <w:szCs w:val="22"/>
        </w:rPr>
        <w:t>rticle 1 : Objectifs et financements</w:t>
      </w:r>
    </w:p>
    <w:p w14:paraId="70621921" w14:textId="77777777" w:rsidR="00271552" w:rsidRPr="002A406F" w:rsidRDefault="00271552" w:rsidP="00271552">
      <w:pPr>
        <w:pStyle w:val="LO-Normal"/>
        <w:jc w:val="both"/>
        <w:rPr>
          <w:rFonts w:ascii="Marianne" w:hAnsi="Marianne"/>
          <w:b/>
          <w:bCs/>
          <w:sz w:val="22"/>
          <w:szCs w:val="22"/>
        </w:rPr>
      </w:pPr>
    </w:p>
    <w:p w14:paraId="7E6AF056" w14:textId="77777777" w:rsidR="00271552" w:rsidRPr="002A406F" w:rsidRDefault="00271552" w:rsidP="00271552">
      <w:pPr>
        <w:pStyle w:val="LO-Normal"/>
        <w:jc w:val="both"/>
      </w:pPr>
      <w:r w:rsidRPr="002A406F">
        <w:rPr>
          <w:rFonts w:ascii="Marianne" w:hAnsi="Marianne"/>
          <w:b/>
          <w:bCs/>
          <w:sz w:val="22"/>
          <w:szCs w:val="22"/>
        </w:rPr>
        <w:t xml:space="preserve">§ 1.1 Objectifs </w:t>
      </w:r>
    </w:p>
    <w:p w14:paraId="6792FC11" w14:textId="77777777" w:rsidR="00271552" w:rsidRPr="002A406F" w:rsidRDefault="00271552" w:rsidP="00271552">
      <w:pPr>
        <w:rPr>
          <w:rFonts w:ascii="Marianne" w:hAnsi="Marianne"/>
          <w:b/>
          <w:bCs/>
          <w:sz w:val="22"/>
          <w:szCs w:val="22"/>
        </w:rPr>
      </w:pPr>
    </w:p>
    <w:p w14:paraId="0CDCF684" w14:textId="4511DE97" w:rsidR="00271552" w:rsidRPr="002A406F" w:rsidRDefault="00271552" w:rsidP="00271552">
      <w:pPr>
        <w:spacing w:after="113"/>
        <w:jc w:val="both"/>
      </w:pPr>
      <w:r w:rsidRPr="002A406F">
        <w:rPr>
          <w:rFonts w:ascii="Marianne" w:hAnsi="Marianne"/>
          <w:i/>
          <w:iCs/>
          <w:sz w:val="22"/>
          <w:szCs w:val="22"/>
        </w:rPr>
        <w:t>Préciser la stratégie d'intervention sur le parc privé prévue dans le PLH (ou PLUI-H) ou les orientations définies dans le plan départemental de l'habitat ; notamment décrire</w:t>
      </w:r>
      <w:r w:rsidRPr="002A406F">
        <w:rPr>
          <w:rStyle w:val="Policepardfaut2"/>
          <w:rFonts w:ascii="Marianne" w:hAnsi="Marianne"/>
          <w:i/>
          <w:iCs/>
          <w:sz w:val="22"/>
          <w:szCs w:val="22"/>
        </w:rPr>
        <w:t xml:space="preserve"> les programmes en cours ou projetés déclinant des programmes nationaux considérés comme prioritaires par l'Anah : programme de revitalisation des centres-bourgs, programme Action Cœur de </w:t>
      </w:r>
      <w:r w:rsidR="005B1D31" w:rsidRPr="002A406F">
        <w:rPr>
          <w:rStyle w:val="Policepardfaut2"/>
          <w:rFonts w:ascii="Marianne" w:hAnsi="Marianne"/>
          <w:i/>
          <w:iCs/>
          <w:sz w:val="22"/>
          <w:szCs w:val="22"/>
        </w:rPr>
        <w:t>Ville, p</w:t>
      </w:r>
      <w:r w:rsidRPr="002A406F">
        <w:rPr>
          <w:rStyle w:val="Policepardfaut2"/>
          <w:rFonts w:ascii="Marianne" w:hAnsi="Marianne"/>
          <w:i/>
          <w:iCs/>
          <w:sz w:val="22"/>
          <w:szCs w:val="22"/>
        </w:rPr>
        <w:t>rogramme Petites Villes de Demain, Plan Logement vacant, Plan Logement d’abord, Plan Initiative Copropriétés, programme national de requalification des quartiers anciens dégradés, quartier politique de la ville, nouveau programme national de renouvellement urbain inscrit dans la géographie prioritaire de la politique de la ville. Le cas échéant indiquer que le périmètre du délégataire de compétence ne fait l'objet d'aucun périmètre prioritaire national.</w:t>
      </w:r>
    </w:p>
    <w:p w14:paraId="13E9CD5E" w14:textId="77777777" w:rsidR="00271552" w:rsidRPr="002A406F" w:rsidRDefault="00271552" w:rsidP="00271552">
      <w:pPr>
        <w:spacing w:after="113"/>
        <w:jc w:val="both"/>
      </w:pPr>
      <w:r w:rsidRPr="002A406F">
        <w:rPr>
          <w:rStyle w:val="Policepardfaut2"/>
          <w:rFonts w:ascii="Marianne" w:hAnsi="Marianne"/>
          <w:i/>
          <w:iCs/>
          <w:sz w:val="22"/>
          <w:szCs w:val="22"/>
        </w:rPr>
        <w:t>Décrire les autres dispositifs opérationnels en cours ou projetés (rappel de l’annexe 2 de la convention de délégation de compétence) suivant la priorisation définie dans la politique locale.</w:t>
      </w:r>
    </w:p>
    <w:p w14:paraId="0B785775" w14:textId="77777777" w:rsidR="00271552" w:rsidRPr="002A406F" w:rsidRDefault="00271552" w:rsidP="00271552">
      <w:pPr>
        <w:spacing w:after="113"/>
        <w:jc w:val="both"/>
      </w:pPr>
      <w:r w:rsidRPr="002A406F">
        <w:rPr>
          <w:rFonts w:ascii="Marianne" w:hAnsi="Marianne"/>
          <w:i/>
          <w:iCs/>
          <w:sz w:val="22"/>
          <w:szCs w:val="22"/>
        </w:rPr>
        <w:t>En cohérence avec cette stratégie ou ces orientations, décrire les objectifs qualitatifs et quantitatifs de rénovation du parc privé : objectifs qualitatifs et quantitatifs à réaliser, pour la durée de la convention et pour la première année, avec les aides déléguées de l’Anah.</w:t>
      </w:r>
    </w:p>
    <w:p w14:paraId="3647FA1B" w14:textId="72AFB649" w:rsidR="00271552" w:rsidRPr="002A406F" w:rsidRDefault="00271552" w:rsidP="003F5CDD">
      <w:pPr>
        <w:pStyle w:val="Corpsdetexte"/>
        <w:spacing w:after="113"/>
        <w:jc w:val="both"/>
      </w:pPr>
      <w:r w:rsidRPr="002A406F">
        <w:rPr>
          <w:rStyle w:val="Policepardfaut2"/>
          <w:rFonts w:ascii="Marianne" w:hAnsi="Marianne"/>
          <w:i/>
          <w:iCs/>
          <w:sz w:val="22"/>
          <w:szCs w:val="22"/>
        </w:rPr>
        <w:t>Les décliner par secteurs géographiques adaptés (rappel du I.2.2, du I.2.3 et de l’annexe 1 de la convention de délégation de compétence).</w:t>
      </w:r>
    </w:p>
    <w:p w14:paraId="0252A119" w14:textId="77777777" w:rsidR="00271552" w:rsidRPr="002A406F" w:rsidRDefault="00271552" w:rsidP="00271552">
      <w:pPr>
        <w:pStyle w:val="LO-Normal"/>
        <w:spacing w:after="113"/>
        <w:ind w:left="17" w:hanging="17"/>
        <w:jc w:val="both"/>
        <w:rPr>
          <w:rFonts w:ascii="Marianne" w:hAnsi="Marianne"/>
          <w:bCs/>
          <w:color w:val="3D5AFE"/>
          <w:sz w:val="22"/>
          <w:szCs w:val="22"/>
        </w:rPr>
      </w:pPr>
    </w:p>
    <w:p w14:paraId="36FAF3E8" w14:textId="77777777" w:rsidR="00271552" w:rsidRPr="00BC1572" w:rsidRDefault="00271552" w:rsidP="00271552">
      <w:pPr>
        <w:jc w:val="both"/>
        <w:rPr>
          <w:rFonts w:ascii="Marianne" w:hAnsi="Marianne"/>
          <w:bCs/>
          <w:i/>
          <w:sz w:val="22"/>
          <w:szCs w:val="22"/>
        </w:rPr>
      </w:pPr>
      <w:r w:rsidRPr="00BC1572">
        <w:rPr>
          <w:rFonts w:ascii="Marianne" w:hAnsi="Marianne"/>
          <w:bCs/>
          <w:i/>
          <w:sz w:val="22"/>
          <w:szCs w:val="22"/>
        </w:rPr>
        <w:lastRenderedPageBreak/>
        <w:t xml:space="preserve">Dans le cadre du déploiement du nouveau service public de la rénovation de l’habitat issu de la loi Climat et Résilience, préciser sur votre territoire : </w:t>
      </w:r>
    </w:p>
    <w:p w14:paraId="546BCB1F" w14:textId="621C31B3" w:rsidR="00271552" w:rsidRPr="00BC1572" w:rsidRDefault="00223914" w:rsidP="00271552">
      <w:pPr>
        <w:jc w:val="both"/>
        <w:rPr>
          <w:rFonts w:ascii="Marianne" w:hAnsi="Marianne"/>
          <w:bCs/>
          <w:i/>
          <w:sz w:val="22"/>
          <w:szCs w:val="22"/>
        </w:rPr>
      </w:pPr>
      <w:r w:rsidRPr="00BC1572">
        <w:rPr>
          <w:rFonts w:ascii="Marianne" w:hAnsi="Marianne"/>
          <w:bCs/>
          <w:i/>
          <w:sz w:val="22"/>
          <w:szCs w:val="22"/>
        </w:rPr>
        <w:t>- les conventions de PIG Pacte territorial France Rénov’</w:t>
      </w:r>
      <w:r w:rsidR="00616572" w:rsidRPr="00BC1572">
        <w:rPr>
          <w:rFonts w:ascii="Courier New" w:hAnsi="Courier New" w:cs="Courier New"/>
          <w:bCs/>
          <w:i/>
          <w:sz w:val="22"/>
          <w:szCs w:val="22"/>
        </w:rPr>
        <w:t> </w:t>
      </w:r>
      <w:r w:rsidR="00616572" w:rsidRPr="00BC1572">
        <w:rPr>
          <w:rFonts w:ascii="Marianne" w:hAnsi="Marianne"/>
          <w:bCs/>
          <w:i/>
          <w:sz w:val="22"/>
          <w:szCs w:val="22"/>
        </w:rPr>
        <w:t>;</w:t>
      </w:r>
    </w:p>
    <w:p w14:paraId="465C4BD0" w14:textId="6128BB8B" w:rsidR="00271552" w:rsidRPr="00BC1572" w:rsidRDefault="00271552" w:rsidP="00271552">
      <w:pPr>
        <w:jc w:val="both"/>
        <w:rPr>
          <w:rFonts w:ascii="Marianne" w:hAnsi="Marianne"/>
          <w:bCs/>
          <w:i/>
          <w:sz w:val="22"/>
          <w:szCs w:val="22"/>
        </w:rPr>
      </w:pPr>
      <w:r w:rsidRPr="00BC1572">
        <w:rPr>
          <w:rFonts w:ascii="Marianne" w:hAnsi="Marianne"/>
          <w:bCs/>
          <w:i/>
          <w:sz w:val="22"/>
          <w:szCs w:val="22"/>
        </w:rPr>
        <w:t>- les structure</w:t>
      </w:r>
      <w:r w:rsidR="006A3CC3" w:rsidRPr="00BC1572">
        <w:rPr>
          <w:rFonts w:ascii="Marianne" w:hAnsi="Marianne"/>
          <w:bCs/>
          <w:i/>
          <w:sz w:val="22"/>
          <w:szCs w:val="22"/>
        </w:rPr>
        <w:t>s proposant de l’accompagnement</w:t>
      </w:r>
      <w:r w:rsidR="00616572" w:rsidRPr="00BC1572">
        <w:rPr>
          <w:rFonts w:ascii="Courier New" w:hAnsi="Courier New" w:cs="Courier New"/>
          <w:bCs/>
          <w:i/>
          <w:sz w:val="22"/>
          <w:szCs w:val="22"/>
        </w:rPr>
        <w:t> </w:t>
      </w:r>
      <w:r w:rsidR="00616572" w:rsidRPr="00BC1572">
        <w:rPr>
          <w:rFonts w:ascii="Marianne" w:hAnsi="Marianne"/>
          <w:bCs/>
          <w:i/>
          <w:sz w:val="22"/>
          <w:szCs w:val="22"/>
        </w:rPr>
        <w:t>;</w:t>
      </w:r>
    </w:p>
    <w:p w14:paraId="5DD54573" w14:textId="64DAC213" w:rsidR="00271552" w:rsidRPr="00BC1572" w:rsidRDefault="00271552" w:rsidP="00271552">
      <w:pPr>
        <w:ind w:left="17" w:hanging="17"/>
        <w:jc w:val="both"/>
        <w:rPr>
          <w:rFonts w:ascii="Marianne" w:hAnsi="Marianne"/>
          <w:bCs/>
          <w:i/>
          <w:sz w:val="22"/>
          <w:szCs w:val="22"/>
        </w:rPr>
      </w:pPr>
      <w:r w:rsidRPr="00BC1572">
        <w:rPr>
          <w:rFonts w:ascii="Marianne" w:hAnsi="Marianne"/>
          <w:bCs/>
          <w:i/>
          <w:sz w:val="22"/>
          <w:szCs w:val="22"/>
        </w:rPr>
        <w:t>- et les articulations de ses structures avec</w:t>
      </w:r>
      <w:r w:rsidR="00223914" w:rsidRPr="00BC1572">
        <w:rPr>
          <w:rFonts w:ascii="Marianne" w:hAnsi="Marianne"/>
          <w:bCs/>
          <w:i/>
          <w:sz w:val="22"/>
          <w:szCs w:val="22"/>
        </w:rPr>
        <w:t xml:space="preserve"> les conventions de PIG Pacte territorial France Rénov’ et</w:t>
      </w:r>
      <w:r w:rsidRPr="00BC1572">
        <w:rPr>
          <w:rFonts w:ascii="Marianne" w:hAnsi="Marianne"/>
          <w:bCs/>
          <w:i/>
          <w:sz w:val="22"/>
          <w:szCs w:val="22"/>
        </w:rPr>
        <w:t xml:space="preserve"> les opérations programmées</w:t>
      </w:r>
      <w:r w:rsidR="00223914" w:rsidRPr="00BC1572">
        <w:rPr>
          <w:rFonts w:ascii="Marianne" w:hAnsi="Marianne"/>
          <w:bCs/>
          <w:i/>
          <w:sz w:val="22"/>
          <w:szCs w:val="22"/>
        </w:rPr>
        <w:t xml:space="preserve"> en vigueur</w:t>
      </w:r>
      <w:r w:rsidRPr="00BC1572">
        <w:rPr>
          <w:rFonts w:ascii="Marianne" w:hAnsi="Marianne"/>
          <w:bCs/>
          <w:i/>
          <w:sz w:val="22"/>
          <w:szCs w:val="22"/>
        </w:rPr>
        <w:t>.</w:t>
      </w:r>
    </w:p>
    <w:p w14:paraId="59D63347" w14:textId="77777777" w:rsidR="00271552" w:rsidRPr="002A406F" w:rsidRDefault="00271552" w:rsidP="00271552">
      <w:pPr>
        <w:ind w:left="17" w:hanging="17"/>
        <w:jc w:val="both"/>
        <w:rPr>
          <w:color w:val="3D5AFE"/>
        </w:rPr>
      </w:pPr>
    </w:p>
    <w:p w14:paraId="097A1738" w14:textId="77777777" w:rsidR="00271552" w:rsidRPr="002A406F" w:rsidRDefault="00271552" w:rsidP="00271552">
      <w:pPr>
        <w:pStyle w:val="LO-Normal"/>
        <w:spacing w:after="113"/>
        <w:ind w:left="17" w:hanging="17"/>
        <w:jc w:val="both"/>
      </w:pPr>
      <w:r w:rsidRPr="002A406F">
        <w:rPr>
          <w:rStyle w:val="Policepardfaut2"/>
          <w:rFonts w:ascii="Marianne" w:hAnsi="Marianne"/>
          <w:sz w:val="22"/>
          <w:szCs w:val="22"/>
        </w:rPr>
        <w:t>La programmation pluriannuelle prévisionnelle de la réalisation des objectifs est rappelée dans l'annexe 1. Pendant la durée de la convention le délégataire établit le programme d'actions intéressant son ressort conformément au 1° de l'article R. 321-10-1 du CCH.</w:t>
      </w:r>
    </w:p>
    <w:p w14:paraId="2BD96C74" w14:textId="77777777" w:rsidR="00271552" w:rsidRPr="002A406F" w:rsidRDefault="00271552" w:rsidP="00271552">
      <w:pPr>
        <w:pStyle w:val="LO-Normal"/>
        <w:ind w:left="17" w:hanging="17"/>
        <w:jc w:val="both"/>
        <w:rPr>
          <w:rFonts w:ascii="Marianne" w:hAnsi="Marianne"/>
          <w:b/>
          <w:bCs/>
          <w:sz w:val="22"/>
          <w:szCs w:val="22"/>
        </w:rPr>
      </w:pPr>
    </w:p>
    <w:p w14:paraId="4F225EF4" w14:textId="77777777" w:rsidR="00271552" w:rsidRPr="002A406F" w:rsidRDefault="00271552" w:rsidP="00271552">
      <w:pPr>
        <w:pStyle w:val="LO-Normal"/>
        <w:ind w:left="17" w:hanging="17"/>
        <w:jc w:val="both"/>
      </w:pPr>
      <w:r w:rsidRPr="002A406F">
        <w:rPr>
          <w:rFonts w:ascii="Marianne" w:hAnsi="Marianne"/>
          <w:b/>
          <w:bCs/>
          <w:sz w:val="22"/>
          <w:szCs w:val="22"/>
        </w:rPr>
        <w:t xml:space="preserve">§ 1.2 Montants des droits à engagement </w:t>
      </w:r>
    </w:p>
    <w:p w14:paraId="74A1950C" w14:textId="77777777" w:rsidR="00271552" w:rsidRPr="002A406F" w:rsidRDefault="00271552" w:rsidP="00271552">
      <w:pPr>
        <w:spacing w:before="113" w:after="113"/>
        <w:jc w:val="both"/>
      </w:pPr>
      <w:r w:rsidRPr="002A406F">
        <w:rPr>
          <w:rFonts w:ascii="Marianne" w:hAnsi="Marianne"/>
          <w:sz w:val="22"/>
          <w:szCs w:val="22"/>
        </w:rPr>
        <w:t>Le montant prévisionnel des droits à engagement alloué au délégataire, dans la limite des dotations ouvertes au budget de l'Anah, incluant les aides de l'Anah aux propriétaires et les subventions éventuelles pour ingénierie de programme est de .………€ pour la durée de la convention (décliné de manière prévisionnelle par année et par objectif dans l'annexe 1).  L</w:t>
      </w:r>
      <w:r w:rsidRPr="002A406F">
        <w:rPr>
          <w:rStyle w:val="Policepardfaut2"/>
          <w:rFonts w:ascii="Marianne" w:hAnsi="Marianne"/>
          <w:sz w:val="22"/>
          <w:szCs w:val="22"/>
        </w:rPr>
        <w:t xml:space="preserve">e délégataire s’engage, dans le cadre de la délégation de compétence, à accorder aux programmes prioritaires de l’Anah les droits à engagement nécessaires. </w:t>
      </w:r>
    </w:p>
    <w:p w14:paraId="75DFE877" w14:textId="1F114397" w:rsidR="00271552" w:rsidRPr="002A406F" w:rsidRDefault="00271552" w:rsidP="0099686C">
      <w:pPr>
        <w:pStyle w:val="LO-Normal"/>
        <w:spacing w:after="113"/>
        <w:jc w:val="both"/>
      </w:pPr>
      <w:r w:rsidRPr="002A406F">
        <w:rPr>
          <w:rStyle w:val="Policepardfaut2"/>
          <w:rFonts w:ascii="Marianne" w:hAnsi="Marianne"/>
          <w:sz w:val="22"/>
          <w:szCs w:val="22"/>
        </w:rPr>
        <w:t>Le montant total alloué pour l’année 20.. (1</w:t>
      </w:r>
      <w:r w:rsidRPr="002A406F">
        <w:rPr>
          <w:rStyle w:val="Policepardfaut2"/>
          <w:rFonts w:ascii="Marianne" w:hAnsi="Marianne"/>
          <w:position w:val="7"/>
          <w:sz w:val="22"/>
          <w:szCs w:val="22"/>
        </w:rPr>
        <w:t>ère</w:t>
      </w:r>
      <w:r w:rsidRPr="002A406F">
        <w:rPr>
          <w:rStyle w:val="Policepardfaut2"/>
          <w:rFonts w:ascii="Marianne" w:hAnsi="Marianne"/>
          <w:sz w:val="22"/>
          <w:szCs w:val="22"/>
        </w:rPr>
        <w:t xml:space="preserve"> année d’application de la présente convention) est de …… €</w:t>
      </w:r>
      <w:r w:rsidR="0099686C" w:rsidRPr="002A406F">
        <w:rPr>
          <w:rStyle w:val="Policepardfaut2"/>
          <w:rFonts w:ascii="Marianne" w:hAnsi="Marianne"/>
          <w:sz w:val="22"/>
          <w:szCs w:val="22"/>
        </w:rPr>
        <w:t xml:space="preserve"> </w:t>
      </w:r>
      <w:r w:rsidR="00752DCC" w:rsidRPr="002A406F">
        <w:rPr>
          <w:rStyle w:val="Policepardfaut2"/>
          <w:rFonts w:ascii="Marianne" w:hAnsi="Marianne"/>
          <w:i/>
          <w:sz w:val="22"/>
          <w:szCs w:val="22"/>
        </w:rPr>
        <w:t>(</w:t>
      </w:r>
      <w:r w:rsidR="0099686C" w:rsidRPr="002A406F">
        <w:rPr>
          <w:rStyle w:val="Policepardfaut2"/>
          <w:rFonts w:ascii="Marianne" w:hAnsi="Marianne"/>
          <w:i/>
          <w:sz w:val="22"/>
          <w:szCs w:val="22"/>
        </w:rPr>
        <w:t xml:space="preserve">montant à renseigner par </w:t>
      </w:r>
      <w:r w:rsidR="00752DCC" w:rsidRPr="002A406F">
        <w:rPr>
          <w:rStyle w:val="Policepardfaut2"/>
          <w:rFonts w:ascii="Marianne" w:hAnsi="Marianne"/>
          <w:i/>
          <w:sz w:val="22"/>
          <w:szCs w:val="22"/>
        </w:rPr>
        <w:t>le délégataire)</w:t>
      </w:r>
      <w:r w:rsidR="0099686C" w:rsidRPr="002A406F">
        <w:rPr>
          <w:rStyle w:val="Policepardfaut2"/>
          <w:rFonts w:ascii="Marianne" w:hAnsi="Marianne"/>
          <w:sz w:val="22"/>
          <w:szCs w:val="22"/>
        </w:rPr>
        <w:t xml:space="preserve"> dont …… € au titre du financement d’aides aux syndicats de copropriétaires </w:t>
      </w:r>
      <w:r w:rsidR="0099686C" w:rsidRPr="002A406F">
        <w:rPr>
          <w:rStyle w:val="Policepardfaut2"/>
          <w:rFonts w:ascii="Marianne" w:hAnsi="Marianne"/>
          <w:i/>
          <w:sz w:val="22"/>
          <w:szCs w:val="22"/>
        </w:rPr>
        <w:t>…………..</w:t>
      </w:r>
      <w:r w:rsidRPr="002A406F">
        <w:rPr>
          <w:rStyle w:val="Policepardfaut2"/>
          <w:rFonts w:ascii="Marianne" w:hAnsi="Marianne"/>
          <w:sz w:val="22"/>
          <w:szCs w:val="22"/>
        </w:rPr>
        <w:t>.</w:t>
      </w:r>
      <w:r w:rsidR="0099686C" w:rsidRPr="002A406F">
        <w:rPr>
          <w:rStyle w:val="Policepardfaut2"/>
          <w:rFonts w:ascii="Marianne" w:hAnsi="Marianne"/>
          <w:sz w:val="22"/>
          <w:szCs w:val="22"/>
        </w:rPr>
        <w:t xml:space="preserve"> </w:t>
      </w:r>
      <w:r w:rsidR="00752DCC" w:rsidRPr="002A406F">
        <w:rPr>
          <w:rStyle w:val="Policepardfaut2"/>
          <w:rFonts w:ascii="Marianne" w:hAnsi="Marianne"/>
          <w:i/>
          <w:sz w:val="22"/>
          <w:szCs w:val="22"/>
        </w:rPr>
        <w:t>(</w:t>
      </w:r>
      <w:r w:rsidR="0099686C" w:rsidRPr="002A406F">
        <w:rPr>
          <w:rStyle w:val="Policepardfaut2"/>
          <w:rFonts w:ascii="Marianne" w:hAnsi="Marianne"/>
          <w:i/>
          <w:sz w:val="22"/>
          <w:szCs w:val="22"/>
        </w:rPr>
        <w:t>préciser ici le nom de la ou des copropriétés financées</w:t>
      </w:r>
      <w:r w:rsidR="00752DCC" w:rsidRPr="002A406F">
        <w:rPr>
          <w:rStyle w:val="Policepardfaut2"/>
          <w:rFonts w:ascii="Marianne" w:hAnsi="Marianne"/>
          <w:i/>
          <w:sz w:val="22"/>
          <w:szCs w:val="22"/>
        </w:rPr>
        <w:t>)</w:t>
      </w:r>
    </w:p>
    <w:p w14:paraId="29E607DB" w14:textId="77777777" w:rsidR="00271552" w:rsidRPr="002A406F" w:rsidRDefault="00271552" w:rsidP="00271552">
      <w:pPr>
        <w:pStyle w:val="LO-Normal"/>
        <w:spacing w:after="113"/>
        <w:jc w:val="both"/>
      </w:pPr>
      <w:r w:rsidRPr="002A406F">
        <w:rPr>
          <w:rFonts w:ascii="Marianne" w:hAnsi="Marianne"/>
          <w:sz w:val="22"/>
          <w:szCs w:val="22"/>
        </w:rPr>
        <w:t>Pour les années ultérieures, un avenant annuel précisera la dotation allouée en fonction de la réalisation des objectifs et des niveaux de consommation de l'année précédente dans la limite de l'enveloppe pluriannuelle initiale.</w:t>
      </w:r>
    </w:p>
    <w:p w14:paraId="78C82250" w14:textId="77777777" w:rsidR="00271552" w:rsidRPr="002A406F" w:rsidRDefault="00271552" w:rsidP="00271552">
      <w:pPr>
        <w:pStyle w:val="Retraitcorpsdetexte31"/>
        <w:spacing w:after="113"/>
        <w:ind w:left="0"/>
      </w:pPr>
      <w:r w:rsidRPr="002A406F">
        <w:rPr>
          <w:rStyle w:val="Policepardfaut2"/>
          <w:rFonts w:ascii="Marianne" w:hAnsi="Marianne"/>
          <w:color w:val="000000"/>
          <w:sz w:val="22"/>
          <w:szCs w:val="22"/>
        </w:rPr>
        <w:t>En cas de réalisation insuffisante des objectifs prévus à l’article 1.1 et déclinés à l’annexe 1 de la présente convention constatée sur deux exercices consécutifs, le délégué de l’Anah dans le département peut minorer le montant des droits à engagement à allouer au délégataire l’année suivante.</w:t>
      </w:r>
    </w:p>
    <w:p w14:paraId="30D95B63" w14:textId="77777777" w:rsidR="00271552" w:rsidRPr="002A406F" w:rsidRDefault="00271552" w:rsidP="00271552">
      <w:pPr>
        <w:spacing w:after="113"/>
        <w:jc w:val="both"/>
      </w:pPr>
      <w:r w:rsidRPr="002A406F">
        <w:rPr>
          <w:rFonts w:ascii="Marianne" w:hAnsi="Marianne"/>
          <w:sz w:val="22"/>
          <w:szCs w:val="22"/>
        </w:rPr>
        <w:t>La persistance d'un écart de réalisation au terme de 3 exercices consécutifs peut conduire les parties à réviser les objectifs et les droits à engagement de la présente convention et/ou leur déclinaison pluriannuelle. L’évaluation à mi-parcours décrite au titre VI de la convention conclue entre l'Etat et le délégataire sera l’élément essentiel pour dimensionner cet ajustement.</w:t>
      </w:r>
    </w:p>
    <w:p w14:paraId="1D93B66A" w14:textId="77777777" w:rsidR="00271552" w:rsidRPr="002A406F" w:rsidRDefault="00271552" w:rsidP="00271552">
      <w:pPr>
        <w:pStyle w:val="LO-Normal"/>
        <w:jc w:val="both"/>
        <w:rPr>
          <w:rFonts w:ascii="Marianne" w:hAnsi="Marianne"/>
          <w:sz w:val="22"/>
          <w:szCs w:val="22"/>
        </w:rPr>
      </w:pPr>
    </w:p>
    <w:p w14:paraId="46C9C4FE" w14:textId="77777777" w:rsidR="00271552" w:rsidRPr="002A406F" w:rsidRDefault="00271552" w:rsidP="00271552">
      <w:pPr>
        <w:jc w:val="both"/>
      </w:pPr>
      <w:r w:rsidRPr="002A406F">
        <w:rPr>
          <w:rStyle w:val="Policepardfaut2"/>
          <w:rFonts w:ascii="Marianne" w:hAnsi="Marianne"/>
          <w:b/>
          <w:bCs/>
          <w:sz w:val="22"/>
          <w:szCs w:val="22"/>
        </w:rPr>
        <w:t xml:space="preserve">§ 1. 3 Aides propres du délégataire </w:t>
      </w:r>
      <w:r w:rsidRPr="002A406F">
        <w:rPr>
          <w:rStyle w:val="Policepardfaut2"/>
          <w:rFonts w:ascii="Marianne" w:hAnsi="Marianne"/>
          <w:i/>
          <w:iCs/>
          <w:sz w:val="22"/>
          <w:szCs w:val="22"/>
        </w:rPr>
        <w:t>(article obligatoire si le délégataire gère ses aides propres dans Op@l – à supprimer dans le cas contraire)</w:t>
      </w:r>
    </w:p>
    <w:p w14:paraId="45971EDD" w14:textId="77777777" w:rsidR="00271552" w:rsidRPr="002A406F" w:rsidRDefault="00271552" w:rsidP="00271552">
      <w:pPr>
        <w:spacing w:before="113" w:after="113"/>
        <w:jc w:val="both"/>
      </w:pPr>
      <w:r w:rsidRPr="002A406F">
        <w:rPr>
          <w:rStyle w:val="Policepardfaut2"/>
          <w:rFonts w:ascii="Marianne" w:hAnsi="Marianne"/>
          <w:sz w:val="22"/>
          <w:szCs w:val="22"/>
        </w:rPr>
        <w:t>Le délégataire, pendant la période de la présente convention, consacrera sur ses ressources propres un montant global de …. …. € à l'habitat privé (reporté à l'annexe 1).</w:t>
      </w:r>
    </w:p>
    <w:p w14:paraId="5187CEEA" w14:textId="77777777" w:rsidR="00271552" w:rsidRPr="002A406F" w:rsidRDefault="00271552" w:rsidP="00271552">
      <w:pPr>
        <w:spacing w:after="113"/>
        <w:jc w:val="both"/>
      </w:pPr>
      <w:r w:rsidRPr="002A406F">
        <w:rPr>
          <w:rStyle w:val="Policepardfaut2"/>
          <w:rFonts w:ascii="Marianne" w:hAnsi="Marianne"/>
          <w:sz w:val="22"/>
          <w:szCs w:val="22"/>
        </w:rPr>
        <w:t>Pour la première année d'application de la convention, le montant des crédits que celui-ci affecte sur son budget propre à la réalisation des objectifs de la convention s'élève à …. … € pour l'habitat privé</w:t>
      </w:r>
      <w:r w:rsidRPr="002A406F">
        <w:rPr>
          <w:rStyle w:val="Policepardfaut2"/>
          <w:rFonts w:ascii="Marianne" w:hAnsi="Marianne"/>
          <w:i/>
          <w:iCs/>
          <w:sz w:val="22"/>
          <w:szCs w:val="22"/>
        </w:rPr>
        <w:t>.</w:t>
      </w:r>
    </w:p>
    <w:p w14:paraId="6219BD8C" w14:textId="77777777" w:rsidR="00271552" w:rsidRPr="002A406F" w:rsidRDefault="00271552" w:rsidP="00271552">
      <w:pPr>
        <w:spacing w:after="113"/>
        <w:jc w:val="both"/>
      </w:pPr>
      <w:r w:rsidRPr="002A406F">
        <w:rPr>
          <w:rStyle w:val="Policepardfaut2"/>
          <w:rFonts w:ascii="Marianne" w:hAnsi="Marianne"/>
          <w:sz w:val="22"/>
          <w:szCs w:val="22"/>
        </w:rPr>
        <w:t xml:space="preserve">Un avenant annuel viendra préciser l'enveloppe affectée pour les années ultérieures. </w:t>
      </w:r>
    </w:p>
    <w:p w14:paraId="10899C33" w14:textId="77777777" w:rsidR="00271552" w:rsidRPr="002A406F" w:rsidRDefault="00271552" w:rsidP="00271552">
      <w:pPr>
        <w:pStyle w:val="LO-Normal"/>
        <w:spacing w:after="113"/>
        <w:jc w:val="both"/>
      </w:pPr>
      <w:r w:rsidRPr="002A406F">
        <w:rPr>
          <w:rStyle w:val="Policepardfaut2"/>
          <w:rFonts w:ascii="Marianne" w:hAnsi="Marianne"/>
          <w:sz w:val="22"/>
          <w:szCs w:val="22"/>
        </w:rPr>
        <w:t xml:space="preserve">Les aides propres seront gérées dans Op@l sous réserve de la vérification de la faisabilité par l'Anah. </w:t>
      </w:r>
      <w:r w:rsidRPr="002A406F">
        <w:rPr>
          <w:rStyle w:val="INS"/>
          <w:rFonts w:ascii="Marianne" w:hAnsi="Marianne"/>
          <w:sz w:val="22"/>
          <w:szCs w:val="22"/>
        </w:rPr>
        <w:t xml:space="preserve">Les règles de </w:t>
      </w:r>
      <w:r w:rsidRPr="002A406F">
        <w:rPr>
          <w:rStyle w:val="INS"/>
          <w:rFonts w:ascii="Marianne" w:hAnsi="Marianne"/>
          <w:color w:val="000000"/>
          <w:sz w:val="22"/>
          <w:szCs w:val="22"/>
        </w:rPr>
        <w:t xml:space="preserve">recevabilité et les conditions </w:t>
      </w:r>
      <w:r w:rsidRPr="002A406F">
        <w:rPr>
          <w:rStyle w:val="INS"/>
          <w:rFonts w:ascii="Marianne" w:hAnsi="Marianne"/>
          <w:sz w:val="22"/>
          <w:szCs w:val="22"/>
        </w:rPr>
        <w:t xml:space="preserve">d’octroi de ces aides devront être en </w:t>
      </w:r>
      <w:r w:rsidRPr="002A406F">
        <w:rPr>
          <w:rStyle w:val="INS"/>
          <w:rFonts w:ascii="Marianne" w:hAnsi="Marianne"/>
          <w:sz w:val="22"/>
          <w:szCs w:val="22"/>
        </w:rPr>
        <w:lastRenderedPageBreak/>
        <w:t>cohérence avec les modalités de calcul des aides de l’Anah afin d’éviter la multiplication des réglementations.</w:t>
      </w:r>
    </w:p>
    <w:p w14:paraId="0A39F911" w14:textId="77777777" w:rsidR="00271552" w:rsidRPr="002A406F" w:rsidRDefault="00271552" w:rsidP="00271552">
      <w:pPr>
        <w:pStyle w:val="LO-Normal"/>
        <w:spacing w:after="113"/>
        <w:jc w:val="both"/>
      </w:pPr>
    </w:p>
    <w:p w14:paraId="6D14BEEA" w14:textId="77777777" w:rsidR="00271552" w:rsidRPr="002A406F" w:rsidRDefault="00271552" w:rsidP="00271552">
      <w:pPr>
        <w:pStyle w:val="Retraitcorpsdetexte31"/>
        <w:ind w:left="0"/>
      </w:pPr>
      <w:r w:rsidRPr="002A406F">
        <w:rPr>
          <w:rFonts w:ascii="Marianne" w:hAnsi="Marianne"/>
          <w:b/>
          <w:bCs/>
          <w:sz w:val="22"/>
          <w:szCs w:val="22"/>
        </w:rPr>
        <w:t>Article 2 : Recevabilité des demandes d’aides et règles d’octroi des aides attribuées sur crédits délégués de l’Anah</w:t>
      </w:r>
    </w:p>
    <w:p w14:paraId="4FED0A9F" w14:textId="77777777" w:rsidR="00271552" w:rsidRPr="002A406F" w:rsidRDefault="00271552" w:rsidP="00271552">
      <w:pPr>
        <w:pStyle w:val="LO-Normal"/>
        <w:spacing w:before="113"/>
        <w:jc w:val="both"/>
      </w:pPr>
      <w:r w:rsidRPr="002A406F">
        <w:rPr>
          <w:rFonts w:ascii="Marianne" w:hAnsi="Marianne"/>
          <w:sz w:val="22"/>
          <w:szCs w:val="22"/>
        </w:rPr>
        <w:t>Les conditions générales de recevabilité et d'instruction des demandes, ainsi que les modalités de calcul de la subvention applicables à l'opération découlent de la réglementation de l'Anah – c'est-à-dire des articles R. 321-12 à R. 321-21 du code de la construction et de l'habitation, du règlement général de l'Agence, des décisions du Conseil d'administration, des instructions du Directeur général qui sont transmises aux délégataires et notamment de la circulaire de programmation annuelle, des dispositions inscrites dans des conventions particulières, du contenu du programme d'actions et de la présente convention de gestion, dont les règles particulières éventuelles développées ci-après - en vigueur. Le délégataire transmet pour information le programme d'actions qu'il a établi à la Direction générale de l'Anah (DSRT - Direction des stratégies et des relations territoriales).</w:t>
      </w:r>
    </w:p>
    <w:p w14:paraId="53BD5A17" w14:textId="16410A06" w:rsidR="00271552" w:rsidRPr="002A406F" w:rsidRDefault="00271552" w:rsidP="00271552">
      <w:pPr>
        <w:pStyle w:val="Retraitcorpsdetexte31"/>
        <w:spacing w:before="113"/>
        <w:ind w:left="0"/>
      </w:pPr>
      <w:r w:rsidRPr="002A406F">
        <w:rPr>
          <w:rStyle w:val="Policepardfaut2"/>
          <w:rFonts w:ascii="Marianne" w:hAnsi="Marianne"/>
          <w:i/>
          <w:iCs/>
          <w:sz w:val="22"/>
          <w:szCs w:val="22"/>
        </w:rPr>
        <w:t>Des règles particulières d’octroi des aides peuvent être définies en annexe 2 dans les</w:t>
      </w:r>
      <w:r w:rsidR="005B1D31" w:rsidRPr="002A406F">
        <w:rPr>
          <w:rStyle w:val="Policepardfaut2"/>
          <w:rFonts w:ascii="Marianne" w:hAnsi="Marianne"/>
          <w:i/>
          <w:iCs/>
          <w:sz w:val="22"/>
          <w:szCs w:val="22"/>
        </w:rPr>
        <w:t xml:space="preserve"> limites fixées par l’article</w:t>
      </w:r>
      <w:r w:rsidRPr="002A406F">
        <w:rPr>
          <w:rStyle w:val="Policepardfaut2"/>
          <w:rFonts w:ascii="Marianne" w:hAnsi="Marianne"/>
          <w:i/>
          <w:iCs/>
          <w:sz w:val="22"/>
          <w:szCs w:val="22"/>
        </w:rPr>
        <w:t xml:space="preserve"> R. 321-21-1 du CCH (compléter l'annexe -point 1- en portant la mention « Néant » si aucune règle spécifique n'est définie). Elles prévoient notamment des majorations de taux de subvention ainsi que de plafonds de travaux pour les aides aux propriétaires bailleurs et aux propriétaires occupants</w:t>
      </w:r>
      <w:r w:rsidR="00844808" w:rsidRPr="002A406F">
        <w:rPr>
          <w:rStyle w:val="Policepardfaut2"/>
          <w:rFonts w:ascii="Marianne" w:hAnsi="Marianne"/>
          <w:i/>
          <w:iCs/>
          <w:sz w:val="22"/>
          <w:szCs w:val="22"/>
        </w:rPr>
        <w:t xml:space="preserve"> </w:t>
      </w:r>
      <w:r w:rsidR="00844808" w:rsidRPr="002A406F">
        <w:rPr>
          <w:rFonts w:ascii="Marianne" w:hAnsi="Marianne"/>
          <w:bCs/>
          <w:i/>
          <w:iCs/>
          <w:sz w:val="22"/>
          <w:szCs w:val="22"/>
        </w:rPr>
        <w:t>(hors aides à l’accessibilité ou l’adaptation du logement au vieillissement ou au handicap)</w:t>
      </w:r>
      <w:r w:rsidRPr="002A406F">
        <w:rPr>
          <w:rStyle w:val="Policepardfaut2"/>
          <w:rFonts w:ascii="Marianne" w:hAnsi="Marianne"/>
          <w:i/>
          <w:iCs/>
          <w:sz w:val="22"/>
          <w:szCs w:val="22"/>
        </w:rPr>
        <w:t>. La définition de ces règles ainsi que les modifications qui peuvent leur être apportées ne peuvent intervenir q</w:t>
      </w:r>
      <w:r w:rsidRPr="002A406F">
        <w:rPr>
          <w:rStyle w:val="Policepardfaut2"/>
          <w:rFonts w:ascii="Marianne" w:hAnsi="Marianne"/>
          <w:bCs/>
          <w:i/>
          <w:iCs/>
          <w:sz w:val="22"/>
          <w:szCs w:val="22"/>
        </w:rPr>
        <w:t>ue dans des délais suffisants, convenus entre les parties, pour l'information des demandeurs et/ou l'adaptation des outils.</w:t>
      </w:r>
    </w:p>
    <w:p w14:paraId="22360684" w14:textId="77777777" w:rsidR="00271552" w:rsidRPr="002A406F" w:rsidRDefault="00271552" w:rsidP="00271552">
      <w:pPr>
        <w:pStyle w:val="Retraitcorpsdetexte31"/>
        <w:ind w:left="0"/>
        <w:rPr>
          <w:rFonts w:ascii="Marianne" w:hAnsi="Marianne"/>
          <w:b/>
          <w:bCs/>
          <w:sz w:val="22"/>
          <w:szCs w:val="22"/>
        </w:rPr>
      </w:pPr>
    </w:p>
    <w:p w14:paraId="0DA4A77C" w14:textId="77777777" w:rsidR="00271552" w:rsidRPr="002A406F" w:rsidRDefault="00271552" w:rsidP="00271552">
      <w:pPr>
        <w:pStyle w:val="Retraitcorpsdetexte31"/>
        <w:ind w:left="0"/>
        <w:rPr>
          <w:rFonts w:ascii="Marianne" w:hAnsi="Marianne"/>
          <w:b/>
          <w:bCs/>
          <w:sz w:val="22"/>
          <w:szCs w:val="22"/>
        </w:rPr>
      </w:pPr>
    </w:p>
    <w:p w14:paraId="00B9F600" w14:textId="77777777" w:rsidR="00271552" w:rsidRPr="002A406F" w:rsidRDefault="00271552" w:rsidP="00271552">
      <w:pPr>
        <w:pStyle w:val="LO-Normal"/>
        <w:jc w:val="both"/>
      </w:pPr>
      <w:r w:rsidRPr="002A406F">
        <w:rPr>
          <w:rStyle w:val="Policepardfaut2"/>
          <w:rFonts w:ascii="Marianne" w:hAnsi="Marianne"/>
          <w:b/>
          <w:bCs/>
          <w:sz w:val="22"/>
          <w:szCs w:val="22"/>
        </w:rPr>
        <w:t>Article 3 : Instruction et octroi des aides aux propriétaires</w:t>
      </w:r>
    </w:p>
    <w:p w14:paraId="791F0915" w14:textId="77777777" w:rsidR="00271552" w:rsidRPr="002A406F" w:rsidRDefault="00271552" w:rsidP="00271552">
      <w:pPr>
        <w:pStyle w:val="LO-Normal"/>
        <w:jc w:val="both"/>
        <w:rPr>
          <w:rFonts w:ascii="Marianne" w:hAnsi="Marianne"/>
          <w:sz w:val="22"/>
          <w:szCs w:val="22"/>
        </w:rPr>
      </w:pPr>
    </w:p>
    <w:p w14:paraId="36AC557B" w14:textId="77777777" w:rsidR="00271552" w:rsidRPr="002A406F" w:rsidRDefault="00271552" w:rsidP="00271552">
      <w:pPr>
        <w:pStyle w:val="Corpsdetexte"/>
        <w:spacing w:after="113"/>
      </w:pPr>
      <w:r w:rsidRPr="002A406F">
        <w:rPr>
          <w:rStyle w:val="Policepardfaut2"/>
          <w:rFonts w:ascii="Marianne" w:hAnsi="Marianne"/>
          <w:b/>
          <w:bCs/>
          <w:sz w:val="22"/>
          <w:szCs w:val="22"/>
        </w:rPr>
        <w:t>§ 3.1 Engagement qualité</w:t>
      </w:r>
    </w:p>
    <w:p w14:paraId="0C580F73" w14:textId="59292BD3" w:rsidR="00271552" w:rsidRPr="002A406F" w:rsidRDefault="00271552" w:rsidP="005E314B">
      <w:pPr>
        <w:pStyle w:val="Corpsdetexte"/>
        <w:jc w:val="both"/>
      </w:pPr>
      <w:r w:rsidRPr="002A406F">
        <w:rPr>
          <w:rFonts w:ascii="Marianne" w:hAnsi="Marianne"/>
          <w:bCs/>
          <w:sz w:val="22"/>
          <w:szCs w:val="22"/>
        </w:rPr>
        <w:t xml:space="preserve">L’Anah a déployé depuis 2017 un service de dématérialisation des demandes d’aide pour les propriétaires occupants, les propriétaires bailleurs et </w:t>
      </w:r>
      <w:r w:rsidR="005E314B" w:rsidRPr="002A406F">
        <w:rPr>
          <w:rFonts w:ascii="Marianne" w:hAnsi="Marianne"/>
          <w:bCs/>
          <w:sz w:val="22"/>
          <w:szCs w:val="22"/>
        </w:rPr>
        <w:t xml:space="preserve">les </w:t>
      </w:r>
      <w:r w:rsidRPr="002A406F">
        <w:rPr>
          <w:rFonts w:ascii="Marianne" w:hAnsi="Marianne"/>
          <w:bCs/>
          <w:sz w:val="22"/>
          <w:szCs w:val="22"/>
        </w:rPr>
        <w:t xml:space="preserve">syndicats de copropriétaires, dénommé mon projet.anah.gouv.fr, et des procédures d’instruction simplifiées, destinées à faciliter le parcours du demandeur et à accélérer le traitement des demandes d’aide. </w:t>
      </w:r>
      <w:r w:rsidRPr="002A406F">
        <w:rPr>
          <w:rFonts w:ascii="Marianne" w:hAnsi="Marianne"/>
          <w:sz w:val="22"/>
          <w:szCs w:val="22"/>
        </w:rPr>
        <w:t xml:space="preserve"> </w:t>
      </w:r>
    </w:p>
    <w:p w14:paraId="2955785C" w14:textId="77777777" w:rsidR="00271552" w:rsidRPr="002A406F" w:rsidRDefault="00271552" w:rsidP="005E314B">
      <w:pPr>
        <w:pStyle w:val="Corpsdetexte"/>
        <w:spacing w:before="113"/>
        <w:jc w:val="both"/>
      </w:pPr>
      <w:r w:rsidRPr="002A406F">
        <w:rPr>
          <w:rFonts w:ascii="Marianne" w:hAnsi="Marianne"/>
          <w:sz w:val="22"/>
          <w:szCs w:val="22"/>
        </w:rPr>
        <w:t xml:space="preserve">Pour emporter des effets réels en faveur des bénéficiaires, le délégataire s’inscrit dans cette évolution et prend </w:t>
      </w:r>
      <w:r w:rsidRPr="002A406F">
        <w:rPr>
          <w:rFonts w:ascii="Marianne" w:hAnsi="Marianne"/>
          <w:bCs/>
          <w:sz w:val="22"/>
          <w:szCs w:val="22"/>
        </w:rPr>
        <w:t xml:space="preserve">les </w:t>
      </w:r>
      <w:r w:rsidRPr="002A406F">
        <w:rPr>
          <w:rFonts w:ascii="Marianne" w:hAnsi="Marianne"/>
          <w:sz w:val="22"/>
          <w:szCs w:val="22"/>
        </w:rPr>
        <w:t>engagements d’amélioration, au regard de sa situation, pour les subventions accordées aux propriétaires occupants, sur les éléments suivants :</w:t>
      </w:r>
    </w:p>
    <w:p w14:paraId="4EF72322" w14:textId="77777777" w:rsidR="00271552" w:rsidRPr="002A406F" w:rsidRDefault="00271552" w:rsidP="005E314B">
      <w:pPr>
        <w:pStyle w:val="Retraitcorpsdetexte33"/>
        <w:numPr>
          <w:ilvl w:val="0"/>
          <w:numId w:val="29"/>
        </w:numPr>
        <w:rPr>
          <w:rFonts w:ascii="Marianne" w:hAnsi="Marianne"/>
          <w:sz w:val="22"/>
          <w:szCs w:val="22"/>
        </w:rPr>
      </w:pPr>
      <w:r w:rsidRPr="002A406F">
        <w:rPr>
          <w:rFonts w:ascii="Marianne" w:hAnsi="Marianne"/>
          <w:bCs/>
          <w:sz w:val="22"/>
          <w:szCs w:val="22"/>
        </w:rPr>
        <w:t>une utilisation systématique de la démarche dématérialisée de demandes d’aides pour les bénéficiaires sur son territoire sauf situations exceptionnelles ;</w:t>
      </w:r>
    </w:p>
    <w:p w14:paraId="7A0BB4A7" w14:textId="77777777" w:rsidR="00271552" w:rsidRPr="002A406F" w:rsidRDefault="00271552" w:rsidP="005E314B">
      <w:pPr>
        <w:pStyle w:val="Corpsdetexte"/>
        <w:numPr>
          <w:ilvl w:val="0"/>
          <w:numId w:val="29"/>
        </w:numPr>
        <w:pBdr>
          <w:top w:val="none" w:sz="0" w:space="0" w:color="000000"/>
          <w:left w:val="none" w:sz="0" w:space="0" w:color="000000"/>
          <w:bottom w:val="none" w:sz="0" w:space="0" w:color="000000"/>
          <w:right w:val="none" w:sz="0" w:space="0" w:color="000000"/>
        </w:pBdr>
        <w:autoSpaceDN/>
        <w:spacing w:after="0"/>
        <w:jc w:val="both"/>
        <w:textAlignment w:val="auto"/>
      </w:pPr>
      <w:r w:rsidRPr="002A406F">
        <w:rPr>
          <w:rFonts w:ascii="Marianne" w:hAnsi="Marianne"/>
          <w:sz w:val="22"/>
          <w:szCs w:val="22"/>
        </w:rPr>
        <w:t>pour les aides de l’Anah, le délégataire s’engage à ne pas demander plus de pièces justificatives à l’engagement que celles prévues par la réglementation de l’Anah ; pour ses aides propres, il s’engage à limiter le nombre de pièces justificatives exigées à l’engagement ;</w:t>
      </w:r>
    </w:p>
    <w:p w14:paraId="2E1E5AB0" w14:textId="77777777" w:rsidR="00271552" w:rsidRPr="002A406F" w:rsidRDefault="00271552" w:rsidP="00271552">
      <w:pPr>
        <w:pStyle w:val="Corpsdetexte"/>
        <w:numPr>
          <w:ilvl w:val="0"/>
          <w:numId w:val="29"/>
        </w:numPr>
        <w:pBdr>
          <w:top w:val="none" w:sz="0" w:space="0" w:color="000000"/>
          <w:left w:val="none" w:sz="0" w:space="0" w:color="000000"/>
          <w:bottom w:val="none" w:sz="0" w:space="0" w:color="000000"/>
          <w:right w:val="none" w:sz="0" w:space="0" w:color="000000"/>
        </w:pBdr>
        <w:autoSpaceDN/>
        <w:spacing w:after="0"/>
        <w:jc w:val="both"/>
        <w:textAlignment w:val="auto"/>
      </w:pPr>
      <w:r w:rsidRPr="002A406F">
        <w:rPr>
          <w:rFonts w:ascii="Marianne" w:hAnsi="Marianne"/>
          <w:sz w:val="22"/>
          <w:szCs w:val="22"/>
        </w:rPr>
        <w:t>délai d'engagement (délai calculé du dépôt de la demande à l'engagement dans op@l) ;</w:t>
      </w:r>
    </w:p>
    <w:p w14:paraId="5D89DAB1" w14:textId="77777777" w:rsidR="00271552" w:rsidRPr="002A406F" w:rsidRDefault="00271552" w:rsidP="00271552">
      <w:pPr>
        <w:pStyle w:val="Corpsdetexte"/>
        <w:numPr>
          <w:ilvl w:val="0"/>
          <w:numId w:val="29"/>
        </w:numPr>
        <w:pBdr>
          <w:top w:val="none" w:sz="0" w:space="0" w:color="000000"/>
          <w:left w:val="none" w:sz="0" w:space="0" w:color="000000"/>
          <w:bottom w:val="none" w:sz="0" w:space="0" w:color="000000"/>
          <w:right w:val="none" w:sz="0" w:space="0" w:color="000000"/>
        </w:pBdr>
        <w:autoSpaceDN/>
        <w:spacing w:after="0"/>
        <w:jc w:val="both"/>
        <w:textAlignment w:val="auto"/>
      </w:pPr>
      <w:r w:rsidRPr="002A406F">
        <w:rPr>
          <w:rFonts w:ascii="Marianne" w:hAnsi="Marianne"/>
          <w:sz w:val="22"/>
          <w:szCs w:val="22"/>
        </w:rPr>
        <w:t xml:space="preserve">délai de signature </w:t>
      </w:r>
      <w:r w:rsidRPr="002A406F">
        <w:rPr>
          <w:rFonts w:ascii="Marianne" w:hAnsi="Marianne"/>
          <w:bCs/>
          <w:sz w:val="22"/>
          <w:szCs w:val="22"/>
        </w:rPr>
        <w:t xml:space="preserve">et d’envoi </w:t>
      </w:r>
      <w:r w:rsidRPr="002A406F">
        <w:rPr>
          <w:rFonts w:ascii="Marianne" w:hAnsi="Marianne"/>
          <w:sz w:val="22"/>
          <w:szCs w:val="22"/>
        </w:rPr>
        <w:t>des notifications de subvention aux bénéficiaires à compter de leur engagement.</w:t>
      </w:r>
    </w:p>
    <w:p w14:paraId="63B39931" w14:textId="77777777" w:rsidR="005E314B" w:rsidRPr="002A406F" w:rsidRDefault="005E314B" w:rsidP="005E314B">
      <w:pPr>
        <w:pStyle w:val="Corpsdetexte"/>
        <w:pBdr>
          <w:top w:val="none" w:sz="0" w:space="0" w:color="000000"/>
          <w:left w:val="none" w:sz="0" w:space="0" w:color="000000"/>
          <w:bottom w:val="none" w:sz="0" w:space="0" w:color="000000"/>
          <w:right w:val="none" w:sz="0" w:space="0" w:color="000000"/>
        </w:pBdr>
        <w:autoSpaceDN/>
        <w:spacing w:after="0"/>
        <w:ind w:left="720"/>
        <w:jc w:val="both"/>
        <w:textAlignment w:val="auto"/>
      </w:pPr>
    </w:p>
    <w:p w14:paraId="0C97A074" w14:textId="77777777" w:rsidR="00271552" w:rsidRPr="002A406F" w:rsidRDefault="00271552" w:rsidP="00271552">
      <w:pPr>
        <w:pStyle w:val="Corpsdetexte"/>
        <w:spacing w:after="113"/>
      </w:pPr>
      <w:r w:rsidRPr="002A406F">
        <w:rPr>
          <w:rStyle w:val="INS"/>
          <w:rFonts w:ascii="Marianne" w:hAnsi="Marianne"/>
          <w:sz w:val="22"/>
          <w:szCs w:val="22"/>
        </w:rPr>
        <w:t>Il peut se donner des objectifs complémentaires en accord avec le délégué de l’Agence.</w:t>
      </w:r>
    </w:p>
    <w:p w14:paraId="2FF3480D" w14:textId="0A0E03AF" w:rsidR="00271552" w:rsidRPr="002A406F" w:rsidRDefault="00271552" w:rsidP="00271552">
      <w:pPr>
        <w:pStyle w:val="Corpsdetexte"/>
        <w:spacing w:after="283"/>
      </w:pPr>
      <w:r w:rsidRPr="002A406F">
        <w:rPr>
          <w:rFonts w:ascii="Marianne" w:hAnsi="Marianne"/>
          <w:sz w:val="22"/>
          <w:szCs w:val="22"/>
        </w:rPr>
        <w:t xml:space="preserve">Les objectifs que se donne le délégataire pour </w:t>
      </w:r>
      <w:r w:rsidR="008D7BA0" w:rsidRPr="002A406F">
        <w:rPr>
          <w:rFonts w:ascii="Marianne" w:hAnsi="Marianne"/>
          <w:sz w:val="22"/>
          <w:szCs w:val="22"/>
        </w:rPr>
        <w:t>202</w:t>
      </w:r>
      <w:r w:rsidR="00BC1572">
        <w:rPr>
          <w:rFonts w:ascii="Marianne" w:hAnsi="Marianne"/>
          <w:color w:val="00B0F0"/>
          <w:sz w:val="22"/>
          <w:szCs w:val="22"/>
        </w:rPr>
        <w:t>6</w:t>
      </w:r>
      <w:r w:rsidR="008D7BA0" w:rsidRPr="002A406F">
        <w:rPr>
          <w:rFonts w:ascii="Marianne" w:hAnsi="Marianne"/>
          <w:sz w:val="22"/>
          <w:szCs w:val="22"/>
        </w:rPr>
        <w:t xml:space="preserve"> </w:t>
      </w:r>
      <w:r w:rsidRPr="002A406F">
        <w:rPr>
          <w:rFonts w:ascii="Marianne" w:hAnsi="Marianne"/>
          <w:sz w:val="22"/>
          <w:szCs w:val="22"/>
        </w:rPr>
        <w:t>sont les suivants</w:t>
      </w:r>
      <w:r w:rsidRPr="002A406F">
        <w:rPr>
          <w:rFonts w:ascii="Marianne" w:hAnsi="Marianne"/>
          <w:i/>
          <w:iCs/>
          <w:sz w:val="22"/>
          <w:szCs w:val="22"/>
        </w:rPr>
        <w:t> [à compléter]</w:t>
      </w:r>
      <w:r w:rsidRPr="002A406F">
        <w:rPr>
          <w:rFonts w:ascii="Marianne" w:hAnsi="Marianne"/>
          <w:sz w:val="22"/>
          <w:szCs w:val="22"/>
        </w:rPr>
        <w:t>:</w:t>
      </w:r>
    </w:p>
    <w:tbl>
      <w:tblPr>
        <w:tblW w:w="0" w:type="auto"/>
        <w:tblInd w:w="10" w:type="dxa"/>
        <w:tblLayout w:type="fixed"/>
        <w:tblCellMar>
          <w:top w:w="28" w:type="dxa"/>
          <w:left w:w="0" w:type="dxa"/>
          <w:bottom w:w="28" w:type="dxa"/>
          <w:right w:w="28" w:type="dxa"/>
        </w:tblCellMar>
        <w:tblLook w:val="0000" w:firstRow="0" w:lastRow="0" w:firstColumn="0" w:lastColumn="0" w:noHBand="0" w:noVBand="0"/>
      </w:tblPr>
      <w:tblGrid>
        <w:gridCol w:w="2325"/>
        <w:gridCol w:w="2310"/>
        <w:gridCol w:w="3075"/>
      </w:tblGrid>
      <w:tr w:rsidR="00271552" w:rsidRPr="002A406F" w14:paraId="7E8CEB42" w14:textId="77777777" w:rsidTr="00616572">
        <w:tc>
          <w:tcPr>
            <w:tcW w:w="2325" w:type="dxa"/>
            <w:tcBorders>
              <w:top w:val="single" w:sz="8" w:space="0" w:color="000000"/>
              <w:left w:val="single" w:sz="8" w:space="0" w:color="000000"/>
              <w:bottom w:val="single" w:sz="8" w:space="0" w:color="000000"/>
              <w:right w:val="single" w:sz="8" w:space="0" w:color="000000"/>
            </w:tcBorders>
            <w:shd w:val="clear" w:color="auto" w:fill="auto"/>
          </w:tcPr>
          <w:p w14:paraId="231FE042" w14:textId="77777777" w:rsidR="00271552" w:rsidRPr="002A406F" w:rsidRDefault="00271552" w:rsidP="00616572">
            <w:pPr>
              <w:pStyle w:val="Contenudetableau"/>
            </w:pPr>
            <w:r w:rsidRPr="002A406F">
              <w:rPr>
                <w:rFonts w:ascii="Marianne" w:hAnsi="Marianne"/>
                <w:sz w:val="22"/>
                <w:szCs w:val="22"/>
              </w:rPr>
              <w:t>Critère de qualité de service et nature de la mesure</w:t>
            </w:r>
          </w:p>
        </w:tc>
        <w:tc>
          <w:tcPr>
            <w:tcW w:w="2310" w:type="dxa"/>
            <w:tcBorders>
              <w:top w:val="single" w:sz="8" w:space="0" w:color="000000"/>
              <w:bottom w:val="single" w:sz="8" w:space="0" w:color="000000"/>
              <w:right w:val="single" w:sz="8" w:space="0" w:color="000000"/>
            </w:tcBorders>
            <w:shd w:val="clear" w:color="auto" w:fill="auto"/>
          </w:tcPr>
          <w:p w14:paraId="18EB0D09" w14:textId="77777777" w:rsidR="00271552" w:rsidRPr="002A406F" w:rsidRDefault="00271552" w:rsidP="00616572">
            <w:pPr>
              <w:pStyle w:val="Contenudetableau"/>
            </w:pPr>
            <w:r w:rsidRPr="002A406F">
              <w:rPr>
                <w:rFonts w:ascii="Marianne" w:hAnsi="Marianne"/>
                <w:sz w:val="22"/>
                <w:szCs w:val="22"/>
              </w:rPr>
              <w:t>État initial</w:t>
            </w:r>
          </w:p>
          <w:p w14:paraId="0C5FC992" w14:textId="18D3D913" w:rsidR="00271552" w:rsidRPr="002A406F" w:rsidRDefault="00271552" w:rsidP="00BC1572">
            <w:pPr>
              <w:pStyle w:val="Contenudetableau"/>
            </w:pPr>
            <w:r w:rsidRPr="002A406F">
              <w:rPr>
                <w:rFonts w:ascii="Marianne" w:hAnsi="Marianne"/>
                <w:sz w:val="22"/>
                <w:szCs w:val="22"/>
              </w:rPr>
              <w:t>(</w:t>
            </w:r>
            <w:r w:rsidR="008D7BA0" w:rsidRPr="002A406F">
              <w:rPr>
                <w:rFonts w:ascii="Marianne" w:hAnsi="Marianne"/>
                <w:sz w:val="22"/>
                <w:szCs w:val="22"/>
              </w:rPr>
              <w:t>202</w:t>
            </w:r>
            <w:r w:rsidR="00BC1572">
              <w:rPr>
                <w:rFonts w:ascii="Marianne" w:hAnsi="Marianne"/>
                <w:color w:val="00B0F0"/>
                <w:sz w:val="22"/>
                <w:szCs w:val="22"/>
              </w:rPr>
              <w:t>5</w:t>
            </w:r>
            <w:r w:rsidRPr="002A406F">
              <w:rPr>
                <w:rFonts w:ascii="Marianne" w:hAnsi="Marianne"/>
                <w:sz w:val="22"/>
                <w:szCs w:val="22"/>
              </w:rPr>
              <w:t>)</w:t>
            </w:r>
          </w:p>
        </w:tc>
        <w:tc>
          <w:tcPr>
            <w:tcW w:w="3075" w:type="dxa"/>
            <w:tcBorders>
              <w:top w:val="single" w:sz="8" w:space="0" w:color="000000"/>
              <w:bottom w:val="single" w:sz="8" w:space="0" w:color="000000"/>
              <w:right w:val="single" w:sz="8" w:space="0" w:color="000000"/>
            </w:tcBorders>
            <w:shd w:val="clear" w:color="auto" w:fill="auto"/>
          </w:tcPr>
          <w:p w14:paraId="51C49B76" w14:textId="383C680B" w:rsidR="00271552" w:rsidRPr="002A406F" w:rsidRDefault="00271552" w:rsidP="00BC1572">
            <w:pPr>
              <w:pStyle w:val="Contenudetableau"/>
              <w:rPr>
                <w:color w:val="5B9BD5" w:themeColor="accent1"/>
              </w:rPr>
            </w:pPr>
            <w:r w:rsidRPr="002A406F">
              <w:rPr>
                <w:rFonts w:ascii="Marianne" w:hAnsi="Marianne"/>
                <w:sz w:val="22"/>
                <w:szCs w:val="22"/>
              </w:rPr>
              <w:t xml:space="preserve">Objectif pour </w:t>
            </w:r>
            <w:r w:rsidR="008D7BA0" w:rsidRPr="002A406F">
              <w:rPr>
                <w:rFonts w:ascii="Marianne" w:hAnsi="Marianne"/>
                <w:sz w:val="22"/>
                <w:szCs w:val="22"/>
              </w:rPr>
              <w:t>202</w:t>
            </w:r>
            <w:r w:rsidR="00BC1572">
              <w:rPr>
                <w:rFonts w:ascii="Marianne" w:hAnsi="Marianne"/>
                <w:color w:val="00B0F0"/>
                <w:sz w:val="22"/>
                <w:szCs w:val="22"/>
              </w:rPr>
              <w:t>6</w:t>
            </w:r>
          </w:p>
        </w:tc>
      </w:tr>
      <w:tr w:rsidR="00271552" w:rsidRPr="002A406F" w14:paraId="1117560F" w14:textId="77777777" w:rsidTr="00616572">
        <w:tblPrEx>
          <w:tblCellMar>
            <w:top w:w="0" w:type="dxa"/>
          </w:tblCellMar>
        </w:tblPrEx>
        <w:tc>
          <w:tcPr>
            <w:tcW w:w="2325" w:type="dxa"/>
            <w:tcBorders>
              <w:left w:val="single" w:sz="8" w:space="0" w:color="000000"/>
              <w:bottom w:val="single" w:sz="8" w:space="0" w:color="000000"/>
              <w:right w:val="single" w:sz="8" w:space="0" w:color="000000"/>
            </w:tcBorders>
            <w:shd w:val="clear" w:color="auto" w:fill="auto"/>
          </w:tcPr>
          <w:p w14:paraId="7F2A4AAB" w14:textId="77777777" w:rsidR="00271552" w:rsidRPr="002A406F" w:rsidRDefault="00271552" w:rsidP="00616572">
            <w:pPr>
              <w:pStyle w:val="Contenudetableau"/>
              <w:rPr>
                <w:rFonts w:ascii="Marianne" w:hAnsi="Marianne"/>
                <w:i/>
                <w:sz w:val="22"/>
                <w:szCs w:val="22"/>
              </w:rPr>
            </w:pPr>
            <w:r w:rsidRPr="002A406F">
              <w:rPr>
                <w:rFonts w:ascii="Marianne" w:hAnsi="Marianne"/>
                <w:sz w:val="22"/>
                <w:szCs w:val="22"/>
              </w:rPr>
              <w:t>Pièces justificatives : Limitation du nombre de pièces exigées</w:t>
            </w:r>
            <w:r w:rsidRPr="002A406F">
              <w:rPr>
                <w:rStyle w:val="Appelnotedebasdep"/>
                <w:rFonts w:ascii="Marianne" w:hAnsi="Marianne"/>
                <w:sz w:val="22"/>
                <w:szCs w:val="22"/>
              </w:rPr>
              <w:footnoteReference w:id="1"/>
            </w:r>
          </w:p>
        </w:tc>
        <w:tc>
          <w:tcPr>
            <w:tcW w:w="2310" w:type="dxa"/>
            <w:tcBorders>
              <w:bottom w:val="single" w:sz="8" w:space="0" w:color="000000"/>
              <w:right w:val="single" w:sz="8" w:space="0" w:color="000000"/>
            </w:tcBorders>
            <w:shd w:val="clear" w:color="auto" w:fill="auto"/>
          </w:tcPr>
          <w:p w14:paraId="147F8087" w14:textId="0411D24B" w:rsidR="00271552" w:rsidRPr="002A406F" w:rsidRDefault="00271552" w:rsidP="00616572">
            <w:pPr>
              <w:pStyle w:val="Contenudetableau"/>
            </w:pPr>
            <w:r w:rsidRPr="002A406F">
              <w:rPr>
                <w:rFonts w:ascii="Marianne" w:hAnsi="Marianne"/>
                <w:i/>
                <w:sz w:val="22"/>
                <w:szCs w:val="22"/>
              </w:rPr>
              <w:t>Nombre de pi</w:t>
            </w:r>
            <w:r w:rsidR="006A3CC3" w:rsidRPr="002A406F">
              <w:rPr>
                <w:rFonts w:ascii="Marianne" w:hAnsi="Marianne"/>
                <w:i/>
                <w:sz w:val="22"/>
                <w:szCs w:val="22"/>
              </w:rPr>
              <w:t>èces exigées en plus de l’Anah</w:t>
            </w:r>
          </w:p>
          <w:p w14:paraId="7A727F00" w14:textId="77777777" w:rsidR="00271552" w:rsidRPr="002A406F" w:rsidRDefault="00271552" w:rsidP="00616572">
            <w:pPr>
              <w:pStyle w:val="Contenudetableau"/>
              <w:rPr>
                <w:rFonts w:ascii="Marianne" w:hAnsi="Marianne"/>
                <w:i/>
                <w:sz w:val="22"/>
                <w:szCs w:val="22"/>
              </w:rPr>
            </w:pPr>
          </w:p>
          <w:p w14:paraId="157F198A" w14:textId="77777777" w:rsidR="00271552" w:rsidRPr="002A406F" w:rsidRDefault="00271552" w:rsidP="00616572">
            <w:pPr>
              <w:pStyle w:val="Contenudetableau"/>
              <w:rPr>
                <w:rFonts w:ascii="Marianne" w:hAnsi="Marianne"/>
                <w:i/>
                <w:sz w:val="22"/>
                <w:szCs w:val="22"/>
              </w:rPr>
            </w:pPr>
          </w:p>
        </w:tc>
        <w:tc>
          <w:tcPr>
            <w:tcW w:w="3075" w:type="dxa"/>
            <w:tcBorders>
              <w:bottom w:val="single" w:sz="8" w:space="0" w:color="000000"/>
              <w:right w:val="single" w:sz="8" w:space="0" w:color="000000"/>
            </w:tcBorders>
            <w:shd w:val="clear" w:color="auto" w:fill="auto"/>
          </w:tcPr>
          <w:p w14:paraId="48038465" w14:textId="77777777" w:rsidR="00271552" w:rsidRPr="002A406F" w:rsidRDefault="00271552" w:rsidP="00616572">
            <w:pPr>
              <w:pStyle w:val="Contenudetableau"/>
            </w:pPr>
            <w:r w:rsidRPr="002A406F">
              <w:rPr>
                <w:rFonts w:ascii="Marianne" w:hAnsi="Marianne"/>
                <w:i/>
                <w:sz w:val="22"/>
                <w:szCs w:val="22"/>
              </w:rPr>
              <w:t>Alignement sur l’Anah</w:t>
            </w:r>
          </w:p>
          <w:p w14:paraId="49FAF88C" w14:textId="77777777" w:rsidR="00271552" w:rsidRPr="002A406F" w:rsidRDefault="00271552" w:rsidP="00616572">
            <w:pPr>
              <w:pStyle w:val="Contenudetableau"/>
            </w:pPr>
            <w:r w:rsidRPr="002A406F">
              <w:rPr>
                <w:rFonts w:ascii="Marianne" w:hAnsi="Marianne"/>
                <w:i/>
                <w:sz w:val="22"/>
                <w:szCs w:val="22"/>
              </w:rPr>
              <w:t>Et/ou</w:t>
            </w:r>
          </w:p>
          <w:p w14:paraId="3C1DF53E" w14:textId="77777777" w:rsidR="00271552" w:rsidRPr="002A406F" w:rsidRDefault="00271552" w:rsidP="00616572">
            <w:pPr>
              <w:pStyle w:val="Contenudetableau"/>
            </w:pPr>
            <w:r w:rsidRPr="002A406F">
              <w:rPr>
                <w:rFonts w:ascii="Marianne" w:hAnsi="Marianne"/>
                <w:i/>
                <w:sz w:val="22"/>
                <w:szCs w:val="22"/>
              </w:rPr>
              <w:t>Retrait de….pièces justificatives</w:t>
            </w:r>
          </w:p>
          <w:p w14:paraId="645611F4" w14:textId="77777777" w:rsidR="00271552" w:rsidRPr="002A406F" w:rsidRDefault="00271552" w:rsidP="00616572">
            <w:pPr>
              <w:pStyle w:val="Contenudetableau"/>
              <w:rPr>
                <w:rFonts w:ascii="Marianne" w:hAnsi="Marianne"/>
                <w:i/>
                <w:sz w:val="22"/>
                <w:szCs w:val="22"/>
              </w:rPr>
            </w:pPr>
          </w:p>
          <w:p w14:paraId="54FBB3F4" w14:textId="77777777" w:rsidR="00271552" w:rsidRPr="002A406F" w:rsidRDefault="00271552" w:rsidP="00616572">
            <w:pPr>
              <w:pStyle w:val="Contenudetableau"/>
              <w:rPr>
                <w:rFonts w:ascii="Marianne" w:hAnsi="Marianne"/>
                <w:i/>
                <w:sz w:val="22"/>
                <w:szCs w:val="22"/>
              </w:rPr>
            </w:pPr>
          </w:p>
          <w:p w14:paraId="57336A36" w14:textId="77777777" w:rsidR="00271552" w:rsidRPr="002A406F" w:rsidRDefault="00271552" w:rsidP="00616572">
            <w:pPr>
              <w:pStyle w:val="Contenudetableau"/>
              <w:rPr>
                <w:rFonts w:ascii="Marianne" w:hAnsi="Marianne"/>
                <w:i/>
                <w:sz w:val="22"/>
                <w:szCs w:val="22"/>
              </w:rPr>
            </w:pPr>
          </w:p>
          <w:p w14:paraId="6A7E79E6" w14:textId="77777777" w:rsidR="00271552" w:rsidRPr="002A406F" w:rsidRDefault="00271552" w:rsidP="00616572">
            <w:pPr>
              <w:pStyle w:val="Contenudetableau"/>
              <w:rPr>
                <w:rFonts w:ascii="Marianne" w:hAnsi="Marianne"/>
                <w:i/>
                <w:sz w:val="22"/>
                <w:szCs w:val="22"/>
              </w:rPr>
            </w:pPr>
          </w:p>
        </w:tc>
      </w:tr>
      <w:tr w:rsidR="00271552" w:rsidRPr="002A406F" w14:paraId="71F973B3" w14:textId="77777777" w:rsidTr="00616572">
        <w:tblPrEx>
          <w:tblCellMar>
            <w:top w:w="0" w:type="dxa"/>
          </w:tblCellMar>
        </w:tblPrEx>
        <w:tc>
          <w:tcPr>
            <w:tcW w:w="2325" w:type="dxa"/>
            <w:tcBorders>
              <w:left w:val="single" w:sz="8" w:space="0" w:color="000000"/>
              <w:bottom w:val="single" w:sz="8" w:space="0" w:color="000000"/>
              <w:right w:val="single" w:sz="8" w:space="0" w:color="000000"/>
            </w:tcBorders>
            <w:shd w:val="clear" w:color="auto" w:fill="auto"/>
          </w:tcPr>
          <w:p w14:paraId="474D2756" w14:textId="77777777" w:rsidR="00271552" w:rsidRPr="002A406F" w:rsidRDefault="00271552" w:rsidP="00616572">
            <w:pPr>
              <w:pStyle w:val="Contenudetableau"/>
            </w:pPr>
            <w:r w:rsidRPr="002A406F">
              <w:rPr>
                <w:rFonts w:ascii="Marianne" w:hAnsi="Marianne"/>
                <w:sz w:val="22"/>
                <w:szCs w:val="22"/>
              </w:rPr>
              <w:t>Délai d'engagement</w:t>
            </w:r>
          </w:p>
          <w:p w14:paraId="75EAD652" w14:textId="77777777" w:rsidR="00271552" w:rsidRPr="002A406F" w:rsidRDefault="00271552" w:rsidP="00616572">
            <w:pPr>
              <w:pStyle w:val="Contenudetableau"/>
              <w:rPr>
                <w:rFonts w:ascii="Marianne" w:hAnsi="Marianne"/>
                <w:sz w:val="22"/>
                <w:szCs w:val="22"/>
              </w:rPr>
            </w:pPr>
          </w:p>
        </w:tc>
        <w:tc>
          <w:tcPr>
            <w:tcW w:w="2310" w:type="dxa"/>
            <w:tcBorders>
              <w:bottom w:val="single" w:sz="8" w:space="0" w:color="000000"/>
              <w:right w:val="single" w:sz="8" w:space="0" w:color="000000"/>
            </w:tcBorders>
            <w:shd w:val="clear" w:color="auto" w:fill="auto"/>
          </w:tcPr>
          <w:p w14:paraId="4D2CFDF3" w14:textId="77777777" w:rsidR="00271552" w:rsidRPr="002A406F" w:rsidRDefault="00271552" w:rsidP="00616572">
            <w:pPr>
              <w:pStyle w:val="Contenudetableau"/>
              <w:rPr>
                <w:rFonts w:ascii="Marianne" w:hAnsi="Marianne"/>
                <w:i/>
                <w:sz w:val="22"/>
                <w:szCs w:val="22"/>
              </w:rPr>
            </w:pPr>
            <w:r w:rsidRPr="002A406F">
              <w:rPr>
                <w:rFonts w:ascii="Marianne" w:hAnsi="Marianne"/>
                <w:i/>
                <w:sz w:val="22"/>
                <w:szCs w:val="22"/>
              </w:rPr>
              <w:t xml:space="preserve">PO : Délai </w:t>
            </w:r>
            <w:hyperlink r:id="rId10" w:history="1">
              <w:r w:rsidRPr="002A406F">
                <w:rPr>
                  <w:rStyle w:val="Lienhypertexte"/>
                  <w:rFonts w:ascii="Marianne" w:hAnsi="Marianne"/>
                  <w:i/>
                  <w:color w:val="auto"/>
                  <w:sz w:val="22"/>
                  <w:szCs w:val="22"/>
                </w:rPr>
                <w:t>O</w:t>
              </w:r>
            </w:hyperlink>
            <w:hyperlink r:id="rId11" w:history="1">
              <w:r w:rsidRPr="002A406F">
                <w:rPr>
                  <w:rStyle w:val="Lienhypertexte"/>
                  <w:rFonts w:ascii="Marianne" w:hAnsi="Marianne"/>
                  <w:i/>
                  <w:color w:val="auto"/>
                  <w:sz w:val="22"/>
                  <w:szCs w:val="22"/>
                </w:rPr>
                <w:t>p@l</w:t>
              </w:r>
            </w:hyperlink>
          </w:p>
          <w:p w14:paraId="52173E59" w14:textId="77777777" w:rsidR="00271552" w:rsidRPr="002A406F" w:rsidRDefault="00271552" w:rsidP="00616572">
            <w:pPr>
              <w:pStyle w:val="Contenudetableau"/>
              <w:rPr>
                <w:rFonts w:ascii="Marianne" w:hAnsi="Marianne"/>
                <w:i/>
                <w:sz w:val="22"/>
                <w:szCs w:val="22"/>
              </w:rPr>
            </w:pPr>
          </w:p>
          <w:p w14:paraId="60BFCBD3" w14:textId="77777777" w:rsidR="00271552" w:rsidRPr="002A406F" w:rsidRDefault="00271552" w:rsidP="00616572">
            <w:pPr>
              <w:pStyle w:val="Contenudetableau"/>
            </w:pPr>
            <w:r w:rsidRPr="002A406F">
              <w:rPr>
                <w:rFonts w:ascii="Marianne" w:hAnsi="Marianne"/>
                <w:i/>
                <w:sz w:val="22"/>
                <w:szCs w:val="22"/>
              </w:rPr>
              <w:t>PB : Délai Op@l</w:t>
            </w:r>
          </w:p>
          <w:p w14:paraId="38FB4248" w14:textId="77777777" w:rsidR="00271552" w:rsidRPr="002A406F" w:rsidRDefault="00271552" w:rsidP="00616572">
            <w:pPr>
              <w:pStyle w:val="Contenudetableau"/>
              <w:rPr>
                <w:rFonts w:ascii="Marianne" w:hAnsi="Marianne"/>
                <w:i/>
                <w:sz w:val="22"/>
                <w:szCs w:val="22"/>
              </w:rPr>
            </w:pPr>
          </w:p>
        </w:tc>
        <w:tc>
          <w:tcPr>
            <w:tcW w:w="3075" w:type="dxa"/>
            <w:tcBorders>
              <w:bottom w:val="single" w:sz="8" w:space="0" w:color="000000"/>
              <w:right w:val="single" w:sz="8" w:space="0" w:color="000000"/>
            </w:tcBorders>
            <w:shd w:val="clear" w:color="auto" w:fill="auto"/>
          </w:tcPr>
          <w:p w14:paraId="1A2A9BD3" w14:textId="44360A91" w:rsidR="00271552" w:rsidRPr="002A406F" w:rsidRDefault="00271552" w:rsidP="00616572">
            <w:pPr>
              <w:pStyle w:val="Retraitcorpsdetexte33"/>
              <w:ind w:left="0"/>
              <w:jc w:val="left"/>
            </w:pPr>
            <w:r w:rsidRPr="002A406F">
              <w:rPr>
                <w:rFonts w:ascii="Marianne" w:hAnsi="Marianne"/>
                <w:bCs/>
                <w:i/>
                <w:iCs/>
                <w:sz w:val="22"/>
                <w:szCs w:val="22"/>
              </w:rPr>
              <w:t xml:space="preserve">PO : délai cible de …. </w:t>
            </w:r>
            <w:r w:rsidR="009B5351" w:rsidRPr="002A406F">
              <w:rPr>
                <w:rFonts w:ascii="Marianne" w:hAnsi="Marianne"/>
                <w:bCs/>
                <w:i/>
                <w:iCs/>
                <w:sz w:val="22"/>
                <w:szCs w:val="22"/>
              </w:rPr>
              <w:t>J</w:t>
            </w:r>
            <w:r w:rsidRPr="002A406F">
              <w:rPr>
                <w:rFonts w:ascii="Marianne" w:hAnsi="Marianne"/>
                <w:bCs/>
                <w:i/>
                <w:iCs/>
                <w:sz w:val="22"/>
                <w:szCs w:val="22"/>
              </w:rPr>
              <w:t>ours</w:t>
            </w:r>
          </w:p>
          <w:p w14:paraId="6FA8B50E" w14:textId="77777777" w:rsidR="00271552" w:rsidRPr="002A406F" w:rsidRDefault="00271552" w:rsidP="00616572">
            <w:pPr>
              <w:pStyle w:val="Retraitcorpsdetexte33"/>
              <w:ind w:left="0"/>
              <w:jc w:val="left"/>
              <w:rPr>
                <w:rFonts w:ascii="Marianne" w:hAnsi="Marianne"/>
                <w:bCs/>
                <w:i/>
                <w:iCs/>
                <w:sz w:val="22"/>
                <w:szCs w:val="22"/>
              </w:rPr>
            </w:pPr>
          </w:p>
          <w:p w14:paraId="3636DE43" w14:textId="77777777" w:rsidR="00271552" w:rsidRPr="002A406F" w:rsidRDefault="00271552" w:rsidP="00616572">
            <w:pPr>
              <w:pStyle w:val="Retraitcorpsdetexte33"/>
              <w:ind w:left="0"/>
              <w:jc w:val="left"/>
            </w:pPr>
            <w:r w:rsidRPr="002A406F">
              <w:rPr>
                <w:rFonts w:ascii="Marianne" w:hAnsi="Marianne"/>
                <w:bCs/>
                <w:i/>
                <w:iCs/>
                <w:sz w:val="22"/>
                <w:szCs w:val="22"/>
              </w:rPr>
              <w:t>PB : délai cible de … jours</w:t>
            </w:r>
          </w:p>
        </w:tc>
      </w:tr>
      <w:tr w:rsidR="00271552" w:rsidRPr="002A406F" w14:paraId="2DDE9030" w14:textId="77777777" w:rsidTr="00616572">
        <w:tblPrEx>
          <w:tblCellMar>
            <w:top w:w="0" w:type="dxa"/>
          </w:tblCellMar>
        </w:tblPrEx>
        <w:tc>
          <w:tcPr>
            <w:tcW w:w="2325" w:type="dxa"/>
            <w:tcBorders>
              <w:left w:val="single" w:sz="8" w:space="0" w:color="000000"/>
              <w:bottom w:val="single" w:sz="8" w:space="0" w:color="000000"/>
              <w:right w:val="single" w:sz="8" w:space="0" w:color="000000"/>
            </w:tcBorders>
            <w:shd w:val="clear" w:color="auto" w:fill="auto"/>
          </w:tcPr>
          <w:p w14:paraId="09D87F2F" w14:textId="77777777" w:rsidR="00271552" w:rsidRPr="002A406F" w:rsidRDefault="00271552" w:rsidP="00616572">
            <w:pPr>
              <w:pStyle w:val="Contenudetableau"/>
            </w:pPr>
            <w:r w:rsidRPr="002A406F">
              <w:rPr>
                <w:rFonts w:ascii="Marianne" w:hAnsi="Marianne"/>
                <w:bCs/>
                <w:iCs/>
                <w:sz w:val="22"/>
                <w:szCs w:val="22"/>
              </w:rPr>
              <w:t>Délai de signature et d’e</w:t>
            </w:r>
            <w:r w:rsidRPr="002A406F">
              <w:rPr>
                <w:rFonts w:ascii="Marianne" w:hAnsi="Marianne"/>
                <w:sz w:val="22"/>
                <w:szCs w:val="22"/>
              </w:rPr>
              <w:t>nvoi de la notification de subvention au bénéficiaire</w:t>
            </w:r>
          </w:p>
        </w:tc>
        <w:tc>
          <w:tcPr>
            <w:tcW w:w="2310" w:type="dxa"/>
            <w:tcBorders>
              <w:bottom w:val="single" w:sz="8" w:space="0" w:color="000000"/>
              <w:right w:val="single" w:sz="8" w:space="0" w:color="000000"/>
            </w:tcBorders>
            <w:shd w:val="clear" w:color="auto" w:fill="auto"/>
          </w:tcPr>
          <w:p w14:paraId="5193E9F1" w14:textId="77777777" w:rsidR="00271552" w:rsidRPr="002A406F" w:rsidRDefault="00271552" w:rsidP="00616572">
            <w:pPr>
              <w:pStyle w:val="Contenudetableau"/>
              <w:rPr>
                <w:rFonts w:ascii="Marianne" w:hAnsi="Marianne"/>
                <w:i/>
                <w:sz w:val="22"/>
                <w:szCs w:val="22"/>
              </w:rPr>
            </w:pPr>
            <w:r w:rsidRPr="002A406F">
              <w:rPr>
                <w:rFonts w:ascii="Marianne" w:hAnsi="Marianne"/>
                <w:i/>
                <w:sz w:val="22"/>
                <w:szCs w:val="22"/>
              </w:rPr>
              <w:t xml:space="preserve">PO : X jours à compter de l’engagement dans </w:t>
            </w:r>
            <w:hyperlink r:id="rId12" w:history="1">
              <w:r w:rsidRPr="002A406F">
                <w:rPr>
                  <w:rStyle w:val="Lienhypertexte"/>
                  <w:rFonts w:ascii="Marianne" w:hAnsi="Marianne"/>
                  <w:i/>
                  <w:color w:val="auto"/>
                  <w:sz w:val="22"/>
                  <w:szCs w:val="22"/>
                </w:rPr>
                <w:t>Op@l</w:t>
              </w:r>
            </w:hyperlink>
          </w:p>
          <w:p w14:paraId="3282A169" w14:textId="77777777" w:rsidR="00271552" w:rsidRPr="002A406F" w:rsidRDefault="00271552" w:rsidP="00616572">
            <w:pPr>
              <w:pStyle w:val="Contenudetableau"/>
              <w:rPr>
                <w:rFonts w:ascii="Marianne" w:hAnsi="Marianne"/>
                <w:i/>
                <w:sz w:val="22"/>
                <w:szCs w:val="22"/>
              </w:rPr>
            </w:pPr>
          </w:p>
          <w:p w14:paraId="58771155" w14:textId="77777777" w:rsidR="00271552" w:rsidRPr="002A406F" w:rsidRDefault="00271552" w:rsidP="00616572">
            <w:pPr>
              <w:pStyle w:val="Contenudetableau"/>
              <w:rPr>
                <w:rFonts w:ascii="Marianne" w:hAnsi="Marianne"/>
                <w:i/>
                <w:sz w:val="22"/>
                <w:szCs w:val="22"/>
              </w:rPr>
            </w:pPr>
          </w:p>
          <w:p w14:paraId="6AE0E210" w14:textId="77777777" w:rsidR="00271552" w:rsidRPr="002A406F" w:rsidRDefault="00271552" w:rsidP="00616572">
            <w:pPr>
              <w:pStyle w:val="Contenudetableau"/>
              <w:rPr>
                <w:rFonts w:ascii="Marianne" w:hAnsi="Marianne"/>
                <w:i/>
                <w:sz w:val="22"/>
                <w:szCs w:val="22"/>
              </w:rPr>
            </w:pPr>
          </w:p>
        </w:tc>
        <w:tc>
          <w:tcPr>
            <w:tcW w:w="3075" w:type="dxa"/>
            <w:tcBorders>
              <w:bottom w:val="single" w:sz="8" w:space="0" w:color="000000"/>
              <w:right w:val="single" w:sz="8" w:space="0" w:color="000000"/>
            </w:tcBorders>
            <w:shd w:val="clear" w:color="auto" w:fill="auto"/>
          </w:tcPr>
          <w:p w14:paraId="504D6723" w14:textId="5617B42E" w:rsidR="00271552" w:rsidRPr="002A406F" w:rsidRDefault="00271552" w:rsidP="00616572">
            <w:pPr>
              <w:pStyle w:val="Contenudetableau"/>
            </w:pPr>
            <w:r w:rsidRPr="002A406F">
              <w:rPr>
                <w:rFonts w:ascii="Marianne" w:hAnsi="Marianne"/>
                <w:bCs/>
                <w:i/>
                <w:iCs/>
                <w:sz w:val="22"/>
                <w:szCs w:val="22"/>
              </w:rPr>
              <w:t xml:space="preserve">PO : délai cible de …. </w:t>
            </w:r>
            <w:r w:rsidR="009B5351" w:rsidRPr="002A406F">
              <w:rPr>
                <w:rFonts w:ascii="Marianne" w:hAnsi="Marianne"/>
                <w:bCs/>
                <w:i/>
                <w:iCs/>
                <w:sz w:val="22"/>
                <w:szCs w:val="22"/>
              </w:rPr>
              <w:t>J</w:t>
            </w:r>
            <w:r w:rsidRPr="002A406F">
              <w:rPr>
                <w:rFonts w:ascii="Marianne" w:hAnsi="Marianne"/>
                <w:bCs/>
                <w:i/>
                <w:iCs/>
                <w:sz w:val="22"/>
                <w:szCs w:val="22"/>
              </w:rPr>
              <w:t>ours</w:t>
            </w:r>
          </w:p>
          <w:p w14:paraId="447A9623" w14:textId="77777777" w:rsidR="00271552" w:rsidRPr="002A406F" w:rsidRDefault="00271552" w:rsidP="00616572">
            <w:pPr>
              <w:pStyle w:val="Contenudetableau"/>
              <w:rPr>
                <w:rFonts w:ascii="Marianne" w:hAnsi="Marianne"/>
                <w:bCs/>
                <w:i/>
                <w:iCs/>
                <w:sz w:val="22"/>
                <w:szCs w:val="22"/>
              </w:rPr>
            </w:pPr>
          </w:p>
        </w:tc>
      </w:tr>
      <w:tr w:rsidR="00271552" w:rsidRPr="002A406F" w14:paraId="56F8D843" w14:textId="77777777" w:rsidTr="00616572">
        <w:tblPrEx>
          <w:tblCellMar>
            <w:top w:w="0" w:type="dxa"/>
          </w:tblCellMar>
        </w:tblPrEx>
        <w:tc>
          <w:tcPr>
            <w:tcW w:w="2325" w:type="dxa"/>
            <w:tcBorders>
              <w:left w:val="single" w:sz="8" w:space="0" w:color="000000"/>
              <w:bottom w:val="single" w:sz="8" w:space="0" w:color="000000"/>
              <w:right w:val="single" w:sz="8" w:space="0" w:color="000000"/>
            </w:tcBorders>
            <w:shd w:val="clear" w:color="auto" w:fill="auto"/>
          </w:tcPr>
          <w:p w14:paraId="4E4E4240" w14:textId="77777777" w:rsidR="00271552" w:rsidRPr="002A406F" w:rsidRDefault="00271552" w:rsidP="00616572">
            <w:pPr>
              <w:pStyle w:val="Contenudetableau"/>
            </w:pPr>
            <w:r w:rsidRPr="002A406F">
              <w:rPr>
                <w:rFonts w:ascii="Marianne" w:hAnsi="Marianne"/>
                <w:bCs/>
                <w:i/>
                <w:iCs/>
                <w:sz w:val="22"/>
                <w:szCs w:val="22"/>
              </w:rPr>
              <w:t xml:space="preserve">Délai de paiement </w:t>
            </w:r>
          </w:p>
        </w:tc>
        <w:tc>
          <w:tcPr>
            <w:tcW w:w="2310" w:type="dxa"/>
            <w:tcBorders>
              <w:bottom w:val="single" w:sz="8" w:space="0" w:color="000000"/>
              <w:right w:val="single" w:sz="8" w:space="0" w:color="000000"/>
            </w:tcBorders>
            <w:shd w:val="clear" w:color="auto" w:fill="auto"/>
          </w:tcPr>
          <w:p w14:paraId="2B506FA9" w14:textId="77777777" w:rsidR="00271552" w:rsidRPr="002A406F" w:rsidRDefault="00271552" w:rsidP="00616572">
            <w:pPr>
              <w:pStyle w:val="Contenudetableau"/>
            </w:pPr>
            <w:r w:rsidRPr="002A406F">
              <w:rPr>
                <w:rFonts w:ascii="Marianne" w:hAnsi="Marianne"/>
                <w:bCs/>
                <w:i/>
                <w:iCs/>
                <w:sz w:val="22"/>
                <w:szCs w:val="22"/>
              </w:rPr>
              <w:t>PO : X jour à compter de la demande de solde</w:t>
            </w:r>
          </w:p>
        </w:tc>
        <w:tc>
          <w:tcPr>
            <w:tcW w:w="3075" w:type="dxa"/>
            <w:tcBorders>
              <w:bottom w:val="single" w:sz="8" w:space="0" w:color="000000"/>
              <w:right w:val="single" w:sz="8" w:space="0" w:color="000000"/>
            </w:tcBorders>
            <w:shd w:val="clear" w:color="auto" w:fill="auto"/>
          </w:tcPr>
          <w:p w14:paraId="47D87B23" w14:textId="232C14C5" w:rsidR="00271552" w:rsidRPr="002A406F" w:rsidRDefault="00271552" w:rsidP="00616572">
            <w:pPr>
              <w:pStyle w:val="Contenudetableau"/>
              <w:rPr>
                <w:rFonts w:ascii="Arial Narrow" w:hAnsi="Arial Narrow"/>
                <w:sz w:val="23"/>
                <w:szCs w:val="23"/>
              </w:rPr>
            </w:pPr>
            <w:r w:rsidRPr="002A406F">
              <w:rPr>
                <w:rFonts w:ascii="Marianne" w:hAnsi="Marianne"/>
                <w:bCs/>
                <w:i/>
                <w:iCs/>
                <w:sz w:val="22"/>
                <w:szCs w:val="22"/>
              </w:rPr>
              <w:t xml:space="preserve">PO : délai cible de …. </w:t>
            </w:r>
            <w:r w:rsidR="009B5351" w:rsidRPr="002A406F">
              <w:rPr>
                <w:rFonts w:ascii="Marianne" w:hAnsi="Marianne"/>
                <w:bCs/>
                <w:i/>
                <w:iCs/>
                <w:sz w:val="22"/>
                <w:szCs w:val="22"/>
              </w:rPr>
              <w:t>J</w:t>
            </w:r>
            <w:r w:rsidRPr="002A406F">
              <w:rPr>
                <w:rFonts w:ascii="Marianne" w:hAnsi="Marianne"/>
                <w:bCs/>
                <w:i/>
                <w:iCs/>
                <w:sz w:val="22"/>
                <w:szCs w:val="22"/>
              </w:rPr>
              <w:t>ours</w:t>
            </w:r>
          </w:p>
        </w:tc>
      </w:tr>
    </w:tbl>
    <w:p w14:paraId="238D676C" w14:textId="77777777" w:rsidR="00271552" w:rsidRPr="002A406F" w:rsidRDefault="00271552" w:rsidP="00271552">
      <w:pPr>
        <w:pStyle w:val="Corpsdetexte"/>
        <w:spacing w:after="283" w:line="276" w:lineRule="auto"/>
        <w:rPr>
          <w:rFonts w:ascii="Arial Narrow" w:hAnsi="Arial Narrow"/>
          <w:sz w:val="23"/>
          <w:szCs w:val="23"/>
        </w:rPr>
      </w:pPr>
    </w:p>
    <w:p w14:paraId="02C54EFD" w14:textId="77777777" w:rsidR="00271552" w:rsidRPr="002A406F" w:rsidRDefault="00271552" w:rsidP="00271552">
      <w:pPr>
        <w:pStyle w:val="Corpsdetexte"/>
        <w:spacing w:after="113"/>
      </w:pPr>
      <w:r w:rsidRPr="002A406F">
        <w:rPr>
          <w:rStyle w:val="Policepardfaut2"/>
          <w:rFonts w:ascii="Marianne" w:hAnsi="Marianne"/>
          <w:b/>
          <w:bCs/>
          <w:sz w:val="22"/>
          <w:szCs w:val="22"/>
        </w:rPr>
        <w:t>§ 3.2 Instruction et octroi des aides</w:t>
      </w:r>
    </w:p>
    <w:p w14:paraId="6673EE97" w14:textId="0F97909E" w:rsidR="00271552" w:rsidRPr="002A406F" w:rsidRDefault="00271552" w:rsidP="00271552">
      <w:pPr>
        <w:pStyle w:val="LO-Normal"/>
        <w:spacing w:after="113"/>
        <w:jc w:val="both"/>
      </w:pPr>
      <w:r w:rsidRPr="002A406F">
        <w:rPr>
          <w:rFonts w:ascii="Marianne" w:hAnsi="Marianne"/>
          <w:sz w:val="22"/>
          <w:szCs w:val="22"/>
        </w:rPr>
        <w:t>Les décisions d'attribution et de rejet des demandes d'aide sont prises conformément aux dispositions des ar</w:t>
      </w:r>
      <w:r w:rsidR="005E314B" w:rsidRPr="002A406F">
        <w:rPr>
          <w:rFonts w:ascii="Marianne" w:hAnsi="Marianne"/>
          <w:sz w:val="22"/>
          <w:szCs w:val="22"/>
        </w:rPr>
        <w:t>ticles R. 321-1 et suivants du c</w:t>
      </w:r>
      <w:r w:rsidRPr="002A406F">
        <w:rPr>
          <w:rFonts w:ascii="Marianne" w:hAnsi="Marianne"/>
          <w:sz w:val="22"/>
          <w:szCs w:val="22"/>
        </w:rPr>
        <w:t>ode de la construction et de l'habitation et du règlement général de l'Agence.</w:t>
      </w:r>
    </w:p>
    <w:p w14:paraId="0894F6EB" w14:textId="77777777" w:rsidR="00271552" w:rsidRPr="002A406F" w:rsidRDefault="00271552" w:rsidP="00271552">
      <w:pPr>
        <w:pStyle w:val="LO-Normal"/>
        <w:spacing w:after="113"/>
        <w:jc w:val="both"/>
      </w:pPr>
      <w:r w:rsidRPr="002A406F">
        <w:rPr>
          <w:rStyle w:val="Policepardfaut2"/>
          <w:rFonts w:ascii="Marianne" w:hAnsi="Marianne"/>
          <w:sz w:val="22"/>
          <w:szCs w:val="22"/>
        </w:rPr>
        <w:t>Les dossiers de demande de subvention concernant des logements ou des immeubles situés dans le ressort territorial du délégataire sont déposés de manière dématérialisée sur monprojet.anah.gouv.fr (ou auprès du service instructeur</w:t>
      </w:r>
      <w:r w:rsidRPr="002A406F">
        <w:rPr>
          <w:rStyle w:val="Policepardfaut2"/>
          <w:rFonts w:ascii="Marianne" w:hAnsi="Marianne"/>
          <w:i/>
          <w:iCs/>
          <w:sz w:val="22"/>
          <w:szCs w:val="22"/>
        </w:rPr>
        <w:t xml:space="preserve"> si la demande est effectuée sous format papier). </w:t>
      </w:r>
      <w:r w:rsidRPr="002A406F">
        <w:rPr>
          <w:rFonts w:ascii="Marianne" w:hAnsi="Marianne"/>
          <w:sz w:val="22"/>
          <w:szCs w:val="22"/>
        </w:rPr>
        <w:t>En cas de changement de périmètre par retrait, adjonction ou fusion de communes ou EPCI, le délégataire s'engage à faire parvenir le plus rapidement possible à la Direction générale de l'Anah (DSRT - Direction des stratégies et des relations territoriales) l’arrêté afférent. Un avenant à la présente convention sera signé.</w:t>
      </w:r>
    </w:p>
    <w:p w14:paraId="55D15A9B" w14:textId="77777777" w:rsidR="00271552" w:rsidRPr="002A406F" w:rsidRDefault="00271552" w:rsidP="00271552">
      <w:pPr>
        <w:pStyle w:val="LO-Normal"/>
        <w:spacing w:after="113"/>
        <w:jc w:val="both"/>
      </w:pPr>
      <w:r w:rsidRPr="002A406F">
        <w:rPr>
          <w:rFonts w:ascii="Marianne" w:hAnsi="Marianne"/>
          <w:sz w:val="22"/>
          <w:szCs w:val="22"/>
        </w:rPr>
        <w:t>Les demandes d’aides sont établies au moyen de formulaires dématérialisés ou papier comportant les renseignements nécessaires à l'instruction, les engagements des bénéficiaires tels que prévus par la réglementation de l’Anah ainsi que le logo de l’Anah.</w:t>
      </w:r>
    </w:p>
    <w:p w14:paraId="5B8DBFDA" w14:textId="77777777" w:rsidR="00271552" w:rsidRPr="002A406F" w:rsidRDefault="00271552" w:rsidP="00271552">
      <w:pPr>
        <w:pStyle w:val="LO-Normal"/>
        <w:spacing w:after="113"/>
        <w:jc w:val="both"/>
      </w:pPr>
      <w:r w:rsidRPr="002A406F">
        <w:rPr>
          <w:rFonts w:ascii="Marianne" w:hAnsi="Marianne"/>
          <w:sz w:val="22"/>
          <w:szCs w:val="22"/>
        </w:rPr>
        <w:lastRenderedPageBreak/>
        <w:t>Les demandes de subvention sont instruites par les services du délégataire.</w:t>
      </w:r>
    </w:p>
    <w:p w14:paraId="6805FC56" w14:textId="77777777" w:rsidR="00271552" w:rsidRPr="002A406F" w:rsidRDefault="00271552" w:rsidP="00271552">
      <w:pPr>
        <w:pStyle w:val="LO-Normal"/>
        <w:spacing w:after="113"/>
        <w:jc w:val="both"/>
      </w:pPr>
      <w:r w:rsidRPr="002A406F">
        <w:rPr>
          <w:rStyle w:val="Policepardfaut2"/>
          <w:rFonts w:ascii="Marianne" w:hAnsi="Marianne"/>
          <w:sz w:val="22"/>
          <w:szCs w:val="22"/>
        </w:rPr>
        <w:t xml:space="preserve">Pour ce faire, le délégataire utilise le système de gestion des dossiers de demande de subvention </w:t>
      </w:r>
      <w:hyperlink r:id="rId13" w:anchor="_blank" w:history="1">
        <w:r w:rsidRPr="002A406F">
          <w:rPr>
            <w:rStyle w:val="Lienhypertexte1"/>
            <w:rFonts w:ascii="Marianne" w:hAnsi="Marianne"/>
            <w:color w:val="auto"/>
            <w:sz w:val="22"/>
            <w:szCs w:val="22"/>
          </w:rPr>
          <w:t>Op@l</w:t>
        </w:r>
      </w:hyperlink>
      <w:r w:rsidRPr="002A406F">
        <w:rPr>
          <w:rStyle w:val="Policepardfaut2"/>
          <w:rFonts w:ascii="Marianne" w:hAnsi="Marianne"/>
          <w:sz w:val="22"/>
          <w:szCs w:val="22"/>
        </w:rPr>
        <w:t xml:space="preserve"> selon les modalités définies par l'Anah en annexe 7.</w:t>
      </w:r>
    </w:p>
    <w:p w14:paraId="48AE6FE5" w14:textId="77777777" w:rsidR="00271552" w:rsidRPr="002A406F" w:rsidRDefault="00271552" w:rsidP="00271552">
      <w:pPr>
        <w:pStyle w:val="Retraitcorpsdetexte31"/>
        <w:spacing w:after="113"/>
        <w:ind w:left="0"/>
      </w:pPr>
      <w:r w:rsidRPr="002A406F">
        <w:rPr>
          <w:rFonts w:ascii="Marianne" w:hAnsi="Marianne"/>
          <w:sz w:val="22"/>
          <w:szCs w:val="22"/>
        </w:rPr>
        <w:t xml:space="preserve">Le délégataire s’engage à assurer la conformité entre la présente convention et les engagements qu'il pourrait prendre concomitamment dans le cadre d'opérations programmées. </w:t>
      </w:r>
    </w:p>
    <w:p w14:paraId="6707794F" w14:textId="77777777" w:rsidR="00271552" w:rsidRPr="002A406F" w:rsidRDefault="00271552" w:rsidP="00271552">
      <w:pPr>
        <w:pStyle w:val="LO-Normal"/>
        <w:spacing w:after="113"/>
        <w:jc w:val="both"/>
      </w:pPr>
      <w:r w:rsidRPr="002A406F">
        <w:rPr>
          <w:rFonts w:ascii="Marianne" w:hAnsi="Marianne"/>
          <w:sz w:val="22"/>
          <w:szCs w:val="22"/>
        </w:rPr>
        <w:t>Les décisions d'attribution et de rejet des demandes d'aide sont prises par le délégataire. Le cas échéant, le délégataire consulte la commission locale d’amélioration de l’habitat (CLAH) dans les cas limités prévus par la réglementation et conformément aux instructions de l’Agence relatives à la simplification.</w:t>
      </w:r>
    </w:p>
    <w:p w14:paraId="24C5B2BA" w14:textId="77777777" w:rsidR="00271552" w:rsidRPr="002A406F" w:rsidRDefault="00271552" w:rsidP="00271552">
      <w:pPr>
        <w:pStyle w:val="LO-Normal"/>
        <w:spacing w:after="113"/>
        <w:jc w:val="both"/>
      </w:pPr>
      <w:r w:rsidRPr="002A406F">
        <w:rPr>
          <w:rFonts w:ascii="Marianne" w:hAnsi="Marianne"/>
          <w:sz w:val="22"/>
          <w:szCs w:val="22"/>
        </w:rPr>
        <w:t xml:space="preserve">Le secrétariat de la CLAH est assuré par le délégataire. </w:t>
      </w:r>
    </w:p>
    <w:p w14:paraId="4F665A0B" w14:textId="77777777" w:rsidR="00271552" w:rsidRPr="002A406F" w:rsidRDefault="00271552" w:rsidP="00271552">
      <w:pPr>
        <w:pStyle w:val="Retraitcorpsdetexte31"/>
        <w:spacing w:after="113"/>
        <w:ind w:left="0"/>
      </w:pPr>
      <w:r w:rsidRPr="002A406F">
        <w:rPr>
          <w:rFonts w:ascii="Marianne" w:hAnsi="Marianne"/>
          <w:sz w:val="22"/>
          <w:szCs w:val="22"/>
        </w:rPr>
        <w:t>Les notifications aux bénéficiaires sont effectuées par le délégataire, par délégation de l’Anah. Les courriers, établis selon les modalités définies en annexe 5, comportent le double logo du délégataire et de l’Anah.</w:t>
      </w:r>
    </w:p>
    <w:p w14:paraId="249934FC" w14:textId="77777777" w:rsidR="00271552" w:rsidRPr="002A406F" w:rsidRDefault="00271552" w:rsidP="00271552">
      <w:pPr>
        <w:pStyle w:val="LO-Normal"/>
        <w:spacing w:after="113"/>
        <w:jc w:val="both"/>
      </w:pPr>
      <w:r w:rsidRPr="002A406F">
        <w:rPr>
          <w:rFonts w:ascii="Marianne" w:hAnsi="Marianne"/>
          <w:sz w:val="22"/>
          <w:szCs w:val="22"/>
        </w:rPr>
        <w:t>Il convient d'intégrer, au sein des courriers de notification, les clauses figurant en annexe 5.</w:t>
      </w:r>
    </w:p>
    <w:p w14:paraId="24926AFC" w14:textId="77777777" w:rsidR="00271552" w:rsidRPr="002A406F" w:rsidRDefault="00271552" w:rsidP="00271552">
      <w:pPr>
        <w:pStyle w:val="LO-Normal"/>
        <w:spacing w:after="113"/>
        <w:jc w:val="both"/>
      </w:pPr>
      <w:r w:rsidRPr="002A406F">
        <w:rPr>
          <w:rFonts w:ascii="Marianne" w:hAnsi="Marianne"/>
          <w:sz w:val="22"/>
          <w:szCs w:val="22"/>
        </w:rPr>
        <w:t>Les copies des notifications signées sont scannées par le délégataire et intégrées dans le système d’information de l’Anah selon les modalités définies par l’Agence.</w:t>
      </w:r>
    </w:p>
    <w:p w14:paraId="201F0B4F" w14:textId="77777777" w:rsidR="00271552" w:rsidRPr="002A406F" w:rsidRDefault="00271552" w:rsidP="00271552">
      <w:pPr>
        <w:pStyle w:val="LO-Normal"/>
        <w:spacing w:after="113"/>
        <w:jc w:val="both"/>
        <w:rPr>
          <w:rFonts w:ascii="Marianne" w:hAnsi="Marianne"/>
          <w:sz w:val="22"/>
          <w:szCs w:val="22"/>
        </w:rPr>
      </w:pPr>
    </w:p>
    <w:p w14:paraId="62018D4B" w14:textId="77777777" w:rsidR="00271552" w:rsidRPr="002A406F" w:rsidRDefault="00271552" w:rsidP="00271552">
      <w:pPr>
        <w:pStyle w:val="Corpsdetexte"/>
      </w:pPr>
      <w:r w:rsidRPr="002A406F">
        <w:rPr>
          <w:rStyle w:val="Policepardfaut2"/>
          <w:rFonts w:ascii="Marianne" w:hAnsi="Marianne"/>
          <w:b/>
          <w:bCs/>
          <w:sz w:val="22"/>
          <w:szCs w:val="22"/>
        </w:rPr>
        <w:t>Article 4 : Subventions pour ingénierie des programmes</w:t>
      </w:r>
    </w:p>
    <w:p w14:paraId="70966DE7" w14:textId="77777777" w:rsidR="00271552" w:rsidRPr="002A406F" w:rsidRDefault="00271552" w:rsidP="00271552">
      <w:pPr>
        <w:pStyle w:val="LO-Normal"/>
        <w:spacing w:before="113" w:after="113"/>
        <w:jc w:val="both"/>
      </w:pPr>
      <w:r w:rsidRPr="002A406F">
        <w:rPr>
          <w:rFonts w:ascii="Marianne" w:hAnsi="Marianne"/>
          <w:sz w:val="22"/>
          <w:szCs w:val="22"/>
        </w:rPr>
        <w:t>Des subventions pour ingénierie des programmes (article R. 321-16 du CCH) peuvent être attribuées par le délégataire, soit à lui-même en tant que maître d’ouvrage d’une opération après avis du délégué de l’Anah dans le département soit à d’autres maîtres d’ouvrage ressortissant de son territoire.</w:t>
      </w:r>
    </w:p>
    <w:p w14:paraId="56033A31" w14:textId="77777777" w:rsidR="00271552" w:rsidRPr="002A406F" w:rsidRDefault="00271552" w:rsidP="00271552">
      <w:pPr>
        <w:pStyle w:val="LO-Normal"/>
        <w:spacing w:after="113"/>
        <w:jc w:val="both"/>
      </w:pPr>
      <w:r w:rsidRPr="002A406F">
        <w:rPr>
          <w:rFonts w:ascii="Marianne" w:hAnsi="Marianne"/>
          <w:sz w:val="22"/>
          <w:szCs w:val="22"/>
        </w:rPr>
        <w:t>Les règles applicables pour l’attribution de ces subventions sont celles définies par la réglementation de l’Anah.</w:t>
      </w:r>
    </w:p>
    <w:p w14:paraId="54DC4CA1" w14:textId="77777777" w:rsidR="00271552" w:rsidRPr="002A406F" w:rsidRDefault="00271552" w:rsidP="00271552">
      <w:pPr>
        <w:pStyle w:val="LO-Normal"/>
        <w:spacing w:after="113"/>
        <w:jc w:val="both"/>
      </w:pPr>
      <w:r w:rsidRPr="002A406F">
        <w:rPr>
          <w:rFonts w:ascii="Marianne" w:hAnsi="Marianne"/>
          <w:sz w:val="22"/>
          <w:szCs w:val="22"/>
        </w:rPr>
        <w:t>Les dossiers de demande de subvention sont instruits par le délégataire qui signe la décision d’attribution de subvention, en assure la notification et en intègre une copie dans Op@l.</w:t>
      </w:r>
    </w:p>
    <w:p w14:paraId="2274ACBC" w14:textId="77777777" w:rsidR="00271552" w:rsidRPr="002A406F" w:rsidRDefault="00271552" w:rsidP="00271552">
      <w:pPr>
        <w:spacing w:after="113"/>
      </w:pPr>
      <w:r w:rsidRPr="002A406F">
        <w:rPr>
          <w:rFonts w:ascii="Marianne" w:hAnsi="Marianne"/>
          <w:sz w:val="22"/>
          <w:szCs w:val="22"/>
        </w:rPr>
        <w:t xml:space="preserve">Ces subventions sont imputées sur les droits à engagement mis en place par l’Anah auprès du délégataire. </w:t>
      </w:r>
    </w:p>
    <w:p w14:paraId="71135F84" w14:textId="6D12F2AF" w:rsidR="00271552" w:rsidRPr="002A406F" w:rsidRDefault="00271552" w:rsidP="00271552">
      <w:pPr>
        <w:pStyle w:val="LO-Normal"/>
        <w:tabs>
          <w:tab w:val="left" w:pos="0"/>
        </w:tabs>
        <w:spacing w:after="113"/>
        <w:jc w:val="both"/>
      </w:pPr>
      <w:r w:rsidRPr="002A406F">
        <w:rPr>
          <w:rFonts w:ascii="Marianne" w:hAnsi="Marianne"/>
          <w:sz w:val="22"/>
          <w:szCs w:val="22"/>
        </w:rPr>
        <w:t>Le délégataire s'engage</w:t>
      </w:r>
      <w:r w:rsidR="005B1D31" w:rsidRPr="002A406F">
        <w:rPr>
          <w:rFonts w:ascii="Marianne" w:hAnsi="Marianne"/>
          <w:sz w:val="22"/>
          <w:szCs w:val="22"/>
        </w:rPr>
        <w:t xml:space="preserve"> à transmettre au délégué de l'A</w:t>
      </w:r>
      <w:r w:rsidRPr="002A406F">
        <w:rPr>
          <w:rFonts w:ascii="Marianne" w:hAnsi="Marianne"/>
          <w:sz w:val="22"/>
          <w:szCs w:val="22"/>
        </w:rPr>
        <w:t>gence dans le département une copie des conventions de programmes signées dans un délai de deux mois à compter de leur signature. Cette transmission doit avoir lieu exclusivement par la voie électronique.</w:t>
      </w:r>
    </w:p>
    <w:p w14:paraId="0F444623" w14:textId="5B72105F" w:rsidR="00271552" w:rsidRPr="002A406F" w:rsidRDefault="00271552" w:rsidP="00271552">
      <w:pPr>
        <w:pStyle w:val="LO-Normal"/>
        <w:tabs>
          <w:tab w:val="left" w:pos="0"/>
        </w:tabs>
        <w:spacing w:after="113"/>
        <w:jc w:val="both"/>
      </w:pPr>
      <w:r w:rsidRPr="002A406F">
        <w:rPr>
          <w:rFonts w:ascii="Marianne" w:hAnsi="Marianne"/>
          <w:sz w:val="22"/>
          <w:szCs w:val="22"/>
        </w:rPr>
        <w:t>Le délégataire transm</w:t>
      </w:r>
      <w:r w:rsidR="005B1D31" w:rsidRPr="002A406F">
        <w:rPr>
          <w:rFonts w:ascii="Marianne" w:hAnsi="Marianne"/>
          <w:sz w:val="22"/>
          <w:szCs w:val="22"/>
        </w:rPr>
        <w:t>et également aux délégués de l'A</w:t>
      </w:r>
      <w:r w:rsidRPr="002A406F">
        <w:rPr>
          <w:rFonts w:ascii="Marianne" w:hAnsi="Marianne"/>
          <w:sz w:val="22"/>
          <w:szCs w:val="22"/>
        </w:rPr>
        <w:t>gence dans le département et dans la région les conclusions des études préalables et pré-opérationnelles, les bilans annuels et le rapport d'évaluation des opérations programmées.</w:t>
      </w:r>
    </w:p>
    <w:p w14:paraId="494377DE" w14:textId="596E64D2" w:rsidR="00271552" w:rsidRPr="002A406F" w:rsidRDefault="00271552" w:rsidP="00271552">
      <w:pPr>
        <w:pStyle w:val="LO-Normal"/>
        <w:tabs>
          <w:tab w:val="left" w:pos="0"/>
        </w:tabs>
        <w:spacing w:after="113"/>
        <w:jc w:val="both"/>
      </w:pPr>
      <w:r w:rsidRPr="002A406F">
        <w:rPr>
          <w:rFonts w:ascii="Marianne" w:hAnsi="Marianne"/>
          <w:sz w:val="22"/>
          <w:szCs w:val="22"/>
        </w:rPr>
        <w:t>Le délégataire lorsqu’il est également maître d’ouvrage d’une opération programmée éligible à un financement de l’Anah au titre de l’ingénierie s’engage à transmettre, pour a</w:t>
      </w:r>
      <w:r w:rsidR="005B1D31" w:rsidRPr="002A406F">
        <w:rPr>
          <w:rFonts w:ascii="Marianne" w:hAnsi="Marianne"/>
          <w:sz w:val="22"/>
          <w:szCs w:val="22"/>
        </w:rPr>
        <w:t>vis préalable, au délégué de l’A</w:t>
      </w:r>
      <w:r w:rsidRPr="002A406F">
        <w:rPr>
          <w:rFonts w:ascii="Marianne" w:hAnsi="Marianne"/>
          <w:sz w:val="22"/>
          <w:szCs w:val="22"/>
        </w:rPr>
        <w:t>gence dans le département, les dossiers de demandes de subvention pour ingénierie.</w:t>
      </w:r>
    </w:p>
    <w:p w14:paraId="3C5A609B" w14:textId="77777777" w:rsidR="00271552" w:rsidRDefault="00271552" w:rsidP="00271552">
      <w:pPr>
        <w:pStyle w:val="LO-Normal"/>
        <w:tabs>
          <w:tab w:val="left" w:pos="0"/>
        </w:tabs>
        <w:jc w:val="both"/>
        <w:rPr>
          <w:rFonts w:ascii="Marianne" w:hAnsi="Marianne"/>
          <w:color w:val="00A65D"/>
          <w:sz w:val="22"/>
          <w:szCs w:val="22"/>
        </w:rPr>
      </w:pPr>
    </w:p>
    <w:p w14:paraId="00704751" w14:textId="77777777" w:rsidR="00BC1572" w:rsidRDefault="00BC1572" w:rsidP="00271552">
      <w:pPr>
        <w:pStyle w:val="LO-Normal"/>
        <w:tabs>
          <w:tab w:val="left" w:pos="0"/>
        </w:tabs>
        <w:jc w:val="both"/>
        <w:rPr>
          <w:rFonts w:ascii="Marianne" w:hAnsi="Marianne"/>
          <w:color w:val="00A65D"/>
          <w:sz w:val="22"/>
          <w:szCs w:val="22"/>
        </w:rPr>
      </w:pPr>
    </w:p>
    <w:p w14:paraId="6E6C8F51" w14:textId="77777777" w:rsidR="00BC1572" w:rsidRPr="002A406F" w:rsidRDefault="00BC1572" w:rsidP="00271552">
      <w:pPr>
        <w:pStyle w:val="LO-Normal"/>
        <w:tabs>
          <w:tab w:val="left" w:pos="0"/>
        </w:tabs>
        <w:jc w:val="both"/>
        <w:rPr>
          <w:rFonts w:ascii="Marianne" w:hAnsi="Marianne"/>
          <w:color w:val="00A65D"/>
          <w:sz w:val="22"/>
          <w:szCs w:val="22"/>
        </w:rPr>
      </w:pPr>
    </w:p>
    <w:p w14:paraId="7238F5CB" w14:textId="77777777" w:rsidR="00271552" w:rsidRPr="002A406F" w:rsidRDefault="00271552" w:rsidP="00271552">
      <w:pPr>
        <w:pStyle w:val="LO-Normal"/>
        <w:jc w:val="both"/>
      </w:pPr>
      <w:r w:rsidRPr="002A406F">
        <w:rPr>
          <w:rFonts w:ascii="Marianne" w:hAnsi="Marianne"/>
          <w:b/>
          <w:bCs/>
          <w:sz w:val="22"/>
          <w:szCs w:val="22"/>
        </w:rPr>
        <w:lastRenderedPageBreak/>
        <w:t>Article 5 : Paiement des aides par le délégataire</w:t>
      </w:r>
    </w:p>
    <w:p w14:paraId="0E3A64A2" w14:textId="77777777" w:rsidR="00271552" w:rsidRPr="002A406F" w:rsidRDefault="00271552" w:rsidP="00271552">
      <w:pPr>
        <w:pStyle w:val="LO-Normal"/>
        <w:jc w:val="both"/>
        <w:rPr>
          <w:rFonts w:ascii="Marianne" w:hAnsi="Marianne"/>
          <w:b/>
          <w:bCs/>
          <w:sz w:val="22"/>
          <w:szCs w:val="22"/>
        </w:rPr>
      </w:pPr>
    </w:p>
    <w:p w14:paraId="7133664D" w14:textId="77777777" w:rsidR="00271552" w:rsidRPr="002A406F" w:rsidRDefault="00271552" w:rsidP="00271552">
      <w:pPr>
        <w:pStyle w:val="LO-Normal"/>
        <w:jc w:val="both"/>
      </w:pPr>
      <w:r w:rsidRPr="002A406F">
        <w:rPr>
          <w:rFonts w:ascii="Marianne" w:hAnsi="Marianne"/>
          <w:b/>
          <w:bCs/>
          <w:sz w:val="22"/>
          <w:szCs w:val="22"/>
        </w:rPr>
        <w:t>§ 5.1 Paiements des subventions aux propriétaires</w:t>
      </w:r>
    </w:p>
    <w:p w14:paraId="5BE894CD" w14:textId="77777777" w:rsidR="00271552" w:rsidRPr="002A406F" w:rsidRDefault="00271552" w:rsidP="005E314B">
      <w:pPr>
        <w:pStyle w:val="Corpsdetexte"/>
        <w:spacing w:before="113" w:after="113"/>
        <w:jc w:val="both"/>
      </w:pPr>
      <w:r w:rsidRPr="002A406F">
        <w:rPr>
          <w:rStyle w:val="Policepardfaut2"/>
          <w:rFonts w:ascii="Marianne" w:hAnsi="Marianne"/>
          <w:sz w:val="22"/>
          <w:szCs w:val="22"/>
        </w:rPr>
        <w:t>Les vérifications effectuées par le délégataire porteront sur les éléments définis par le règlement général de l’Anah notamment, en ce qui concerne la justification des travaux, leur régularité, la conformité des factures présentées par les bénéficiaires par rapport au projet initial, la date de réalisation des travaux, ainsi que les conditions d’occupation des logements subventionnés</w:t>
      </w:r>
      <w:r w:rsidRPr="002A406F">
        <w:rPr>
          <w:rStyle w:val="Policepardfaut2"/>
          <w:rFonts w:ascii="Marianne" w:hAnsi="Marianne"/>
          <w:b/>
          <w:bCs/>
          <w:sz w:val="22"/>
          <w:szCs w:val="22"/>
        </w:rPr>
        <w:t>.</w:t>
      </w:r>
    </w:p>
    <w:p w14:paraId="04A16DFE" w14:textId="77777777" w:rsidR="00271552" w:rsidRPr="002A406F" w:rsidRDefault="00271552" w:rsidP="005E314B">
      <w:pPr>
        <w:pStyle w:val="Corpsdetexte"/>
        <w:spacing w:after="113"/>
        <w:jc w:val="both"/>
      </w:pPr>
      <w:r w:rsidRPr="002A406F">
        <w:rPr>
          <w:rStyle w:val="Policepardfaut2"/>
          <w:rFonts w:ascii="Marianne" w:hAnsi="Marianne"/>
          <w:sz w:val="22"/>
          <w:szCs w:val="22"/>
        </w:rPr>
        <w:t xml:space="preserve">Le visa et le paiement des aides sont effectués par et sous la responsabilité du </w:t>
      </w:r>
      <w:r w:rsidRPr="002A406F">
        <w:rPr>
          <w:rStyle w:val="Policepardfaut2"/>
          <w:rFonts w:ascii="Marianne" w:hAnsi="Marianne"/>
          <w:i/>
          <w:iCs/>
          <w:sz w:val="22"/>
          <w:szCs w:val="22"/>
        </w:rPr>
        <w:t>(comptable DDFIP du délégataire)</w:t>
      </w:r>
      <w:r w:rsidRPr="002A406F">
        <w:rPr>
          <w:rStyle w:val="Policepardfaut2"/>
          <w:rFonts w:ascii="Marianne" w:hAnsi="Marianne"/>
          <w:sz w:val="22"/>
          <w:szCs w:val="22"/>
        </w:rPr>
        <w:t>.</w:t>
      </w:r>
    </w:p>
    <w:p w14:paraId="400563DE" w14:textId="77777777" w:rsidR="00271552" w:rsidRPr="002A406F" w:rsidRDefault="00271552" w:rsidP="005E314B">
      <w:pPr>
        <w:pStyle w:val="Corpsdetexte"/>
        <w:spacing w:after="113"/>
        <w:jc w:val="both"/>
      </w:pPr>
      <w:r w:rsidRPr="002A406F">
        <w:rPr>
          <w:rStyle w:val="Policepardfaut2"/>
          <w:rFonts w:ascii="Marianne" w:hAnsi="Marianne"/>
          <w:sz w:val="22"/>
          <w:szCs w:val="22"/>
        </w:rPr>
        <w:t>Les avis de paiement des subventions adressés aux bénéficiaires comportent les logos du délégataire et de l’Anah et indiquent distinctement, s’il y a lieu, la participation de chacun.</w:t>
      </w:r>
    </w:p>
    <w:p w14:paraId="29D51723" w14:textId="77777777" w:rsidR="00271552" w:rsidRPr="002A406F" w:rsidRDefault="00271552" w:rsidP="00271552">
      <w:pPr>
        <w:pStyle w:val="Corpsdetexte31"/>
        <w:spacing w:after="113"/>
        <w:rPr>
          <w:rFonts w:ascii="Marianne" w:hAnsi="Marianne"/>
          <w:color w:val="000000"/>
          <w:sz w:val="22"/>
          <w:szCs w:val="22"/>
        </w:rPr>
      </w:pPr>
    </w:p>
    <w:p w14:paraId="6EE56B3C" w14:textId="77777777" w:rsidR="00271552" w:rsidRPr="002A406F" w:rsidRDefault="00271552" w:rsidP="00271552">
      <w:pPr>
        <w:pStyle w:val="LO-Normal"/>
        <w:jc w:val="both"/>
      </w:pPr>
      <w:r w:rsidRPr="002A406F">
        <w:rPr>
          <w:rStyle w:val="Policepardfaut2"/>
          <w:rFonts w:ascii="Marianne" w:hAnsi="Marianne"/>
          <w:b/>
          <w:bCs/>
          <w:sz w:val="22"/>
          <w:szCs w:val="22"/>
        </w:rPr>
        <w:t xml:space="preserve">§ 5.2 Paiements des subventions relatives aux prestations d’ingénierie des programmes </w:t>
      </w:r>
    </w:p>
    <w:p w14:paraId="724FCE9C" w14:textId="77777777" w:rsidR="00271552" w:rsidRPr="002A406F" w:rsidRDefault="00271552" w:rsidP="00271552">
      <w:pPr>
        <w:pStyle w:val="Retraitcorpsdetexte1"/>
        <w:spacing w:before="113" w:after="113"/>
        <w:ind w:left="0"/>
      </w:pPr>
      <w:r w:rsidRPr="002A406F">
        <w:rPr>
          <w:rFonts w:ascii="Marianne" w:hAnsi="Marianne"/>
          <w:color w:val="000000"/>
          <w:sz w:val="22"/>
          <w:szCs w:val="22"/>
        </w:rPr>
        <w:t>Le paiement de ces subventions est assuré par le délégataire au profit des bénéficiaires sur la base des décisions prises dans le cadre de la présente convention, conformément à l’article 4.</w:t>
      </w:r>
    </w:p>
    <w:p w14:paraId="7AB63393" w14:textId="77777777" w:rsidR="00271552" w:rsidRPr="002A406F" w:rsidRDefault="00271552" w:rsidP="00271552">
      <w:pPr>
        <w:pStyle w:val="Corpsdetexte"/>
        <w:spacing w:after="113"/>
      </w:pPr>
      <w:r w:rsidRPr="002A406F">
        <w:rPr>
          <w:rStyle w:val="Policepardfaut2"/>
          <w:rFonts w:ascii="Marianne" w:hAnsi="Marianne"/>
          <w:sz w:val="22"/>
          <w:szCs w:val="22"/>
        </w:rPr>
        <w:t xml:space="preserve">Le paiement de la dépense est effectué par et sous la responsabilité du </w:t>
      </w:r>
      <w:r w:rsidRPr="002A406F">
        <w:rPr>
          <w:rStyle w:val="Policepardfaut2"/>
          <w:rFonts w:ascii="Marianne" w:hAnsi="Marianne"/>
          <w:i/>
          <w:iCs/>
          <w:sz w:val="22"/>
          <w:szCs w:val="22"/>
        </w:rPr>
        <w:t>(comptable DDFIP du délégataire).</w:t>
      </w:r>
    </w:p>
    <w:p w14:paraId="3AE586D0" w14:textId="77777777" w:rsidR="00271552" w:rsidRPr="002A406F" w:rsidRDefault="00271552" w:rsidP="00271552">
      <w:pPr>
        <w:spacing w:after="113"/>
        <w:rPr>
          <w:rFonts w:ascii="Marianne" w:hAnsi="Marianne"/>
          <w:sz w:val="22"/>
          <w:szCs w:val="22"/>
        </w:rPr>
      </w:pPr>
    </w:p>
    <w:p w14:paraId="1271AF82" w14:textId="77777777" w:rsidR="00271552" w:rsidRPr="002A406F" w:rsidRDefault="00271552" w:rsidP="00271552">
      <w:pPr>
        <w:pStyle w:val="Titre4"/>
        <w:numPr>
          <w:ilvl w:val="3"/>
          <w:numId w:val="22"/>
        </w:numPr>
        <w:pBdr>
          <w:top w:val="none" w:sz="0" w:space="0" w:color="000000"/>
          <w:left w:val="none" w:sz="0" w:space="0" w:color="000000"/>
          <w:bottom w:val="none" w:sz="0" w:space="0" w:color="000000"/>
          <w:right w:val="none" w:sz="0" w:space="0" w:color="000000"/>
        </w:pBdr>
        <w:tabs>
          <w:tab w:val="left" w:pos="0"/>
        </w:tabs>
        <w:autoSpaceDN/>
        <w:textAlignment w:val="auto"/>
      </w:pPr>
      <w:r w:rsidRPr="002A406F">
        <w:rPr>
          <w:rFonts w:ascii="Marianne" w:hAnsi="Marianne"/>
          <w:sz w:val="22"/>
          <w:szCs w:val="22"/>
        </w:rPr>
        <w:t>Article 6 : Modalités de gestion des droits à engagement et des dépenses</w:t>
      </w:r>
    </w:p>
    <w:p w14:paraId="2E66CED1" w14:textId="77777777" w:rsidR="00271552" w:rsidRPr="002A406F" w:rsidRDefault="00271552" w:rsidP="00271552">
      <w:pPr>
        <w:pStyle w:val="LO-Normal"/>
        <w:jc w:val="both"/>
        <w:rPr>
          <w:rFonts w:ascii="Marianne" w:hAnsi="Marianne"/>
          <w:b/>
          <w:bCs/>
          <w:sz w:val="22"/>
          <w:szCs w:val="22"/>
        </w:rPr>
      </w:pPr>
    </w:p>
    <w:p w14:paraId="3918F16E" w14:textId="77777777" w:rsidR="00271552" w:rsidRPr="002A406F" w:rsidRDefault="00271552" w:rsidP="00271552">
      <w:pPr>
        <w:pStyle w:val="LO-Normal"/>
        <w:jc w:val="both"/>
      </w:pPr>
      <w:r w:rsidRPr="002A406F">
        <w:rPr>
          <w:rStyle w:val="Policepardfaut2"/>
          <w:rFonts w:ascii="Marianne" w:hAnsi="Marianne"/>
          <w:b/>
          <w:bCs/>
          <w:sz w:val="22"/>
          <w:szCs w:val="22"/>
          <w:u w:val="single"/>
        </w:rPr>
        <w:t>§ 6.1 Affectation par l’Anah des droits à engagement</w:t>
      </w:r>
    </w:p>
    <w:p w14:paraId="0CF2EA12" w14:textId="77777777" w:rsidR="00271552" w:rsidRPr="002A406F" w:rsidRDefault="00271552" w:rsidP="00271552">
      <w:pPr>
        <w:pStyle w:val="LO-Normal"/>
        <w:spacing w:before="113"/>
        <w:jc w:val="both"/>
      </w:pPr>
      <w:r w:rsidRPr="002A406F">
        <w:rPr>
          <w:rFonts w:ascii="Marianne" w:hAnsi="Marianne"/>
          <w:sz w:val="22"/>
          <w:szCs w:val="22"/>
        </w:rPr>
        <w:t>Le montant annuel des droits à engagement alloué à l’habitat privé est mis en place par l’Anah dans les conditions suivantes :</w:t>
      </w:r>
    </w:p>
    <w:p w14:paraId="5E0A7799" w14:textId="77777777" w:rsidR="00271552" w:rsidRPr="002A406F" w:rsidRDefault="00271552" w:rsidP="00271552">
      <w:pPr>
        <w:pStyle w:val="LO-Normal"/>
        <w:spacing w:before="113"/>
        <w:jc w:val="both"/>
      </w:pPr>
      <w:r w:rsidRPr="002A406F">
        <w:rPr>
          <w:rFonts w:ascii="Marianne" w:hAnsi="Marianne"/>
          <w:sz w:val="22"/>
          <w:szCs w:val="22"/>
        </w:rPr>
        <w:t>- première année d’application de la convention :</w:t>
      </w:r>
    </w:p>
    <w:p w14:paraId="529B1839" w14:textId="5D4054CB" w:rsidR="00271552" w:rsidRPr="002A406F" w:rsidRDefault="00271552" w:rsidP="00271552">
      <w:pPr>
        <w:pStyle w:val="Corpsdetexte"/>
        <w:numPr>
          <w:ilvl w:val="0"/>
          <w:numId w:val="30"/>
        </w:numPr>
        <w:pBdr>
          <w:top w:val="none" w:sz="0" w:space="0" w:color="000000"/>
          <w:left w:val="none" w:sz="0" w:space="0" w:color="000000"/>
          <w:bottom w:val="none" w:sz="0" w:space="0" w:color="000000"/>
          <w:right w:val="none" w:sz="0" w:space="0" w:color="000000"/>
        </w:pBdr>
        <w:tabs>
          <w:tab w:val="left" w:pos="0"/>
          <w:tab w:val="left" w:pos="1440"/>
          <w:tab w:val="left" w:pos="1500"/>
        </w:tabs>
        <w:autoSpaceDN/>
        <w:spacing w:after="0"/>
        <w:jc w:val="both"/>
        <w:textAlignment w:val="auto"/>
      </w:pPr>
      <w:r w:rsidRPr="002A406F">
        <w:rPr>
          <w:rFonts w:ascii="Marianne" w:hAnsi="Marianne"/>
          <w:sz w:val="22"/>
          <w:szCs w:val="22"/>
        </w:rPr>
        <w:t>70 % du montant des droits à engagement de l’année, dans les 15 jours qui suivent la réception par</w:t>
      </w:r>
      <w:r w:rsidR="005E314B" w:rsidRPr="002A406F">
        <w:rPr>
          <w:rFonts w:ascii="Marianne" w:hAnsi="Marianne"/>
          <w:sz w:val="22"/>
          <w:szCs w:val="22"/>
        </w:rPr>
        <w:t xml:space="preserve"> l'Anah de la convention signée</w:t>
      </w:r>
      <w:r w:rsidR="005E314B" w:rsidRPr="002A406F">
        <w:rPr>
          <w:rFonts w:ascii="Courier New" w:hAnsi="Courier New" w:cs="Courier New"/>
          <w:sz w:val="22"/>
          <w:szCs w:val="22"/>
        </w:rPr>
        <w:t> </w:t>
      </w:r>
      <w:r w:rsidR="005E314B" w:rsidRPr="002A406F">
        <w:rPr>
          <w:rFonts w:ascii="Marianne" w:hAnsi="Marianne"/>
          <w:sz w:val="22"/>
          <w:szCs w:val="22"/>
        </w:rPr>
        <w:t>;</w:t>
      </w:r>
    </w:p>
    <w:p w14:paraId="22FD3546" w14:textId="7595550B" w:rsidR="00271552" w:rsidRPr="002A406F" w:rsidRDefault="00271552" w:rsidP="00271552">
      <w:pPr>
        <w:pStyle w:val="Corpsdetexte"/>
        <w:numPr>
          <w:ilvl w:val="0"/>
          <w:numId w:val="30"/>
        </w:numPr>
        <w:pBdr>
          <w:top w:val="none" w:sz="0" w:space="0" w:color="000000"/>
          <w:left w:val="none" w:sz="0" w:space="0" w:color="000000"/>
          <w:bottom w:val="none" w:sz="0" w:space="0" w:color="000000"/>
          <w:right w:val="none" w:sz="0" w:space="0" w:color="000000"/>
        </w:pBdr>
        <w:tabs>
          <w:tab w:val="left" w:pos="0"/>
          <w:tab w:val="left" w:pos="1440"/>
          <w:tab w:val="left" w:pos="1500"/>
        </w:tabs>
        <w:autoSpaceDN/>
        <w:spacing w:after="0"/>
        <w:jc w:val="both"/>
        <w:textAlignment w:val="auto"/>
      </w:pPr>
      <w:r w:rsidRPr="002A406F">
        <w:rPr>
          <w:rFonts w:ascii="Marianne" w:hAnsi="Marianne"/>
          <w:sz w:val="22"/>
          <w:szCs w:val="22"/>
        </w:rPr>
        <w:t>le solde des droits à engagement de l’année ap</w:t>
      </w:r>
      <w:r w:rsidR="005B1D31" w:rsidRPr="002A406F">
        <w:rPr>
          <w:rFonts w:ascii="Marianne" w:hAnsi="Marianne"/>
          <w:sz w:val="22"/>
          <w:szCs w:val="22"/>
        </w:rPr>
        <w:t>rès examen par le délégué de l'A</w:t>
      </w:r>
      <w:r w:rsidRPr="002A406F">
        <w:rPr>
          <w:rFonts w:ascii="Marianne" w:hAnsi="Marianne"/>
          <w:sz w:val="22"/>
          <w:szCs w:val="22"/>
        </w:rPr>
        <w:t>gence dans la région d'un état d'avancement de la réalisation des objectifs et d'une projection sur la fin de l'année, transmis par le délégataire au plus tard le 15 septembre.</w:t>
      </w:r>
    </w:p>
    <w:p w14:paraId="66F18DDA" w14:textId="77777777" w:rsidR="00271552" w:rsidRPr="002A406F" w:rsidRDefault="00271552" w:rsidP="00271552">
      <w:pPr>
        <w:pStyle w:val="LO-Normal"/>
        <w:spacing w:before="113"/>
        <w:jc w:val="both"/>
      </w:pPr>
      <w:r w:rsidRPr="002A406F">
        <w:rPr>
          <w:rFonts w:ascii="Marianne" w:hAnsi="Marianne"/>
          <w:sz w:val="22"/>
          <w:szCs w:val="22"/>
        </w:rPr>
        <w:t>- à partir de la deuxième année :</w:t>
      </w:r>
    </w:p>
    <w:p w14:paraId="5BDBD2B7" w14:textId="1E9113F3" w:rsidR="00271552" w:rsidRPr="002A406F" w:rsidRDefault="00271552" w:rsidP="00271552">
      <w:pPr>
        <w:pStyle w:val="LO-Normal"/>
        <w:numPr>
          <w:ilvl w:val="0"/>
          <w:numId w:val="31"/>
        </w:numPr>
        <w:tabs>
          <w:tab w:val="left" w:pos="0"/>
          <w:tab w:val="left" w:pos="1440"/>
        </w:tabs>
        <w:jc w:val="both"/>
      </w:pPr>
      <w:r w:rsidRPr="002A406F">
        <w:rPr>
          <w:rFonts w:ascii="Marianne" w:hAnsi="Marianne"/>
          <w:sz w:val="22"/>
          <w:szCs w:val="22"/>
        </w:rPr>
        <w:t xml:space="preserve">une avance de 50 % du montant des droits à engagement initiaux de l'année N-1 au plus tard en février, </w:t>
      </w:r>
      <w:r w:rsidRPr="002A406F">
        <w:rPr>
          <w:rStyle w:val="INS"/>
          <w:rFonts w:ascii="Marianne" w:hAnsi="Marianne"/>
          <w:sz w:val="22"/>
          <w:szCs w:val="22"/>
        </w:rPr>
        <w:t>dans la limite des consommations réell</w:t>
      </w:r>
      <w:r w:rsidR="005E314B" w:rsidRPr="002A406F">
        <w:rPr>
          <w:rStyle w:val="INS"/>
          <w:rFonts w:ascii="Marianne" w:hAnsi="Marianne"/>
          <w:sz w:val="22"/>
          <w:szCs w:val="22"/>
        </w:rPr>
        <w:t>es des droits à engagements N-1</w:t>
      </w:r>
      <w:r w:rsidR="005E314B" w:rsidRPr="002A406F">
        <w:rPr>
          <w:rStyle w:val="INS"/>
          <w:rFonts w:ascii="Courier New" w:hAnsi="Courier New" w:cs="Courier New"/>
          <w:sz w:val="22"/>
          <w:szCs w:val="22"/>
        </w:rPr>
        <w:t> </w:t>
      </w:r>
      <w:r w:rsidR="005E314B" w:rsidRPr="002A406F">
        <w:rPr>
          <w:rStyle w:val="INS"/>
          <w:rFonts w:ascii="Marianne" w:hAnsi="Marianne"/>
          <w:sz w:val="22"/>
          <w:szCs w:val="22"/>
        </w:rPr>
        <w:t>;</w:t>
      </w:r>
    </w:p>
    <w:p w14:paraId="1B2F8D40" w14:textId="2551B744" w:rsidR="00271552" w:rsidRPr="002A406F" w:rsidRDefault="00271552" w:rsidP="00271552">
      <w:pPr>
        <w:pStyle w:val="LO-Normal"/>
        <w:numPr>
          <w:ilvl w:val="0"/>
          <w:numId w:val="31"/>
        </w:numPr>
        <w:tabs>
          <w:tab w:val="left" w:pos="0"/>
          <w:tab w:val="left" w:pos="1440"/>
        </w:tabs>
        <w:jc w:val="both"/>
      </w:pPr>
      <w:r w:rsidRPr="002A406F">
        <w:rPr>
          <w:rFonts w:ascii="Marianne" w:hAnsi="Marianne"/>
          <w:sz w:val="22"/>
          <w:szCs w:val="22"/>
        </w:rPr>
        <w:t>régularisée à hauteur de 70 % des droits à engagement de l'année dès réception par l'Anah de l'</w:t>
      </w:r>
      <w:r w:rsidR="005E314B" w:rsidRPr="002A406F">
        <w:rPr>
          <w:rFonts w:ascii="Marianne" w:hAnsi="Marianne"/>
          <w:sz w:val="22"/>
          <w:szCs w:val="22"/>
        </w:rPr>
        <w:t>avenant signé mentionné au §1.2</w:t>
      </w:r>
      <w:r w:rsidR="005E314B" w:rsidRPr="002A406F">
        <w:rPr>
          <w:rFonts w:ascii="Courier New" w:hAnsi="Courier New" w:cs="Courier New"/>
          <w:sz w:val="22"/>
          <w:szCs w:val="22"/>
        </w:rPr>
        <w:t> </w:t>
      </w:r>
      <w:r w:rsidR="005E314B" w:rsidRPr="002A406F">
        <w:rPr>
          <w:rFonts w:ascii="Marianne" w:hAnsi="Marianne"/>
          <w:sz w:val="22"/>
          <w:szCs w:val="22"/>
        </w:rPr>
        <w:t>;</w:t>
      </w:r>
    </w:p>
    <w:p w14:paraId="0A4A90C4" w14:textId="2C61CE32" w:rsidR="00271552" w:rsidRPr="002A406F" w:rsidRDefault="00271552" w:rsidP="00271552">
      <w:pPr>
        <w:pStyle w:val="LO-Normal"/>
        <w:numPr>
          <w:ilvl w:val="0"/>
          <w:numId w:val="31"/>
        </w:numPr>
        <w:tabs>
          <w:tab w:val="left" w:pos="0"/>
          <w:tab w:val="left" w:pos="1440"/>
        </w:tabs>
        <w:spacing w:after="113"/>
        <w:jc w:val="both"/>
      </w:pPr>
      <w:r w:rsidRPr="002A406F">
        <w:rPr>
          <w:rFonts w:ascii="Marianne" w:hAnsi="Marianne"/>
          <w:sz w:val="22"/>
          <w:szCs w:val="22"/>
        </w:rPr>
        <w:t>le solde des droits à engagement de l'année est libéré en totalité ou en partie ap</w:t>
      </w:r>
      <w:r w:rsidR="005B1D31" w:rsidRPr="002A406F">
        <w:rPr>
          <w:rFonts w:ascii="Marianne" w:hAnsi="Marianne"/>
          <w:sz w:val="22"/>
          <w:szCs w:val="22"/>
        </w:rPr>
        <w:t>rès examen par le délégué de l'A</w:t>
      </w:r>
      <w:r w:rsidRPr="002A406F">
        <w:rPr>
          <w:rFonts w:ascii="Marianne" w:hAnsi="Marianne"/>
          <w:sz w:val="22"/>
          <w:szCs w:val="22"/>
        </w:rPr>
        <w:t>gence dans la région d'un état d'avancement de la réalisation des objectifs et d'une projection sur la fin de l'année, transmis par le délégataire au plus tard le 15 septembre.</w:t>
      </w:r>
    </w:p>
    <w:p w14:paraId="69A071BD" w14:textId="77777777" w:rsidR="00271552" w:rsidRPr="002A406F" w:rsidRDefault="00271552" w:rsidP="00271552">
      <w:pPr>
        <w:tabs>
          <w:tab w:val="left" w:pos="-900"/>
        </w:tabs>
        <w:spacing w:before="113"/>
        <w:jc w:val="both"/>
      </w:pPr>
      <w:r w:rsidRPr="002A406F">
        <w:rPr>
          <w:rFonts w:ascii="Marianne" w:hAnsi="Marianne"/>
          <w:color w:val="000000"/>
          <w:sz w:val="22"/>
          <w:szCs w:val="22"/>
        </w:rPr>
        <w:t xml:space="preserve">Dans le cas où il apparaît en cours de gestion que la totalité des autorisations d'engagement mises à disposition à titre d'avance ou de solde, ne sera pas consommée, l'Anah pourra réduire le montant des autorisations d'engagement sur demande du délégué </w:t>
      </w:r>
      <w:r w:rsidRPr="002A406F">
        <w:rPr>
          <w:rFonts w:ascii="Marianne" w:hAnsi="Marianne"/>
          <w:color w:val="000000"/>
          <w:sz w:val="22"/>
          <w:szCs w:val="22"/>
        </w:rPr>
        <w:lastRenderedPageBreak/>
        <w:t xml:space="preserve">de l'Anah dans la région et sur la base d'un accord écrit du </w:t>
      </w:r>
      <w:r w:rsidRPr="002A406F">
        <w:rPr>
          <w:rFonts w:ascii="Marianne" w:hAnsi="Marianne"/>
          <w:sz w:val="22"/>
          <w:szCs w:val="22"/>
        </w:rPr>
        <w:t>président de la collectivité délégataire.</w:t>
      </w:r>
    </w:p>
    <w:p w14:paraId="4B3844E3" w14:textId="77777777" w:rsidR="00271552" w:rsidRPr="002A406F" w:rsidRDefault="00271552" w:rsidP="00271552">
      <w:pPr>
        <w:pStyle w:val="LO-Normal"/>
        <w:tabs>
          <w:tab w:val="left" w:pos="-900"/>
        </w:tabs>
        <w:spacing w:before="113" w:after="113"/>
        <w:jc w:val="both"/>
      </w:pPr>
      <w:r w:rsidRPr="002A406F">
        <w:rPr>
          <w:rFonts w:ascii="Marianne" w:hAnsi="Marianne"/>
          <w:color w:val="000000"/>
          <w:sz w:val="22"/>
          <w:szCs w:val="22"/>
        </w:rPr>
        <w:t>Les modalités de fourniture de l'état d'avancement de la réalisation des objectifs et d'une projection sur la fin de l'année sont définies à l'article II-5-1-3 de la convention conclue entre l'État et le délégataire.</w:t>
      </w:r>
    </w:p>
    <w:p w14:paraId="48B7A184" w14:textId="77777777" w:rsidR="00271552" w:rsidRPr="002A406F" w:rsidRDefault="00271552" w:rsidP="00271552">
      <w:pPr>
        <w:pStyle w:val="LO-Normal"/>
        <w:tabs>
          <w:tab w:val="left" w:pos="-900"/>
        </w:tabs>
        <w:spacing w:after="113"/>
        <w:jc w:val="both"/>
      </w:pPr>
      <w:r w:rsidRPr="002A406F">
        <w:rPr>
          <w:rStyle w:val="Policepardfaut2"/>
          <w:rFonts w:ascii="Marianne" w:hAnsi="Marianne"/>
          <w:color w:val="000000"/>
          <w:sz w:val="22"/>
          <w:szCs w:val="22"/>
        </w:rPr>
        <w:t>Conformément au § 1.2, les parties peuvent réviser les droits à engagement en cas d'écart de réalisation.</w:t>
      </w:r>
    </w:p>
    <w:p w14:paraId="47BC11C1" w14:textId="77777777" w:rsidR="00271552" w:rsidRPr="002A406F" w:rsidRDefault="00271552" w:rsidP="00271552">
      <w:pPr>
        <w:spacing w:before="113"/>
        <w:jc w:val="both"/>
      </w:pPr>
      <w:r w:rsidRPr="002A406F">
        <w:rPr>
          <w:rFonts w:ascii="Marianne" w:hAnsi="Marianne"/>
          <w:sz w:val="22"/>
          <w:szCs w:val="22"/>
        </w:rPr>
        <w:t xml:space="preserve">A la fin de la présente convention, en cas de renouvellement de la délégation de compétence et sous réserve du respect des conditions définies par l'Anah, le délégataire pourra bénéficier, avant réception par l'Anah de la nouvelle convention de gestion signée, de 50 % du montant des droits à engagement de l'année précédente </w:t>
      </w:r>
      <w:r w:rsidRPr="002A406F">
        <w:rPr>
          <w:rStyle w:val="INS"/>
          <w:rFonts w:ascii="Marianne" w:hAnsi="Marianne"/>
          <w:sz w:val="22"/>
          <w:szCs w:val="22"/>
        </w:rPr>
        <w:t xml:space="preserve">dans la limite des consommations réelles des droits à engagements N-1 </w:t>
      </w:r>
      <w:r w:rsidRPr="002A406F">
        <w:rPr>
          <w:rFonts w:ascii="Marianne" w:hAnsi="Marianne"/>
          <w:sz w:val="22"/>
          <w:szCs w:val="22"/>
        </w:rPr>
        <w:t>(dernière année de la présente convention).</w:t>
      </w:r>
    </w:p>
    <w:p w14:paraId="1501F9EC" w14:textId="77777777" w:rsidR="00271552" w:rsidRPr="002A406F" w:rsidRDefault="00271552" w:rsidP="00271552">
      <w:pPr>
        <w:spacing w:before="113"/>
        <w:jc w:val="both"/>
        <w:rPr>
          <w:rFonts w:ascii="Marianne" w:hAnsi="Marianne"/>
          <w:sz w:val="22"/>
          <w:szCs w:val="22"/>
        </w:rPr>
      </w:pPr>
    </w:p>
    <w:p w14:paraId="07DDA04A" w14:textId="77777777" w:rsidR="00271552" w:rsidRPr="002A406F" w:rsidRDefault="00271552" w:rsidP="00271552">
      <w:pPr>
        <w:pStyle w:val="LO-Normal"/>
        <w:jc w:val="both"/>
      </w:pPr>
      <w:r w:rsidRPr="002A406F">
        <w:rPr>
          <w:rStyle w:val="Policepardfaut2"/>
          <w:rFonts w:ascii="Marianne" w:hAnsi="Marianne"/>
          <w:b/>
          <w:bCs/>
          <w:sz w:val="22"/>
          <w:szCs w:val="22"/>
          <w:u w:val="single"/>
        </w:rPr>
        <w:t xml:space="preserve">§ 6.2 Crédits de paiement - versement des fonds par l’Anah </w:t>
      </w:r>
    </w:p>
    <w:p w14:paraId="5C5AEA48" w14:textId="77777777" w:rsidR="00271552" w:rsidRPr="002A406F" w:rsidRDefault="00271552" w:rsidP="00271552">
      <w:pPr>
        <w:pStyle w:val="LO-Normal"/>
        <w:tabs>
          <w:tab w:val="left" w:pos="284"/>
        </w:tabs>
        <w:spacing w:before="113"/>
        <w:jc w:val="both"/>
      </w:pPr>
      <w:r w:rsidRPr="002A406F">
        <w:rPr>
          <w:rFonts w:ascii="Marianne" w:hAnsi="Marianne"/>
          <w:sz w:val="22"/>
          <w:szCs w:val="22"/>
        </w:rPr>
        <w:t>Les crédits de paiement seront versés par l’Anah de la manière suivante :</w:t>
      </w:r>
    </w:p>
    <w:p w14:paraId="26DABD3A" w14:textId="05A6EECF" w:rsidR="00271552" w:rsidRPr="002A406F" w:rsidRDefault="00271552" w:rsidP="00271552">
      <w:pPr>
        <w:pStyle w:val="Corpsdetexte"/>
        <w:numPr>
          <w:ilvl w:val="0"/>
          <w:numId w:val="32"/>
        </w:numPr>
        <w:pBdr>
          <w:top w:val="none" w:sz="0" w:space="0" w:color="000000"/>
          <w:left w:val="none" w:sz="0" w:space="0" w:color="000000"/>
          <w:bottom w:val="none" w:sz="0" w:space="0" w:color="000000"/>
          <w:right w:val="none" w:sz="0" w:space="0" w:color="000000"/>
        </w:pBdr>
        <w:tabs>
          <w:tab w:val="left" w:pos="0"/>
        </w:tabs>
        <w:autoSpaceDN/>
        <w:spacing w:after="0"/>
        <w:jc w:val="both"/>
        <w:textAlignment w:val="auto"/>
      </w:pPr>
      <w:r w:rsidRPr="002A406F">
        <w:rPr>
          <w:rFonts w:ascii="Marianne" w:hAnsi="Marianne"/>
          <w:sz w:val="22"/>
          <w:szCs w:val="22"/>
        </w:rPr>
        <w:t xml:space="preserve">après la signature de la convention, une avance </w:t>
      </w:r>
      <w:r w:rsidR="003767D9" w:rsidRPr="002A406F">
        <w:rPr>
          <w:rFonts w:ascii="Marianne" w:hAnsi="Marianne"/>
          <w:sz w:val="22"/>
          <w:szCs w:val="22"/>
        </w:rPr>
        <w:t xml:space="preserve">correspondant à </w:t>
      </w:r>
      <w:r w:rsidRPr="002A406F">
        <w:rPr>
          <w:rFonts w:ascii="Marianne" w:hAnsi="Marianne"/>
          <w:sz w:val="22"/>
          <w:szCs w:val="22"/>
        </w:rPr>
        <w:t>20</w:t>
      </w:r>
      <w:r w:rsidR="005E314B" w:rsidRPr="002A406F">
        <w:rPr>
          <w:rFonts w:ascii="Marianne" w:hAnsi="Marianne"/>
          <w:sz w:val="22"/>
          <w:szCs w:val="22"/>
        </w:rPr>
        <w:t xml:space="preserve"> </w:t>
      </w:r>
      <w:r w:rsidRPr="002A406F">
        <w:rPr>
          <w:rFonts w:ascii="Marianne" w:hAnsi="Marianne"/>
          <w:sz w:val="22"/>
          <w:szCs w:val="22"/>
        </w:rPr>
        <w:t>% des droits à engagements de la première année tels qu'arrêtés à l'article 1.2</w:t>
      </w:r>
      <w:r w:rsidR="003767D9" w:rsidRPr="002A406F">
        <w:rPr>
          <w:rFonts w:ascii="Marianne" w:hAnsi="Marianne"/>
          <w:sz w:val="22"/>
          <w:szCs w:val="22"/>
        </w:rPr>
        <w:t xml:space="preserve">. Le versement interviendra après vérification que le délégataire a engagé des subventions pour un montant au moins équivalent au montant de cette avance </w:t>
      </w:r>
      <w:r w:rsidRPr="002A406F">
        <w:rPr>
          <w:rFonts w:ascii="Marianne" w:hAnsi="Marianne"/>
          <w:sz w:val="22"/>
          <w:szCs w:val="22"/>
        </w:rPr>
        <w:t>;</w:t>
      </w:r>
    </w:p>
    <w:p w14:paraId="309A1138" w14:textId="0438059A" w:rsidR="00271552" w:rsidRPr="002A406F" w:rsidRDefault="00271552" w:rsidP="00271552">
      <w:pPr>
        <w:pStyle w:val="Corpsdetexte"/>
        <w:numPr>
          <w:ilvl w:val="0"/>
          <w:numId w:val="32"/>
        </w:numPr>
        <w:pBdr>
          <w:top w:val="none" w:sz="0" w:space="0" w:color="000000"/>
          <w:left w:val="none" w:sz="0" w:space="0" w:color="000000"/>
          <w:bottom w:val="none" w:sz="0" w:space="0" w:color="000000"/>
          <w:right w:val="none" w:sz="0" w:space="0" w:color="000000"/>
        </w:pBdr>
        <w:tabs>
          <w:tab w:val="left" w:pos="0"/>
        </w:tabs>
        <w:autoSpaceDN/>
        <w:spacing w:after="113"/>
        <w:jc w:val="both"/>
        <w:textAlignment w:val="auto"/>
      </w:pPr>
      <w:r w:rsidRPr="002A406F">
        <w:rPr>
          <w:rFonts w:ascii="Marianne" w:hAnsi="Marianne"/>
          <w:sz w:val="22"/>
          <w:szCs w:val="22"/>
        </w:rPr>
        <w:t>sur toute la durée de la convention, l'avance initiale est reconstituée à due concurrence des paiements justifiés sous réserve d'avoir été consommée à hauteur a minima de 60</w:t>
      </w:r>
      <w:r w:rsidR="005E314B" w:rsidRPr="002A406F">
        <w:rPr>
          <w:rFonts w:ascii="Marianne" w:hAnsi="Marianne"/>
          <w:sz w:val="22"/>
          <w:szCs w:val="22"/>
        </w:rPr>
        <w:t xml:space="preserve"> </w:t>
      </w:r>
      <w:r w:rsidRPr="002A406F">
        <w:rPr>
          <w:rFonts w:ascii="Marianne" w:hAnsi="Marianne"/>
          <w:sz w:val="22"/>
          <w:szCs w:val="22"/>
        </w:rPr>
        <w:t xml:space="preserve">%. </w:t>
      </w:r>
    </w:p>
    <w:p w14:paraId="21935F32" w14:textId="77777777" w:rsidR="00271552" w:rsidRPr="002A406F" w:rsidRDefault="00271552" w:rsidP="00271552">
      <w:pPr>
        <w:spacing w:after="113"/>
        <w:jc w:val="both"/>
      </w:pPr>
      <w:r w:rsidRPr="002A406F">
        <w:rPr>
          <w:rFonts w:ascii="Marianne" w:hAnsi="Marianne"/>
          <w:sz w:val="22"/>
          <w:szCs w:val="22"/>
        </w:rPr>
        <w:t xml:space="preserve">En cas d'insuffisance justifiée par le délégataire de l'avance de 20 % calculée, le montant pourra être réévalué par voie d'avenant. </w:t>
      </w:r>
    </w:p>
    <w:p w14:paraId="2DB7D071" w14:textId="77777777" w:rsidR="00271552" w:rsidRPr="002A406F" w:rsidRDefault="00271552" w:rsidP="00355545">
      <w:pPr>
        <w:spacing w:before="120" w:after="120"/>
        <w:jc w:val="both"/>
      </w:pPr>
      <w:r w:rsidRPr="002A406F">
        <w:rPr>
          <w:rFonts w:ascii="Marianne" w:hAnsi="Marianne"/>
          <w:sz w:val="22"/>
          <w:szCs w:val="22"/>
        </w:rPr>
        <w:t>La première avance de la première année est versée à l’initiative de l’Anah. Les appels de fonds ultérieurs sont à l’initiative du délégataire, sous réserve :</w:t>
      </w:r>
    </w:p>
    <w:p w14:paraId="7FC43944" w14:textId="743B8742" w:rsidR="00271552" w:rsidRPr="002A406F" w:rsidRDefault="00271552" w:rsidP="00355545">
      <w:pPr>
        <w:pStyle w:val="Corpsdetexte"/>
        <w:numPr>
          <w:ilvl w:val="0"/>
          <w:numId w:val="33"/>
        </w:numPr>
        <w:pBdr>
          <w:top w:val="none" w:sz="0" w:space="0" w:color="000000"/>
          <w:left w:val="none" w:sz="0" w:space="0" w:color="000000"/>
          <w:bottom w:val="none" w:sz="0" w:space="0" w:color="000000"/>
          <w:right w:val="none" w:sz="0" w:space="0" w:color="000000"/>
        </w:pBdr>
        <w:tabs>
          <w:tab w:val="left" w:pos="0"/>
        </w:tabs>
        <w:autoSpaceDN/>
        <w:spacing w:before="120"/>
        <w:jc w:val="both"/>
        <w:textAlignment w:val="auto"/>
      </w:pPr>
      <w:r w:rsidRPr="002A406F">
        <w:rPr>
          <w:rStyle w:val="Policepardfaut2"/>
          <w:rFonts w:ascii="Marianne" w:hAnsi="Marianne"/>
          <w:sz w:val="22"/>
          <w:szCs w:val="22"/>
        </w:rPr>
        <w:t xml:space="preserve">de la transmission de la justification des dépenses réalisées visée par le </w:t>
      </w:r>
      <w:r w:rsidRPr="002A406F">
        <w:rPr>
          <w:rStyle w:val="Policepardfaut2"/>
          <w:rFonts w:ascii="Marianne" w:hAnsi="Marianne"/>
          <w:i/>
          <w:iCs/>
          <w:sz w:val="22"/>
          <w:szCs w:val="22"/>
        </w:rPr>
        <w:t>(comptable DDFIP du délégataire)</w:t>
      </w:r>
      <w:r w:rsidRPr="002A406F">
        <w:rPr>
          <w:rStyle w:val="Policepardfaut2"/>
          <w:rFonts w:ascii="Marianne" w:hAnsi="Marianne"/>
          <w:sz w:val="22"/>
          <w:szCs w:val="22"/>
        </w:rPr>
        <w:t>. Ce dernier atteste à cette occasion être en possession des pièces justificatives des paiements dont il assure la conservation (cf. modèle d'attestation en annexe 4)</w:t>
      </w:r>
      <w:r w:rsidR="005E314B" w:rsidRPr="002A406F">
        <w:rPr>
          <w:rStyle w:val="Policepardfaut2"/>
          <w:rFonts w:ascii="Marianne" w:hAnsi="Marianne"/>
          <w:sz w:val="22"/>
          <w:szCs w:val="22"/>
        </w:rPr>
        <w:t xml:space="preserve"> </w:t>
      </w:r>
      <w:r w:rsidRPr="002A406F">
        <w:rPr>
          <w:rStyle w:val="Policepardfaut2"/>
          <w:rFonts w:ascii="Marianne" w:hAnsi="Marianne"/>
          <w:sz w:val="22"/>
          <w:szCs w:val="22"/>
        </w:rPr>
        <w:t>;</w:t>
      </w:r>
    </w:p>
    <w:p w14:paraId="25D5EB14" w14:textId="77777777" w:rsidR="00271552" w:rsidRPr="002A406F" w:rsidRDefault="00271552" w:rsidP="00355545">
      <w:pPr>
        <w:pStyle w:val="Corpsdetexte"/>
        <w:numPr>
          <w:ilvl w:val="0"/>
          <w:numId w:val="33"/>
        </w:numPr>
        <w:pBdr>
          <w:top w:val="none" w:sz="0" w:space="0" w:color="000000"/>
          <w:left w:val="none" w:sz="0" w:space="0" w:color="000000"/>
          <w:bottom w:val="none" w:sz="0" w:space="0" w:color="000000"/>
          <w:right w:val="none" w:sz="0" w:space="0" w:color="000000"/>
        </w:pBdr>
        <w:tabs>
          <w:tab w:val="left" w:pos="0"/>
        </w:tabs>
        <w:autoSpaceDN/>
        <w:spacing w:before="120"/>
        <w:jc w:val="both"/>
        <w:textAlignment w:val="auto"/>
      </w:pPr>
      <w:r w:rsidRPr="002A406F">
        <w:rPr>
          <w:rFonts w:ascii="Marianne" w:hAnsi="Marianne"/>
          <w:sz w:val="22"/>
          <w:szCs w:val="22"/>
        </w:rPr>
        <w:t>de la saisie des paiements justifiés dans le logiciel Op@l pour les délégataires concernés. Les dossiers qui ne pourront pas être identifiés dans le logiciel Op@l et qui ne seront pas positionnés en paiement ne pourront pas être pris en compte dans le décompte des justifications transmises. Une fois corrigés, ils pourront être inclus dans le décompte suivant.</w:t>
      </w:r>
    </w:p>
    <w:p w14:paraId="02599084" w14:textId="3BD287F7" w:rsidR="00355545" w:rsidRPr="002A406F" w:rsidRDefault="00355545" w:rsidP="00355545">
      <w:pPr>
        <w:spacing w:after="113"/>
        <w:jc w:val="both"/>
        <w:rPr>
          <w:rFonts w:ascii="Marianne" w:hAnsi="Marianne"/>
          <w:sz w:val="22"/>
          <w:szCs w:val="22"/>
        </w:rPr>
      </w:pPr>
      <w:r w:rsidRPr="002A406F">
        <w:rPr>
          <w:rFonts w:ascii="Marianne" w:hAnsi="Marianne"/>
          <w:sz w:val="22"/>
          <w:szCs w:val="22"/>
        </w:rPr>
        <w:t xml:space="preserve">Pour les </w:t>
      </w:r>
      <w:r w:rsidR="00752DCC" w:rsidRPr="002A406F">
        <w:rPr>
          <w:rFonts w:ascii="Marianne" w:hAnsi="Marianne"/>
          <w:sz w:val="22"/>
          <w:szCs w:val="22"/>
        </w:rPr>
        <w:t xml:space="preserve">délégataires </w:t>
      </w:r>
      <w:r w:rsidRPr="002A406F">
        <w:rPr>
          <w:rFonts w:ascii="Marianne" w:hAnsi="Marianne"/>
          <w:sz w:val="22"/>
          <w:szCs w:val="22"/>
        </w:rPr>
        <w:t xml:space="preserve">qui bénéficient de crédits destinés au financement de dossiers d’aides aux syndicats de copropriétaires tels qu’arrêtés à l’article 1.2 et sous réserve de l’analyse de l’Anah, l’avance de </w:t>
      </w:r>
      <w:r w:rsidR="000E2E5F" w:rsidRPr="002A406F">
        <w:rPr>
          <w:rFonts w:ascii="Marianne" w:hAnsi="Marianne"/>
          <w:sz w:val="22"/>
          <w:szCs w:val="22"/>
        </w:rPr>
        <w:t xml:space="preserve">crédits de paiement </w:t>
      </w:r>
      <w:r w:rsidRPr="002A406F">
        <w:rPr>
          <w:rFonts w:ascii="Marianne" w:hAnsi="Marianne"/>
          <w:sz w:val="22"/>
          <w:szCs w:val="22"/>
        </w:rPr>
        <w:t>pourra être calculée sur la base des droits à engagements initiaux hors dossiers de syndicats de copropriétaires et sera reconstituée selon les modalités décrites ci-dessus.</w:t>
      </w:r>
    </w:p>
    <w:p w14:paraId="4109C942" w14:textId="16B6F217" w:rsidR="00355545" w:rsidRPr="002A406F" w:rsidRDefault="00355545" w:rsidP="00355545">
      <w:pPr>
        <w:spacing w:after="113"/>
        <w:jc w:val="both"/>
        <w:rPr>
          <w:rFonts w:ascii="Marianne" w:hAnsi="Marianne"/>
          <w:sz w:val="22"/>
          <w:szCs w:val="22"/>
        </w:rPr>
      </w:pPr>
      <w:r w:rsidRPr="002A406F">
        <w:rPr>
          <w:rFonts w:ascii="Marianne" w:hAnsi="Marianne"/>
          <w:sz w:val="22"/>
          <w:szCs w:val="22"/>
        </w:rPr>
        <w:t xml:space="preserve">En complément et sur toute la durée de la convention, des crédits de paiement pourront être versés en fonction des besoins </w:t>
      </w:r>
      <w:r w:rsidR="00752DCC" w:rsidRPr="002A406F">
        <w:rPr>
          <w:rFonts w:ascii="Marianne" w:hAnsi="Marianne"/>
          <w:sz w:val="22"/>
          <w:szCs w:val="22"/>
        </w:rPr>
        <w:t>du délégataire</w:t>
      </w:r>
      <w:r w:rsidRPr="002A406F">
        <w:rPr>
          <w:rFonts w:ascii="Marianne" w:hAnsi="Marianne"/>
          <w:sz w:val="22"/>
          <w:szCs w:val="22"/>
        </w:rPr>
        <w:t xml:space="preserve"> eu égard aux paiements d’avance et de solde instruits sur les dossiers d’aides aux syndicats de copropriétaires et prêts à être mis en paiement.</w:t>
      </w:r>
    </w:p>
    <w:p w14:paraId="2F7AB063" w14:textId="67A41240" w:rsidR="00355545" w:rsidRPr="002A406F" w:rsidRDefault="00355545" w:rsidP="00355545">
      <w:pPr>
        <w:spacing w:after="113"/>
        <w:jc w:val="both"/>
        <w:rPr>
          <w:rFonts w:ascii="Marianne" w:hAnsi="Marianne"/>
          <w:sz w:val="22"/>
          <w:szCs w:val="22"/>
        </w:rPr>
      </w:pPr>
      <w:r w:rsidRPr="002A406F">
        <w:rPr>
          <w:rFonts w:ascii="Marianne" w:hAnsi="Marianne"/>
          <w:sz w:val="22"/>
          <w:szCs w:val="22"/>
        </w:rPr>
        <w:lastRenderedPageBreak/>
        <w:t xml:space="preserve">Dans ce cas, le versement sera effectué sur la production d’un état récapitulatif détaillé des dossiers concernés reprenant le numéro de dossier, la date d’engagement, le nom du bénéficiaire, le type de paiement et le montant à payer. Cet état devra être visé par le </w:t>
      </w:r>
      <w:r w:rsidR="005B3C7D" w:rsidRPr="002A406F">
        <w:rPr>
          <w:rFonts w:ascii="Marianne" w:hAnsi="Marianne"/>
          <w:sz w:val="22"/>
          <w:szCs w:val="22"/>
        </w:rPr>
        <w:t>responsable du service compétent en matière d’</w:t>
      </w:r>
      <w:r w:rsidRPr="002A406F">
        <w:rPr>
          <w:rFonts w:ascii="Marianne" w:hAnsi="Marianne"/>
          <w:sz w:val="22"/>
          <w:szCs w:val="22"/>
        </w:rPr>
        <w:t>habitat</w:t>
      </w:r>
      <w:r w:rsidR="005B3C7D" w:rsidRPr="002A406F">
        <w:rPr>
          <w:rFonts w:ascii="Marianne" w:hAnsi="Marianne"/>
          <w:sz w:val="22"/>
          <w:szCs w:val="22"/>
        </w:rPr>
        <w:t xml:space="preserve"> du délégataire</w:t>
      </w:r>
      <w:r w:rsidRPr="002A406F">
        <w:rPr>
          <w:rFonts w:ascii="Marianne" w:hAnsi="Marianne"/>
          <w:sz w:val="22"/>
          <w:szCs w:val="22"/>
        </w:rPr>
        <w:t xml:space="preserve">. </w:t>
      </w:r>
      <w:r w:rsidR="00752DCC" w:rsidRPr="002A406F">
        <w:rPr>
          <w:rFonts w:ascii="Marianne" w:hAnsi="Marianne"/>
          <w:sz w:val="22"/>
          <w:szCs w:val="22"/>
        </w:rPr>
        <w:t xml:space="preserve">Une fois les </w:t>
      </w:r>
      <w:r w:rsidRPr="002A406F">
        <w:rPr>
          <w:rFonts w:ascii="Marianne" w:hAnsi="Marianne"/>
          <w:sz w:val="22"/>
          <w:szCs w:val="22"/>
        </w:rPr>
        <w:t xml:space="preserve">aides payées par </w:t>
      </w:r>
      <w:r w:rsidR="00752DCC" w:rsidRPr="002A406F">
        <w:rPr>
          <w:rFonts w:ascii="Marianne" w:hAnsi="Marianne"/>
          <w:sz w:val="22"/>
          <w:szCs w:val="22"/>
        </w:rPr>
        <w:t>le délégataire</w:t>
      </w:r>
      <w:r w:rsidRPr="002A406F">
        <w:rPr>
          <w:rFonts w:ascii="Marianne" w:hAnsi="Marianne"/>
          <w:sz w:val="22"/>
          <w:szCs w:val="22"/>
        </w:rPr>
        <w:t xml:space="preserve">, </w:t>
      </w:r>
      <w:r w:rsidR="00752DCC" w:rsidRPr="002A406F">
        <w:rPr>
          <w:rFonts w:ascii="Marianne" w:hAnsi="Marianne"/>
          <w:sz w:val="22"/>
          <w:szCs w:val="22"/>
        </w:rPr>
        <w:t>celui-ci</w:t>
      </w:r>
      <w:r w:rsidRPr="002A406F">
        <w:rPr>
          <w:rFonts w:ascii="Marianne" w:hAnsi="Marianne"/>
          <w:sz w:val="22"/>
          <w:szCs w:val="22"/>
        </w:rPr>
        <w:t xml:space="preserve"> renseignera les informations dans </w:t>
      </w:r>
      <w:r w:rsidR="000E2E5F" w:rsidRPr="002A406F">
        <w:rPr>
          <w:rFonts w:ascii="Marianne" w:hAnsi="Marianne"/>
          <w:sz w:val="22"/>
          <w:szCs w:val="22"/>
        </w:rPr>
        <w:t xml:space="preserve">le logiciel Op@l </w:t>
      </w:r>
      <w:r w:rsidRPr="002A406F">
        <w:rPr>
          <w:rFonts w:ascii="Marianne" w:hAnsi="Marianne"/>
          <w:sz w:val="22"/>
          <w:szCs w:val="22"/>
        </w:rPr>
        <w:t>et transmettra une attestation justifiant des dépenses réalisées visée par le comptable DDFIP du délégataire (cf. modèle d'attestation en annexe 4).</w:t>
      </w:r>
    </w:p>
    <w:p w14:paraId="39C3872A" w14:textId="7AB8304E" w:rsidR="00355545" w:rsidRPr="002A406F" w:rsidRDefault="00355545" w:rsidP="00355545">
      <w:pPr>
        <w:spacing w:after="113"/>
        <w:jc w:val="both"/>
        <w:rPr>
          <w:rFonts w:ascii="Marianne" w:hAnsi="Marianne"/>
          <w:sz w:val="22"/>
          <w:szCs w:val="22"/>
        </w:rPr>
      </w:pPr>
      <w:r w:rsidRPr="002A406F">
        <w:rPr>
          <w:rFonts w:ascii="Marianne" w:hAnsi="Marianne"/>
          <w:sz w:val="22"/>
          <w:szCs w:val="22"/>
        </w:rPr>
        <w:t xml:space="preserve">Au cours de la convention, des dossiers d’aides aux syndicats de copropriétaires peuvent représenter une part significative des paiements à réaliser. Des versements de crédits de paiement </w:t>
      </w:r>
      <w:r w:rsidR="00752DCC" w:rsidRPr="002A406F">
        <w:rPr>
          <w:rFonts w:ascii="Marianne" w:hAnsi="Marianne"/>
          <w:sz w:val="22"/>
          <w:szCs w:val="22"/>
        </w:rPr>
        <w:t>seront alors</w:t>
      </w:r>
      <w:r w:rsidRPr="002A406F">
        <w:rPr>
          <w:rFonts w:ascii="Marianne" w:hAnsi="Marianne"/>
          <w:sz w:val="22"/>
          <w:szCs w:val="22"/>
        </w:rPr>
        <w:t xml:space="preserve"> possibles selon les mêmes modalités que celles décrites ci-dessus et sous réserve d’un échange préalable avec </w:t>
      </w:r>
      <w:r w:rsidR="00752DCC" w:rsidRPr="002A406F">
        <w:rPr>
          <w:rFonts w:ascii="Marianne" w:hAnsi="Marianne"/>
          <w:sz w:val="22"/>
          <w:szCs w:val="22"/>
        </w:rPr>
        <w:t xml:space="preserve">l’Anah </w:t>
      </w:r>
      <w:r w:rsidRPr="002A406F">
        <w:rPr>
          <w:rFonts w:ascii="Marianne" w:hAnsi="Marianne"/>
          <w:sz w:val="22"/>
          <w:szCs w:val="22"/>
        </w:rPr>
        <w:t>(</w:t>
      </w:r>
      <w:hyperlink r:id="rId14" w:history="1">
        <w:r w:rsidRPr="002A406F">
          <w:rPr>
            <w:rFonts w:ascii="Marianne" w:hAnsi="Marianne"/>
            <w:sz w:val="22"/>
            <w:szCs w:val="22"/>
          </w:rPr>
          <w:t>dlc3.anah@anah.gouv.fr</w:t>
        </w:r>
      </w:hyperlink>
      <w:r w:rsidRPr="002A406F">
        <w:rPr>
          <w:rFonts w:ascii="Marianne" w:hAnsi="Marianne"/>
          <w:sz w:val="22"/>
          <w:szCs w:val="22"/>
        </w:rPr>
        <w:t xml:space="preserve">). </w:t>
      </w:r>
    </w:p>
    <w:p w14:paraId="1AA81E08" w14:textId="77777777" w:rsidR="00271552" w:rsidRPr="002A406F" w:rsidRDefault="00271552" w:rsidP="00271552">
      <w:pPr>
        <w:spacing w:before="113" w:after="113"/>
        <w:jc w:val="both"/>
      </w:pPr>
      <w:r w:rsidRPr="002A406F">
        <w:rPr>
          <w:rFonts w:ascii="Marianne" w:hAnsi="Marianne"/>
          <w:sz w:val="22"/>
          <w:szCs w:val="22"/>
        </w:rPr>
        <w:t>Le délégataire met en œuvre le régime des avances et des acomptes définis par la réglementation applicable à l'Anah.</w:t>
      </w:r>
    </w:p>
    <w:p w14:paraId="3E94E27C" w14:textId="77777777" w:rsidR="00271552" w:rsidRPr="002A406F" w:rsidRDefault="00271552" w:rsidP="00271552">
      <w:pPr>
        <w:spacing w:after="113"/>
        <w:jc w:val="both"/>
      </w:pPr>
      <w:r w:rsidRPr="002A406F">
        <w:rPr>
          <w:rFonts w:ascii="Marianne" w:hAnsi="Marianne"/>
          <w:sz w:val="22"/>
          <w:szCs w:val="22"/>
        </w:rPr>
        <w:t>Les virements sont effectués au compte de dépôt de fonds au Trésor de la collectivité désignée en annexe 3.</w:t>
      </w:r>
    </w:p>
    <w:p w14:paraId="70C1971F" w14:textId="77777777" w:rsidR="00271552" w:rsidRPr="002A406F" w:rsidRDefault="00271552" w:rsidP="005E314B">
      <w:pPr>
        <w:spacing w:after="113"/>
        <w:jc w:val="both"/>
      </w:pPr>
      <w:r w:rsidRPr="002C4D84">
        <w:rPr>
          <w:rFonts w:ascii="Marianne" w:hAnsi="Marianne"/>
          <w:sz w:val="22"/>
          <w:szCs w:val="22"/>
        </w:rPr>
        <w:t>Les attestations transmises font l'objet d'un envoi à l’Anah par mail sous format électronique (pdf de l’attestation signée et tableau Excel) à l'adresse suivante : dlc3.anah@anah.gouv.fr</w:t>
      </w:r>
    </w:p>
    <w:p w14:paraId="4DCF6590" w14:textId="682EB725" w:rsidR="00271552" w:rsidRPr="002A406F" w:rsidRDefault="00271552" w:rsidP="005E314B">
      <w:pPr>
        <w:spacing w:after="113"/>
        <w:jc w:val="both"/>
      </w:pPr>
      <w:r w:rsidRPr="002A406F">
        <w:rPr>
          <w:rFonts w:ascii="Marianne" w:hAnsi="Marianne"/>
          <w:sz w:val="22"/>
          <w:szCs w:val="22"/>
        </w:rPr>
        <w:t xml:space="preserve">Afin que l’Agence puisse effectuer les opérations de clôture de ses comptes, il est demandé en fin d’exercice de réaliser une </w:t>
      </w:r>
      <w:r w:rsidRPr="002A406F">
        <w:rPr>
          <w:rFonts w:ascii="Marianne" w:hAnsi="Marianne"/>
          <w:b/>
          <w:sz w:val="22"/>
          <w:szCs w:val="22"/>
        </w:rPr>
        <w:t xml:space="preserve">clôture anticipée du paiement des aides. </w:t>
      </w:r>
      <w:r w:rsidRPr="002A406F">
        <w:rPr>
          <w:rFonts w:ascii="Marianne" w:hAnsi="Marianne"/>
          <w:sz w:val="22"/>
          <w:szCs w:val="22"/>
        </w:rPr>
        <w:t xml:space="preserve">Cette disposition permet de laisser le temps matériel au service d’instruction de renseigner et de régulariser </w:t>
      </w:r>
      <w:r w:rsidRPr="002A406F">
        <w:rPr>
          <w:rFonts w:ascii="Marianne" w:hAnsi="Marianne"/>
          <w:b/>
          <w:bCs/>
          <w:sz w:val="22"/>
          <w:szCs w:val="22"/>
        </w:rPr>
        <w:t>avant fin décembre</w:t>
      </w:r>
      <w:r w:rsidRPr="002A406F">
        <w:rPr>
          <w:rFonts w:ascii="Marianne" w:hAnsi="Marianne"/>
          <w:sz w:val="22"/>
          <w:szCs w:val="22"/>
        </w:rPr>
        <w:t xml:space="preserve"> l’ensemble</w:t>
      </w:r>
      <w:r w:rsidR="005E314B" w:rsidRPr="002A406F">
        <w:rPr>
          <w:rFonts w:ascii="Marianne" w:hAnsi="Marianne"/>
          <w:sz w:val="22"/>
          <w:szCs w:val="22"/>
        </w:rPr>
        <w:t xml:space="preserve"> des informations saisies dans O</w:t>
      </w:r>
      <w:r w:rsidRPr="002A406F">
        <w:rPr>
          <w:rFonts w:ascii="Marianne" w:hAnsi="Marianne"/>
          <w:sz w:val="22"/>
          <w:szCs w:val="22"/>
        </w:rPr>
        <w:t xml:space="preserve">p@l et de tenir compte des délais de paiement par le comptable public. </w:t>
      </w:r>
    </w:p>
    <w:p w14:paraId="28783555" w14:textId="77777777" w:rsidR="00271552" w:rsidRPr="002A406F" w:rsidRDefault="00271552" w:rsidP="005E314B">
      <w:pPr>
        <w:pStyle w:val="Corpsdetexte"/>
        <w:spacing w:after="113"/>
        <w:jc w:val="both"/>
      </w:pPr>
      <w:r w:rsidRPr="002A406F">
        <w:rPr>
          <w:rStyle w:val="Policepardfaut2"/>
          <w:rFonts w:ascii="Marianne" w:hAnsi="Marianne"/>
          <w:sz w:val="22"/>
          <w:szCs w:val="22"/>
        </w:rPr>
        <w:t xml:space="preserve">En cas de renouvellement de la convention, les modalités de mise à disposition des crédits de paiement correspondants aux engagements (décisions d'attribution) pris restent inchangées. </w:t>
      </w:r>
    </w:p>
    <w:p w14:paraId="26A2C690" w14:textId="77777777" w:rsidR="00271552" w:rsidRPr="002A406F" w:rsidRDefault="00271552" w:rsidP="005E314B">
      <w:pPr>
        <w:pStyle w:val="Corpsdetexte"/>
        <w:spacing w:after="113"/>
        <w:jc w:val="both"/>
      </w:pPr>
      <w:r w:rsidRPr="002A406F">
        <w:rPr>
          <w:rStyle w:val="Policepardfaut2"/>
          <w:rFonts w:ascii="Marianne" w:hAnsi="Marianne"/>
          <w:sz w:val="22"/>
          <w:szCs w:val="22"/>
        </w:rPr>
        <w:t>A l'issue du paiement du solde du dernier dossier, un état récapitulatif des paiements effectués par le délégataire et des crédits de paiements (CP) versés par l'Anah au délégataire est établi conjointement entre l'Anah et le délégataire pour servir de base au solde de l'avance initiale de CP.</w:t>
      </w:r>
    </w:p>
    <w:p w14:paraId="4DA83D21" w14:textId="77777777" w:rsidR="00271552" w:rsidRPr="002A406F" w:rsidRDefault="00271552" w:rsidP="00271552">
      <w:pPr>
        <w:rPr>
          <w:rFonts w:ascii="Marianne" w:hAnsi="Marianne"/>
          <w:sz w:val="22"/>
          <w:szCs w:val="22"/>
        </w:rPr>
      </w:pPr>
    </w:p>
    <w:p w14:paraId="4A3E0B61" w14:textId="77777777"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both"/>
      </w:pPr>
      <w:r w:rsidRPr="002A406F">
        <w:rPr>
          <w:rFonts w:ascii="Marianne" w:hAnsi="Marianne"/>
          <w:i/>
          <w:iCs/>
          <w:sz w:val="22"/>
          <w:szCs w:val="22"/>
        </w:rPr>
        <w:t>Pour les conventions de type 3 en renouvellement, insérer le § suivant :</w:t>
      </w:r>
    </w:p>
    <w:p w14:paraId="494773C3" w14:textId="77777777"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both"/>
        <w:rPr>
          <w:rFonts w:ascii="Marianne" w:hAnsi="Marianne"/>
          <w:b/>
          <w:bCs/>
          <w:i/>
          <w:iCs/>
          <w:sz w:val="22"/>
          <w:szCs w:val="22"/>
        </w:rPr>
      </w:pPr>
    </w:p>
    <w:p w14:paraId="5530CC6A" w14:textId="77777777" w:rsidR="00271552" w:rsidRPr="002A406F" w:rsidRDefault="00271552" w:rsidP="00271552">
      <w:pPr>
        <w:pBdr>
          <w:top w:val="none" w:sz="1" w:space="1" w:color="000000"/>
          <w:left w:val="none" w:sz="1" w:space="1" w:color="000000"/>
          <w:bottom w:val="none" w:sz="1" w:space="1" w:color="000000"/>
          <w:right w:val="none" w:sz="1" w:space="1" w:color="000000"/>
        </w:pBdr>
      </w:pPr>
      <w:r w:rsidRPr="002A406F">
        <w:rPr>
          <w:rFonts w:ascii="Marianne" w:hAnsi="Marianne"/>
          <w:b/>
          <w:bCs/>
          <w:sz w:val="22"/>
          <w:szCs w:val="22"/>
        </w:rPr>
        <w:t>§ 6.3 Crédits de paiement des aides du FART</w:t>
      </w:r>
    </w:p>
    <w:p w14:paraId="4C1EF0C6" w14:textId="77777777" w:rsidR="00271552" w:rsidRPr="002A406F" w:rsidRDefault="00271552" w:rsidP="005E314B">
      <w:pPr>
        <w:pStyle w:val="Corpsdetexte"/>
        <w:pBdr>
          <w:top w:val="none" w:sz="1" w:space="1" w:color="000000"/>
          <w:left w:val="none" w:sz="1" w:space="1" w:color="000000"/>
          <w:bottom w:val="none" w:sz="1" w:space="1" w:color="000000"/>
          <w:right w:val="none" w:sz="1" w:space="1" w:color="000000"/>
        </w:pBdr>
        <w:spacing w:before="113" w:after="113"/>
        <w:jc w:val="both"/>
      </w:pPr>
      <w:r w:rsidRPr="002A406F">
        <w:rPr>
          <w:rStyle w:val="Policepardfaut2"/>
          <w:rFonts w:ascii="Marianne" w:hAnsi="Marianne"/>
          <w:sz w:val="22"/>
          <w:szCs w:val="22"/>
        </w:rPr>
        <w:t xml:space="preserve">Le remboursement des crédits de paiement </w:t>
      </w:r>
      <w:r w:rsidRPr="002A406F">
        <w:rPr>
          <w:rStyle w:val="Policepardfaut2"/>
          <w:rFonts w:ascii="Marianne" w:hAnsi="Marianne"/>
          <w:color w:val="000000"/>
          <w:sz w:val="22"/>
          <w:szCs w:val="22"/>
        </w:rPr>
        <w:t>des aides du FART octroyées jusqu’au 31/12/2017</w:t>
      </w:r>
      <w:r w:rsidRPr="002A406F">
        <w:rPr>
          <w:rStyle w:val="Policepardfaut2"/>
          <w:rFonts w:ascii="Marianne" w:hAnsi="Marianne"/>
          <w:sz w:val="22"/>
          <w:szCs w:val="22"/>
        </w:rPr>
        <w:t xml:space="preserve"> s'effectue trimestriellement sur production de justificatifs et sous réserve de la saisie des paiements dans le logiciel Op@l. Pour ce faire, le </w:t>
      </w:r>
      <w:r w:rsidRPr="002A406F">
        <w:rPr>
          <w:rStyle w:val="Policepardfaut2"/>
          <w:rFonts w:ascii="Marianne" w:hAnsi="Marianne"/>
          <w:i/>
          <w:iCs/>
          <w:sz w:val="22"/>
          <w:szCs w:val="22"/>
        </w:rPr>
        <w:t xml:space="preserve">(comptable DDFIP du délégataire) </w:t>
      </w:r>
      <w:r w:rsidRPr="002A406F">
        <w:rPr>
          <w:rStyle w:val="Policepardfaut2"/>
          <w:rFonts w:ascii="Marianne" w:hAnsi="Marianne"/>
          <w:sz w:val="22"/>
          <w:szCs w:val="22"/>
        </w:rPr>
        <w:t>transmet à l'Agent comptable de l'Anah une attestation des paiements effectués au titre du FART (</w:t>
      </w:r>
      <w:r w:rsidRPr="002A406F">
        <w:rPr>
          <w:rStyle w:val="Policepardfaut2"/>
          <w:rFonts w:ascii="Marianne" w:hAnsi="Marianne"/>
          <w:i/>
          <w:sz w:val="22"/>
          <w:szCs w:val="22"/>
        </w:rPr>
        <w:t>cf.</w:t>
      </w:r>
      <w:r w:rsidRPr="002A406F">
        <w:rPr>
          <w:rStyle w:val="Policepardfaut2"/>
          <w:rFonts w:ascii="Marianne" w:hAnsi="Marianne"/>
          <w:sz w:val="22"/>
          <w:szCs w:val="22"/>
        </w:rPr>
        <w:t xml:space="preserve"> annexe 4 bis). Il certifie à cette occasion être en possession des pièces justificatives des paiements dont il assure la conservation. </w:t>
      </w:r>
    </w:p>
    <w:p w14:paraId="5A07B5D8" w14:textId="16F1C805" w:rsidR="00271552" w:rsidRPr="002A406F" w:rsidRDefault="00271552" w:rsidP="005E314B">
      <w:pPr>
        <w:pBdr>
          <w:top w:val="none" w:sz="1" w:space="1" w:color="000000"/>
          <w:left w:val="none" w:sz="1" w:space="1" w:color="000000"/>
          <w:bottom w:val="none" w:sz="1" w:space="1" w:color="000000"/>
          <w:right w:val="none" w:sz="1" w:space="1" w:color="000000"/>
        </w:pBdr>
        <w:spacing w:after="113"/>
        <w:jc w:val="both"/>
      </w:pPr>
      <w:r w:rsidRPr="002A406F">
        <w:rPr>
          <w:rFonts w:ascii="Marianne" w:hAnsi="Marianne"/>
          <w:sz w:val="22"/>
          <w:szCs w:val="22"/>
        </w:rPr>
        <w:t xml:space="preserve">Les attestations transmises font l'objet d'un envoi à l'Anah </w:t>
      </w:r>
      <w:r w:rsidRPr="00DA7019">
        <w:rPr>
          <w:rFonts w:ascii="Marianne" w:hAnsi="Marianne"/>
          <w:strike/>
          <w:color w:val="00B0F0"/>
          <w:sz w:val="22"/>
          <w:szCs w:val="22"/>
        </w:rPr>
        <w:t>sur support papier en original à l'adresse suivante : ANAH – TSA 61234 – 75056 PARIS CEDEX 01 et</w:t>
      </w:r>
      <w:r w:rsidRPr="00DA7019">
        <w:rPr>
          <w:rFonts w:ascii="Marianne" w:hAnsi="Marianne"/>
          <w:color w:val="00B0F0"/>
          <w:sz w:val="22"/>
          <w:szCs w:val="22"/>
        </w:rPr>
        <w:t xml:space="preserve"> </w:t>
      </w:r>
      <w:r w:rsidRPr="002A406F">
        <w:rPr>
          <w:rFonts w:ascii="Marianne" w:hAnsi="Marianne"/>
          <w:sz w:val="22"/>
          <w:szCs w:val="22"/>
        </w:rPr>
        <w:t xml:space="preserve">d'un envoi </w:t>
      </w:r>
      <w:r w:rsidRPr="00DA7019">
        <w:rPr>
          <w:rFonts w:ascii="Marianne" w:hAnsi="Marianne"/>
          <w:strike/>
          <w:color w:val="00B0F0"/>
          <w:sz w:val="22"/>
          <w:szCs w:val="22"/>
        </w:rPr>
        <w:t xml:space="preserve">concomitant </w:t>
      </w:r>
      <w:r w:rsidRPr="002A406F">
        <w:rPr>
          <w:rFonts w:ascii="Marianne" w:hAnsi="Marianne"/>
          <w:sz w:val="22"/>
          <w:szCs w:val="22"/>
        </w:rPr>
        <w:t>par mail sous format électronique (</w:t>
      </w:r>
      <w:r w:rsidR="00DA7019" w:rsidRPr="00DA7019">
        <w:rPr>
          <w:rFonts w:ascii="Marianne" w:hAnsi="Marianne"/>
          <w:color w:val="00B0F0"/>
          <w:sz w:val="22"/>
          <w:szCs w:val="22"/>
        </w:rPr>
        <w:t xml:space="preserve">pdf de l’attestation signée et </w:t>
      </w:r>
      <w:r w:rsidRPr="002A406F">
        <w:rPr>
          <w:rFonts w:ascii="Marianne" w:hAnsi="Marianne"/>
          <w:sz w:val="22"/>
          <w:szCs w:val="22"/>
        </w:rPr>
        <w:t>tableau Excel) à l'adresse suivante : dlc3.anah@anah.gouv.fr</w:t>
      </w:r>
    </w:p>
    <w:p w14:paraId="1C561F71" w14:textId="77777777" w:rsidR="00271552" w:rsidRPr="002A406F" w:rsidRDefault="00271552" w:rsidP="00271552">
      <w:pPr>
        <w:pStyle w:val="Titre4"/>
        <w:tabs>
          <w:tab w:val="left" w:pos="0"/>
        </w:tabs>
      </w:pPr>
      <w:r w:rsidRPr="002A406F">
        <w:rPr>
          <w:rFonts w:ascii="Marianne" w:hAnsi="Marianne"/>
          <w:sz w:val="22"/>
          <w:szCs w:val="22"/>
        </w:rPr>
        <w:lastRenderedPageBreak/>
        <w:t>Article 7 : Traitement des recours</w:t>
      </w:r>
    </w:p>
    <w:p w14:paraId="2F0100CD" w14:textId="77777777" w:rsidR="00271552" w:rsidRPr="002A406F" w:rsidRDefault="00271552" w:rsidP="00271552">
      <w:pPr>
        <w:spacing w:before="113" w:after="113"/>
        <w:jc w:val="both"/>
      </w:pPr>
      <w:r w:rsidRPr="002A406F">
        <w:rPr>
          <w:rFonts w:ascii="Marianne" w:hAnsi="Marianne"/>
          <w:sz w:val="22"/>
          <w:szCs w:val="22"/>
        </w:rPr>
        <w:t>Les recours gracieux formés par les demandeurs ou les bénéficiaires des aides contre les décisions prises par le délégataire sont traités par celui-ci conformément à la réglementation du code général des collectivités territoriales.</w:t>
      </w:r>
    </w:p>
    <w:p w14:paraId="54888EA4" w14:textId="77777777" w:rsidR="00271552" w:rsidRPr="002A406F" w:rsidRDefault="00271552" w:rsidP="00271552">
      <w:pPr>
        <w:spacing w:after="113"/>
        <w:jc w:val="both"/>
      </w:pPr>
      <w:r w:rsidRPr="002A406F">
        <w:rPr>
          <w:rFonts w:ascii="Marianne" w:hAnsi="Marianne"/>
          <w:sz w:val="22"/>
          <w:szCs w:val="22"/>
        </w:rPr>
        <w:t>L'instruction des recours hiérarchiques formés auprès du Conseil d'administration de l'Agence à l'encontre des décisions prises par le délégataire et des recours contentieux est effectuée par l'Anah (Direction des affaires juridiques). Le délégataire s'engage à fournir l'intégralité des éléments nécessaires à cette instruction.</w:t>
      </w:r>
    </w:p>
    <w:p w14:paraId="15D4FF13" w14:textId="77777777" w:rsidR="00271552" w:rsidRPr="002A406F" w:rsidRDefault="00271552" w:rsidP="00271552">
      <w:pPr>
        <w:pStyle w:val="Corpsdetexte"/>
        <w:spacing w:after="113"/>
      </w:pPr>
      <w:r w:rsidRPr="002A406F">
        <w:rPr>
          <w:rStyle w:val="Policepardfaut2"/>
          <w:rFonts w:ascii="Marianne" w:hAnsi="Marianne"/>
          <w:sz w:val="22"/>
          <w:szCs w:val="22"/>
        </w:rPr>
        <w:t>Pour les besoins de connaissance et de suivi statistique des recours gracieux, le délégataire renseigne chaque année l’annexe 6 relative au bilan des recours gracieux et le transmet à la Direction générale de l'Anah (Direction des affaires juridiques) au plus tard pour le 15 février de chaque année.</w:t>
      </w:r>
    </w:p>
    <w:p w14:paraId="274A390C" w14:textId="77777777" w:rsidR="00271552" w:rsidRPr="002A406F" w:rsidRDefault="00271552" w:rsidP="00271552">
      <w:pPr>
        <w:pStyle w:val="LO-Normal"/>
        <w:spacing w:after="113"/>
        <w:jc w:val="both"/>
      </w:pPr>
      <w:r w:rsidRPr="002A406F">
        <w:rPr>
          <w:rFonts w:ascii="Marianne" w:hAnsi="Marianne"/>
          <w:sz w:val="22"/>
          <w:szCs w:val="22"/>
        </w:rPr>
        <w:t>Pour les dossiers engagés avant la délégation de compétence, lorsqu'une décision de retrait de subvention est annulée (suivant le cas, par le délégué de l'Agence dans le département, le précédent délégataire, le Conseil d'administration de l'Anah, le Directeur général par délégation ou le Tribunal administratif) il appartient au délégataire d'exécuter la décision de réengagement comptable qui s'ensuit sur les crédits délégués par l'Anah.</w:t>
      </w:r>
    </w:p>
    <w:p w14:paraId="657B3D3A" w14:textId="77777777" w:rsidR="00271552" w:rsidRPr="002A406F" w:rsidRDefault="00271552" w:rsidP="00271552">
      <w:pPr>
        <w:pStyle w:val="LO-Normal"/>
        <w:spacing w:after="113"/>
        <w:jc w:val="both"/>
      </w:pPr>
      <w:r w:rsidRPr="002A406F">
        <w:rPr>
          <w:rFonts w:ascii="Marianne" w:hAnsi="Marianne"/>
          <w:sz w:val="22"/>
          <w:szCs w:val="22"/>
        </w:rPr>
        <w:t>Lorsqu'une décision de rejet est annulée dans les mêmes conditions, il appartient au délégataire d'instruire le dossier et le cas échéant d'exécuter la décision d'engagement comptable qui s'ensuit sur les crédits délégués de l'Anah.</w:t>
      </w:r>
    </w:p>
    <w:p w14:paraId="43E8B8EE" w14:textId="77777777" w:rsidR="00271552" w:rsidRPr="002A406F" w:rsidRDefault="00271552" w:rsidP="00271552">
      <w:pPr>
        <w:pStyle w:val="Retraitcorpsdetexte32"/>
        <w:spacing w:before="113"/>
        <w:ind w:left="0"/>
      </w:pPr>
      <w:r w:rsidRPr="002A406F">
        <w:rPr>
          <w:rFonts w:ascii="Marianne" w:hAnsi="Marianne"/>
          <w:sz w:val="22"/>
          <w:szCs w:val="22"/>
        </w:rPr>
        <w:t>Le traitement des recours gracieux et contentieux formés par les demandeurs et les bénéficiaires concernant le cas échéant les aides propres du délégataire relève de sa compétence.</w:t>
      </w:r>
    </w:p>
    <w:p w14:paraId="520B5AA7" w14:textId="77777777" w:rsidR="00271552" w:rsidRPr="002A406F" w:rsidRDefault="00271552" w:rsidP="00271552">
      <w:pPr>
        <w:pStyle w:val="Retraitcorpsdetexte32"/>
        <w:spacing w:before="113"/>
        <w:ind w:left="0"/>
        <w:rPr>
          <w:rFonts w:ascii="Marianne" w:hAnsi="Marianne"/>
          <w:sz w:val="22"/>
          <w:szCs w:val="22"/>
        </w:rPr>
      </w:pPr>
    </w:p>
    <w:p w14:paraId="18A18A7E" w14:textId="77777777" w:rsidR="00271552" w:rsidRPr="002A406F" w:rsidRDefault="00271552" w:rsidP="00271552">
      <w:r w:rsidRPr="002A406F">
        <w:rPr>
          <w:rFonts w:ascii="Marianne" w:hAnsi="Marianne"/>
          <w:b/>
          <w:bCs/>
          <w:sz w:val="22"/>
          <w:szCs w:val="22"/>
        </w:rPr>
        <w:t>Article 8 : Contrôle et reversement des aides de l’Anah</w:t>
      </w:r>
    </w:p>
    <w:p w14:paraId="084AC4BD" w14:textId="77777777" w:rsidR="00271552" w:rsidRPr="002A406F" w:rsidRDefault="00271552" w:rsidP="00271552">
      <w:pPr>
        <w:rPr>
          <w:rFonts w:ascii="Marianne" w:hAnsi="Marianne"/>
          <w:sz w:val="22"/>
          <w:szCs w:val="22"/>
        </w:rPr>
      </w:pPr>
    </w:p>
    <w:p w14:paraId="376A4CA5" w14:textId="77777777" w:rsidR="00271552" w:rsidRPr="002A406F" w:rsidRDefault="00271552" w:rsidP="00271552">
      <w:pPr>
        <w:pStyle w:val="Retraitcorpsdetexte31"/>
        <w:ind w:left="0"/>
      </w:pPr>
      <w:r w:rsidRPr="002A406F">
        <w:rPr>
          <w:rFonts w:ascii="Marianne" w:hAnsi="Marianne"/>
          <w:b/>
          <w:sz w:val="22"/>
          <w:szCs w:val="22"/>
        </w:rPr>
        <w:t xml:space="preserve">§ 8.1 Politique de contrôle </w:t>
      </w:r>
    </w:p>
    <w:p w14:paraId="040B2272" w14:textId="77777777" w:rsidR="00271552" w:rsidRPr="002A406F" w:rsidRDefault="00271552" w:rsidP="005E314B">
      <w:pPr>
        <w:pStyle w:val="Retraitcorpsdetexte31"/>
        <w:spacing w:before="113"/>
        <w:ind w:left="0"/>
      </w:pPr>
      <w:r w:rsidRPr="002A406F">
        <w:rPr>
          <w:rFonts w:ascii="Marianne" w:hAnsi="Marianne"/>
          <w:sz w:val="22"/>
          <w:szCs w:val="22"/>
        </w:rPr>
        <w:t xml:space="preserve">Une politique pluriannuelle de contrôle est définie par le délégataire selon les dispositions de l'instruction sur les contrôles ; ses objectifs sont précisés notamment dans un tableau de bord annuel de contrôle. </w:t>
      </w:r>
    </w:p>
    <w:p w14:paraId="3A353459" w14:textId="77777777" w:rsidR="00271552" w:rsidRPr="002A406F" w:rsidRDefault="00271552" w:rsidP="005E314B">
      <w:pPr>
        <w:pStyle w:val="Corpsdetexte"/>
        <w:spacing w:before="113" w:line="276" w:lineRule="auto"/>
        <w:jc w:val="both"/>
      </w:pPr>
      <w:r w:rsidRPr="002A406F">
        <w:rPr>
          <w:rFonts w:ascii="Marianne" w:hAnsi="Marianne"/>
          <w:sz w:val="22"/>
          <w:szCs w:val="22"/>
        </w:rPr>
        <w:t>Un bilan annuel des contrôles est établi avant le 31 mars de l'année suivante dans les conditions définies par l'instruction sur les contrôles.</w:t>
      </w:r>
    </w:p>
    <w:p w14:paraId="2626185E" w14:textId="6334F542" w:rsidR="00271552" w:rsidRPr="002A406F" w:rsidRDefault="00271552" w:rsidP="005E314B">
      <w:pPr>
        <w:pStyle w:val="Retraitcorpsdetexte32"/>
        <w:spacing w:after="113"/>
        <w:ind w:left="0"/>
      </w:pPr>
      <w:r w:rsidRPr="002A406F">
        <w:rPr>
          <w:rFonts w:ascii="Marianne" w:hAnsi="Marianne"/>
          <w:sz w:val="22"/>
          <w:szCs w:val="22"/>
        </w:rPr>
        <w:t>Ces textes sont transmis à la Direction générale de l'Anah (Pôle audit, maîtrise des risques et qualité</w:t>
      </w:r>
      <w:r w:rsidR="005B1D31" w:rsidRPr="002A406F">
        <w:rPr>
          <w:rFonts w:ascii="Marianne" w:hAnsi="Marianne"/>
          <w:sz w:val="22"/>
          <w:szCs w:val="22"/>
        </w:rPr>
        <w:t>) ainsi qu'au délégué de l'A</w:t>
      </w:r>
      <w:r w:rsidRPr="002A406F">
        <w:rPr>
          <w:rFonts w:ascii="Marianne" w:hAnsi="Marianne"/>
          <w:sz w:val="22"/>
          <w:szCs w:val="22"/>
        </w:rPr>
        <w:t>gence dans le département.</w:t>
      </w:r>
    </w:p>
    <w:p w14:paraId="1E81A66B" w14:textId="77777777" w:rsidR="00271552" w:rsidRPr="002A406F" w:rsidRDefault="00271552" w:rsidP="005E314B">
      <w:pPr>
        <w:spacing w:after="113"/>
        <w:jc w:val="both"/>
      </w:pPr>
      <w:r w:rsidRPr="002A406F">
        <w:rPr>
          <w:rFonts w:ascii="Marianne" w:hAnsi="Marianne"/>
          <w:sz w:val="22"/>
          <w:szCs w:val="22"/>
        </w:rPr>
        <w:t xml:space="preserve">L'Anah (Pôle audit, maîtrise des risques et qualité) peut, avec l'accord du délégataire, effectuer des audits et des contrôles, notamment dans le cas où le bilan annuel montrerait un nombre de contrôles insuffisant. </w:t>
      </w:r>
    </w:p>
    <w:p w14:paraId="6EDA094C" w14:textId="77777777" w:rsidR="00271552" w:rsidRPr="002A406F" w:rsidRDefault="00271552" w:rsidP="00271552">
      <w:pPr>
        <w:spacing w:after="113"/>
        <w:jc w:val="both"/>
        <w:rPr>
          <w:rFonts w:ascii="Marianne" w:hAnsi="Marianne"/>
          <w:sz w:val="22"/>
          <w:szCs w:val="22"/>
        </w:rPr>
      </w:pPr>
    </w:p>
    <w:p w14:paraId="3DA38BD1" w14:textId="77777777" w:rsidR="00271552" w:rsidRPr="002A406F" w:rsidRDefault="00271552" w:rsidP="00271552">
      <w:pPr>
        <w:pStyle w:val="Corpsdetexte"/>
      </w:pPr>
      <w:r w:rsidRPr="002A406F">
        <w:rPr>
          <w:rStyle w:val="Policepardfaut2"/>
          <w:rFonts w:ascii="Marianne" w:hAnsi="Marianne"/>
          <w:b/>
          <w:sz w:val="22"/>
          <w:szCs w:val="22"/>
        </w:rPr>
        <w:t>§ 8.2 Contrôle du respect des engagements souscrits auprès de l'Anah</w:t>
      </w:r>
    </w:p>
    <w:p w14:paraId="46379749" w14:textId="76401DC2" w:rsidR="00271552" w:rsidRPr="002A406F" w:rsidRDefault="00271552" w:rsidP="00271552">
      <w:pPr>
        <w:spacing w:before="113" w:after="113"/>
        <w:jc w:val="both"/>
        <w:rPr>
          <w:rFonts w:ascii="Marianne" w:hAnsi="Marianne"/>
          <w:sz w:val="22"/>
          <w:szCs w:val="22"/>
        </w:rPr>
      </w:pPr>
      <w:r w:rsidRPr="002A406F">
        <w:rPr>
          <w:rFonts w:ascii="Marianne" w:hAnsi="Marianne"/>
          <w:sz w:val="22"/>
          <w:szCs w:val="22"/>
        </w:rPr>
        <w:t>Après paiement du solde des subventions, les contrôles du respect par les bénéficiaires des subventions des engage</w:t>
      </w:r>
      <w:r w:rsidR="005B1D31" w:rsidRPr="002A406F">
        <w:rPr>
          <w:rFonts w:ascii="Marianne" w:hAnsi="Marianne"/>
          <w:sz w:val="22"/>
          <w:szCs w:val="22"/>
        </w:rPr>
        <w:t>ments souscrits vis-à-vis de l'A</w:t>
      </w:r>
      <w:r w:rsidRPr="002A406F">
        <w:rPr>
          <w:rFonts w:ascii="Marianne" w:hAnsi="Marianne"/>
          <w:sz w:val="22"/>
          <w:szCs w:val="22"/>
        </w:rPr>
        <w:t>gence (y compris dans le cadre des conventions avec travaux conclues en application des articles L. 321-4 et L. 321-8 du CCH) sont de la compétence de la D</w:t>
      </w:r>
      <w:r w:rsidR="005E314B" w:rsidRPr="002A406F">
        <w:rPr>
          <w:rFonts w:ascii="Marianne" w:hAnsi="Marianne"/>
          <w:sz w:val="22"/>
          <w:szCs w:val="22"/>
        </w:rPr>
        <w:t>irection générale de l’Agence (</w:t>
      </w:r>
      <w:r w:rsidRPr="002A406F">
        <w:rPr>
          <w:rFonts w:ascii="Marianne" w:hAnsi="Marianne"/>
          <w:sz w:val="22"/>
          <w:szCs w:val="22"/>
        </w:rPr>
        <w:t>Cellule audit et contrôle des territoires -CACT).</w:t>
      </w:r>
    </w:p>
    <w:p w14:paraId="5DB39480" w14:textId="77777777" w:rsidR="00271552" w:rsidRPr="002A406F" w:rsidRDefault="00271552" w:rsidP="00271552">
      <w:pPr>
        <w:spacing w:after="113"/>
        <w:jc w:val="both"/>
      </w:pPr>
      <w:r w:rsidRPr="002A406F">
        <w:rPr>
          <w:rFonts w:ascii="Marianne" w:hAnsi="Marianne"/>
          <w:sz w:val="22"/>
          <w:szCs w:val="22"/>
        </w:rPr>
        <w:lastRenderedPageBreak/>
        <w:t>Le délégataire tient à la disposition de l’Anah les dossiers permettant les contrôles.</w:t>
      </w:r>
    </w:p>
    <w:p w14:paraId="4D54C931" w14:textId="77777777" w:rsidR="00271552" w:rsidRPr="002A406F" w:rsidRDefault="00271552" w:rsidP="00271552">
      <w:pPr>
        <w:pStyle w:val="Retraitcorpsdetexte32"/>
        <w:spacing w:after="113"/>
        <w:ind w:left="0"/>
      </w:pPr>
      <w:r w:rsidRPr="002A406F">
        <w:rPr>
          <w:rFonts w:ascii="Marianne" w:hAnsi="Marianne"/>
          <w:sz w:val="22"/>
          <w:szCs w:val="22"/>
        </w:rPr>
        <w:t>Les contrôles du respect des engagements souscrits par les signataires des conventions sans travaux conclues en application des articles L. 321-4 et L. 321-8 du CCH sont effectués par le délégataire.</w:t>
      </w:r>
    </w:p>
    <w:p w14:paraId="48B73CB5" w14:textId="77777777" w:rsidR="00271552" w:rsidRPr="002A406F" w:rsidRDefault="00271552" w:rsidP="00271552">
      <w:pPr>
        <w:jc w:val="both"/>
      </w:pPr>
    </w:p>
    <w:p w14:paraId="38A0D8C6" w14:textId="77777777" w:rsidR="00271552" w:rsidRPr="002A406F" w:rsidRDefault="00271552" w:rsidP="00271552">
      <w:pPr>
        <w:jc w:val="both"/>
      </w:pPr>
      <w:r w:rsidRPr="002A406F">
        <w:rPr>
          <w:rStyle w:val="Policepardfaut2"/>
          <w:rFonts w:ascii="Marianne" w:hAnsi="Marianne"/>
          <w:b/>
          <w:bCs/>
          <w:sz w:val="22"/>
          <w:szCs w:val="22"/>
        </w:rPr>
        <w:t xml:space="preserve">§ 8.3 Reversement des aides de l’Anah et résiliation des conventions sans travaux </w:t>
      </w:r>
    </w:p>
    <w:p w14:paraId="0DA908C9" w14:textId="77777777" w:rsidR="00271552" w:rsidRPr="002A406F" w:rsidRDefault="00271552" w:rsidP="00271552">
      <w:pPr>
        <w:spacing w:before="113"/>
        <w:jc w:val="both"/>
      </w:pPr>
      <w:r w:rsidRPr="002A406F">
        <w:rPr>
          <w:rFonts w:ascii="Marianne" w:hAnsi="Marianne"/>
          <w:sz w:val="22"/>
          <w:szCs w:val="22"/>
        </w:rPr>
        <w:t>En cas de méconnaissance de la réglementation de l’Anah, sans préjudice de poursuites judiciaires, le reversement total ou partiel des sommes déjà versées est prononcé.</w:t>
      </w:r>
    </w:p>
    <w:p w14:paraId="28C2CD3B" w14:textId="77777777" w:rsidR="00271552" w:rsidRPr="002A406F" w:rsidRDefault="00271552" w:rsidP="00271552">
      <w:pPr>
        <w:rPr>
          <w:rFonts w:ascii="Marianne" w:hAnsi="Marianne"/>
          <w:sz w:val="22"/>
          <w:szCs w:val="22"/>
        </w:rPr>
      </w:pPr>
    </w:p>
    <w:p w14:paraId="54480B7A" w14:textId="77777777" w:rsidR="00271552" w:rsidRPr="002A406F" w:rsidRDefault="00271552" w:rsidP="00271552">
      <w:pPr>
        <w:pStyle w:val="Corpsdetexte"/>
      </w:pPr>
      <w:r w:rsidRPr="002A406F">
        <w:rPr>
          <w:rStyle w:val="Policepardfaut2"/>
          <w:rFonts w:ascii="Marianne" w:hAnsi="Marianne"/>
          <w:sz w:val="22"/>
          <w:szCs w:val="22"/>
          <w:u w:val="single"/>
        </w:rPr>
        <w:t>8.3.1 Reversement de la compétence du délégataire</w:t>
      </w:r>
      <w:r w:rsidRPr="002A406F">
        <w:rPr>
          <w:rStyle w:val="Policepardfaut2"/>
          <w:rFonts w:ascii="Marianne" w:hAnsi="Marianne"/>
          <w:i/>
          <w:iCs/>
          <w:sz w:val="22"/>
          <w:szCs w:val="22"/>
          <w:u w:val="single"/>
        </w:rPr>
        <w:t xml:space="preserve"> </w:t>
      </w:r>
      <w:r w:rsidRPr="002A406F">
        <w:rPr>
          <w:rStyle w:val="Policepardfaut2"/>
          <w:rFonts w:ascii="Marianne" w:hAnsi="Marianne"/>
          <w:sz w:val="22"/>
          <w:szCs w:val="22"/>
          <w:u w:val="single"/>
        </w:rPr>
        <w:t>(reversement avant solde)</w:t>
      </w:r>
    </w:p>
    <w:p w14:paraId="6AED2641" w14:textId="77777777" w:rsidR="00271552" w:rsidRPr="002A406F" w:rsidRDefault="00271552" w:rsidP="00271552">
      <w:pPr>
        <w:pStyle w:val="Corpsdetexte"/>
        <w:spacing w:before="113"/>
      </w:pPr>
      <w:r w:rsidRPr="002A406F">
        <w:rPr>
          <w:rStyle w:val="Policepardfaut2"/>
          <w:rFonts w:ascii="Marianne" w:hAnsi="Marianne"/>
          <w:sz w:val="22"/>
          <w:szCs w:val="22"/>
        </w:rPr>
        <w:t>Les décisions de reversement intervenant sur des dossiers dont le solde n'a pas été versé sont de la compétence du président du délégataire ayant attribué la subvention.</w:t>
      </w:r>
    </w:p>
    <w:p w14:paraId="26E16AC6" w14:textId="77777777" w:rsidR="00271552" w:rsidRPr="002A406F" w:rsidRDefault="00271552" w:rsidP="00271552">
      <w:pPr>
        <w:rPr>
          <w:rFonts w:ascii="Marianne" w:hAnsi="Marianne"/>
          <w:sz w:val="22"/>
          <w:szCs w:val="22"/>
        </w:rPr>
      </w:pPr>
    </w:p>
    <w:p w14:paraId="30C9FBC8" w14:textId="77777777" w:rsidR="00271552" w:rsidRPr="002A406F" w:rsidRDefault="00271552" w:rsidP="00271552">
      <w:pPr>
        <w:pStyle w:val="Corpsdetexte"/>
      </w:pPr>
      <w:r w:rsidRPr="002A406F">
        <w:rPr>
          <w:rStyle w:val="Policepardfaut2"/>
          <w:rFonts w:ascii="Marianne" w:hAnsi="Marianne"/>
          <w:sz w:val="22"/>
          <w:szCs w:val="22"/>
          <w:u w:val="single"/>
        </w:rPr>
        <w:t>8.3.2 Reversement de la compétence du Directeur général de l'Anah (reversement après solde) </w:t>
      </w:r>
    </w:p>
    <w:p w14:paraId="4FCCF6EE" w14:textId="77777777" w:rsidR="00271552" w:rsidRPr="002A406F" w:rsidRDefault="00271552" w:rsidP="00271552">
      <w:pPr>
        <w:pStyle w:val="Corpsdetexte"/>
        <w:spacing w:before="113" w:after="113"/>
      </w:pPr>
      <w:r w:rsidRPr="002A406F">
        <w:rPr>
          <w:rStyle w:val="Policepardfaut2"/>
          <w:rFonts w:ascii="Marianne" w:hAnsi="Marianne"/>
          <w:sz w:val="22"/>
          <w:szCs w:val="22"/>
        </w:rPr>
        <w:t>Les décisions de</w:t>
      </w:r>
      <w:r w:rsidRPr="002A406F">
        <w:rPr>
          <w:rStyle w:val="Policepardfaut2"/>
          <w:rFonts w:ascii="Marianne" w:hAnsi="Marianne"/>
          <w:color w:val="FFFF00"/>
          <w:sz w:val="22"/>
          <w:szCs w:val="22"/>
        </w:rPr>
        <w:t xml:space="preserve"> </w:t>
      </w:r>
      <w:r w:rsidRPr="002A406F">
        <w:rPr>
          <w:rStyle w:val="Policepardfaut2"/>
          <w:rFonts w:ascii="Marianne" w:hAnsi="Marianne"/>
          <w:sz w:val="22"/>
          <w:szCs w:val="22"/>
        </w:rPr>
        <w:t>reversement intervenant sur des dossiers dont le solde a été versé sont prises par le Directeur général de l'Anah.</w:t>
      </w:r>
    </w:p>
    <w:p w14:paraId="0529E90C" w14:textId="703C7939" w:rsidR="00271552" w:rsidRPr="002A406F" w:rsidRDefault="00271552" w:rsidP="00271552">
      <w:pPr>
        <w:jc w:val="both"/>
      </w:pPr>
      <w:r w:rsidRPr="002A406F">
        <w:rPr>
          <w:rFonts w:ascii="Marianne" w:hAnsi="Marianne"/>
          <w:sz w:val="22"/>
          <w:szCs w:val="22"/>
        </w:rPr>
        <w:t xml:space="preserve">Lorsque le délégataire a connaissance (le cas échéant après contrôle) du non-respect des engagements, il doit en informer sans délai </w:t>
      </w:r>
      <w:r w:rsidR="005E314B" w:rsidRPr="002A406F">
        <w:rPr>
          <w:rFonts w:ascii="Marianne" w:hAnsi="Marianne"/>
          <w:sz w:val="22"/>
          <w:szCs w:val="22"/>
        </w:rPr>
        <w:t>la Direction générale de l'Anah</w:t>
      </w:r>
      <w:r w:rsidRPr="002A406F">
        <w:rPr>
          <w:rFonts w:ascii="Marianne" w:hAnsi="Marianne"/>
          <w:sz w:val="22"/>
          <w:szCs w:val="22"/>
        </w:rPr>
        <w:t xml:space="preserve"> (Pôle audit, </w:t>
      </w:r>
      <w:r w:rsidR="005E314B" w:rsidRPr="002A406F">
        <w:rPr>
          <w:rFonts w:ascii="Marianne" w:hAnsi="Marianne"/>
          <w:sz w:val="22"/>
          <w:szCs w:val="22"/>
        </w:rPr>
        <w:t>maîtrise des risques et qualité</w:t>
      </w:r>
      <w:r w:rsidRPr="002A406F">
        <w:rPr>
          <w:rFonts w:ascii="Marianne" w:hAnsi="Marianne"/>
          <w:sz w:val="22"/>
          <w:szCs w:val="22"/>
        </w:rPr>
        <w:t>) aux fins de mise en œuvre de la procédure de reversement.</w:t>
      </w:r>
    </w:p>
    <w:p w14:paraId="33DE2A02" w14:textId="77777777" w:rsidR="00271552" w:rsidRPr="002A406F" w:rsidRDefault="00271552" w:rsidP="00271552">
      <w:pPr>
        <w:spacing w:after="113"/>
        <w:jc w:val="both"/>
      </w:pPr>
    </w:p>
    <w:p w14:paraId="6CFE4E7D" w14:textId="77777777" w:rsidR="00271552" w:rsidRPr="002A406F" w:rsidRDefault="00271552" w:rsidP="00271552">
      <w:r w:rsidRPr="002A406F">
        <w:rPr>
          <w:rStyle w:val="Policepardfaut2"/>
          <w:rFonts w:ascii="Marianne" w:hAnsi="Marianne"/>
          <w:sz w:val="22"/>
          <w:szCs w:val="22"/>
          <w:u w:val="single"/>
        </w:rPr>
        <w:t xml:space="preserve">8.3.3 Sanctions </w:t>
      </w:r>
    </w:p>
    <w:p w14:paraId="7316015A" w14:textId="1B462EAF" w:rsidR="00271552" w:rsidRPr="002A406F" w:rsidRDefault="00271552" w:rsidP="00271552">
      <w:pPr>
        <w:spacing w:before="113"/>
        <w:jc w:val="both"/>
      </w:pPr>
      <w:r w:rsidRPr="002A406F">
        <w:rPr>
          <w:rFonts w:ascii="Marianne" w:hAnsi="Marianne"/>
          <w:sz w:val="22"/>
          <w:szCs w:val="22"/>
        </w:rPr>
        <w:t>S’il s’avère que l’aide a été obtenue à la suite de fausses déclarations ou de manœuvres frauduleuses, ou en cas de non-respect des règles ou des engagements souscrits en application des conventions conclues, le</w:t>
      </w:r>
      <w:r w:rsidR="005B1D31" w:rsidRPr="002A406F">
        <w:rPr>
          <w:rFonts w:ascii="Marianne" w:hAnsi="Marianne"/>
          <w:sz w:val="22"/>
          <w:szCs w:val="22"/>
        </w:rPr>
        <w:t xml:space="preserve"> Conseil d'administration de l’A</w:t>
      </w:r>
      <w:r w:rsidRPr="002A406F">
        <w:rPr>
          <w:rFonts w:ascii="Marianne" w:hAnsi="Marianne"/>
          <w:sz w:val="22"/>
          <w:szCs w:val="22"/>
        </w:rPr>
        <w:t>gence ou le Directeur général par délégation, obligatoirement informé par le délégataire, peut prononcer les sanctions prévues à l’article L. 321-2 du CCH.</w:t>
      </w:r>
    </w:p>
    <w:p w14:paraId="2E3EC1EC" w14:textId="77777777" w:rsidR="00271552" w:rsidRPr="002A406F" w:rsidRDefault="00271552" w:rsidP="00271552">
      <w:pPr>
        <w:jc w:val="both"/>
        <w:rPr>
          <w:rFonts w:ascii="Marianne" w:hAnsi="Marianne"/>
          <w:sz w:val="22"/>
          <w:szCs w:val="22"/>
        </w:rPr>
      </w:pPr>
    </w:p>
    <w:p w14:paraId="38A247B0" w14:textId="77777777" w:rsidR="00271552" w:rsidRPr="002A406F" w:rsidRDefault="00271552" w:rsidP="00271552">
      <w:pPr>
        <w:pStyle w:val="Corpsdetexte"/>
      </w:pPr>
      <w:r w:rsidRPr="002A406F">
        <w:rPr>
          <w:rFonts w:ascii="Marianne" w:hAnsi="Marianne"/>
          <w:sz w:val="22"/>
          <w:szCs w:val="22"/>
          <w:u w:val="single"/>
        </w:rPr>
        <w:t>8.3.4 Résiliation des conventions sans travaux</w:t>
      </w:r>
    </w:p>
    <w:p w14:paraId="44A4F351" w14:textId="77777777" w:rsidR="00271552" w:rsidRPr="002A406F" w:rsidRDefault="00271552" w:rsidP="00271552">
      <w:pPr>
        <w:pStyle w:val="Corpsdetexte"/>
        <w:spacing w:before="113"/>
      </w:pPr>
      <w:r w:rsidRPr="002A406F">
        <w:rPr>
          <w:rFonts w:ascii="Marianne" w:hAnsi="Marianne"/>
          <w:sz w:val="22"/>
          <w:szCs w:val="22"/>
        </w:rPr>
        <w:t>En cas de constatation du non-respect des engagements d'une convention sans travaux, le délégataire prend la décision de résiliation de la convention et en informe l'administration fiscale.</w:t>
      </w:r>
    </w:p>
    <w:p w14:paraId="0717561A" w14:textId="109C5283" w:rsidR="00271552" w:rsidRPr="002A406F" w:rsidRDefault="005E314B" w:rsidP="005E314B">
      <w:pPr>
        <w:pStyle w:val="Corpsdetexte"/>
        <w:tabs>
          <w:tab w:val="left" w:pos="3030"/>
        </w:tabs>
        <w:rPr>
          <w:rFonts w:ascii="Marianne" w:hAnsi="Marianne"/>
          <w:sz w:val="22"/>
          <w:szCs w:val="22"/>
        </w:rPr>
      </w:pPr>
      <w:r w:rsidRPr="002A406F">
        <w:rPr>
          <w:rFonts w:ascii="Marianne" w:hAnsi="Marianne"/>
          <w:sz w:val="22"/>
          <w:szCs w:val="22"/>
        </w:rPr>
        <w:tab/>
      </w:r>
    </w:p>
    <w:p w14:paraId="254ED799" w14:textId="77777777" w:rsidR="00271552" w:rsidRPr="002A406F" w:rsidRDefault="00271552" w:rsidP="00271552">
      <w:pPr>
        <w:pStyle w:val="Corpsdetexte"/>
      </w:pPr>
      <w:r w:rsidRPr="002A406F">
        <w:rPr>
          <w:rStyle w:val="Policepardfaut2"/>
          <w:rFonts w:ascii="Marianne" w:hAnsi="Marianne"/>
          <w:b/>
          <w:sz w:val="22"/>
          <w:szCs w:val="22"/>
        </w:rPr>
        <w:t>§ 8.4</w:t>
      </w:r>
      <w:r w:rsidRPr="002A406F">
        <w:rPr>
          <w:rStyle w:val="Policepardfaut2"/>
          <w:rFonts w:ascii="Marianne" w:hAnsi="Marianne"/>
          <w:sz w:val="22"/>
          <w:szCs w:val="22"/>
        </w:rPr>
        <w:t xml:space="preserve"> </w:t>
      </w:r>
      <w:r w:rsidRPr="002A406F">
        <w:rPr>
          <w:rStyle w:val="Policepardfaut2"/>
          <w:rFonts w:ascii="Marianne" w:hAnsi="Marianne"/>
          <w:b/>
          <w:sz w:val="22"/>
          <w:szCs w:val="22"/>
        </w:rPr>
        <w:t>Recouvrement des reversements</w:t>
      </w:r>
    </w:p>
    <w:p w14:paraId="5CB1CC3E" w14:textId="77777777" w:rsidR="00271552" w:rsidRPr="002A406F" w:rsidRDefault="00271552" w:rsidP="00271552">
      <w:pPr>
        <w:spacing w:before="113" w:after="113"/>
        <w:jc w:val="both"/>
      </w:pPr>
      <w:r w:rsidRPr="002A406F">
        <w:rPr>
          <w:rFonts w:ascii="Marianne" w:hAnsi="Marianne"/>
          <w:sz w:val="22"/>
          <w:szCs w:val="22"/>
        </w:rPr>
        <w:t xml:space="preserve">Le recouvrement est effectué par l’Agence selon les règles applicables au recouvrement des sommes dues aux établissements publics nationaux à caractère administratif. </w:t>
      </w:r>
      <w:r w:rsidRPr="002A406F">
        <w:rPr>
          <w:rStyle w:val="Policepardfaut2"/>
          <w:rFonts w:ascii="Marianne" w:hAnsi="Marianne"/>
          <w:sz w:val="22"/>
          <w:szCs w:val="22"/>
        </w:rPr>
        <w:t>Les titres correspondants sont émis et rendus exécutoires par le Directeur général de l’Anah.</w:t>
      </w:r>
    </w:p>
    <w:p w14:paraId="2BF54130" w14:textId="77777777" w:rsidR="00271552" w:rsidRDefault="00271552" w:rsidP="00271552">
      <w:pPr>
        <w:spacing w:after="113"/>
        <w:jc w:val="both"/>
        <w:rPr>
          <w:rStyle w:val="Policepardfaut2"/>
          <w:rFonts w:ascii="Marianne" w:hAnsi="Marianne"/>
          <w:sz w:val="22"/>
          <w:szCs w:val="22"/>
        </w:rPr>
      </w:pPr>
      <w:r w:rsidRPr="002A406F">
        <w:rPr>
          <w:rStyle w:val="Policepardfaut2"/>
          <w:rFonts w:ascii="Marianne" w:hAnsi="Marianne"/>
          <w:sz w:val="22"/>
          <w:szCs w:val="22"/>
        </w:rPr>
        <w:t>A cette fin, le délégataire, dès l’envoi au bénéficiaire d’une décision de reversement avant solde, doit en adresser une copie à la Direction générale de l’Agence (</w:t>
      </w:r>
      <w:hyperlink r:id="rId15" w:history="1">
        <w:r w:rsidRPr="002A406F">
          <w:rPr>
            <w:rStyle w:val="Policepardfaut2"/>
            <w:rFonts w:ascii="Marianne" w:hAnsi="Marianne"/>
            <w:sz w:val="22"/>
            <w:szCs w:val="22"/>
          </w:rPr>
          <w:t>reversement.ac@anah.gouv.fr</w:t>
        </w:r>
      </w:hyperlink>
      <w:r w:rsidRPr="002A406F">
        <w:rPr>
          <w:rStyle w:val="Policepardfaut2"/>
          <w:rFonts w:ascii="Marianne" w:hAnsi="Marianne"/>
          <w:sz w:val="22"/>
          <w:szCs w:val="22"/>
        </w:rPr>
        <w:t xml:space="preserve">). </w:t>
      </w:r>
    </w:p>
    <w:p w14:paraId="55C30CAA" w14:textId="77777777" w:rsidR="00BC1572" w:rsidRDefault="00BC1572" w:rsidP="00271552">
      <w:pPr>
        <w:spacing w:after="113"/>
        <w:jc w:val="both"/>
        <w:rPr>
          <w:rStyle w:val="Policepardfaut2"/>
          <w:rFonts w:ascii="Marianne" w:hAnsi="Marianne"/>
          <w:sz w:val="22"/>
          <w:szCs w:val="22"/>
        </w:rPr>
      </w:pPr>
    </w:p>
    <w:p w14:paraId="36C9ACE6" w14:textId="77777777" w:rsidR="00BC1572" w:rsidRDefault="00BC1572" w:rsidP="00271552">
      <w:pPr>
        <w:spacing w:after="113"/>
        <w:jc w:val="both"/>
        <w:rPr>
          <w:rStyle w:val="Policepardfaut2"/>
          <w:rFonts w:ascii="Marianne" w:hAnsi="Marianne"/>
          <w:sz w:val="22"/>
          <w:szCs w:val="22"/>
        </w:rPr>
      </w:pPr>
    </w:p>
    <w:p w14:paraId="71FAD6E8" w14:textId="77777777" w:rsidR="00BC1572" w:rsidRPr="002A406F" w:rsidRDefault="00BC1572" w:rsidP="00271552">
      <w:pPr>
        <w:spacing w:after="113"/>
        <w:jc w:val="both"/>
      </w:pPr>
    </w:p>
    <w:p w14:paraId="7AD2A008" w14:textId="77777777" w:rsidR="00271552" w:rsidRPr="002A406F" w:rsidRDefault="00271552" w:rsidP="00271552">
      <w:pPr>
        <w:pStyle w:val="LO-Normal"/>
        <w:pBdr>
          <w:top w:val="none" w:sz="1" w:space="1" w:color="000000"/>
          <w:left w:val="none" w:sz="1" w:space="1" w:color="000000"/>
          <w:bottom w:val="none" w:sz="1" w:space="1" w:color="000000"/>
          <w:right w:val="none" w:sz="1" w:space="1" w:color="000000"/>
        </w:pBdr>
        <w:spacing w:before="113"/>
        <w:jc w:val="both"/>
      </w:pPr>
      <w:r w:rsidRPr="002A406F">
        <w:rPr>
          <w:rFonts w:ascii="Marianne" w:hAnsi="Marianne"/>
          <w:i/>
          <w:iCs/>
          <w:sz w:val="22"/>
          <w:szCs w:val="22"/>
        </w:rPr>
        <w:lastRenderedPageBreak/>
        <w:t>Pour les conventions de type 3 en renouvellement, insérer le § suivant :</w:t>
      </w:r>
    </w:p>
    <w:p w14:paraId="7D524BB0" w14:textId="77777777" w:rsidR="00271552" w:rsidRPr="002A406F" w:rsidRDefault="00271552" w:rsidP="00271552">
      <w:pPr>
        <w:pStyle w:val="LO-Normal"/>
        <w:pBdr>
          <w:top w:val="none" w:sz="1" w:space="1" w:color="000000"/>
          <w:left w:val="none" w:sz="1" w:space="1" w:color="000000"/>
          <w:bottom w:val="none" w:sz="1" w:space="1" w:color="000000"/>
          <w:right w:val="none" w:sz="1" w:space="1" w:color="000000"/>
        </w:pBdr>
        <w:spacing w:before="113"/>
        <w:jc w:val="both"/>
      </w:pPr>
      <w:r w:rsidRPr="002A406F">
        <w:rPr>
          <w:rFonts w:ascii="Marianne" w:hAnsi="Marianne"/>
          <w:sz w:val="22"/>
          <w:szCs w:val="22"/>
        </w:rPr>
        <w:t>Les décisions de reversement prises par le délégataire avant le 1</w:t>
      </w:r>
      <w:r w:rsidRPr="002A406F">
        <w:rPr>
          <w:rFonts w:ascii="Marianne" w:hAnsi="Marianne"/>
          <w:sz w:val="22"/>
          <w:szCs w:val="22"/>
          <w:vertAlign w:val="superscript"/>
        </w:rPr>
        <w:t>er</w:t>
      </w:r>
      <w:r w:rsidRPr="002A406F">
        <w:rPr>
          <w:rFonts w:ascii="Marianne" w:hAnsi="Marianne"/>
          <w:sz w:val="22"/>
          <w:szCs w:val="22"/>
        </w:rPr>
        <w:t xml:space="preserve"> janvier 2018 restent prises en charge pour le recouvrement par le comptable du délégataire selon les règles applicables à la collectivité. Une situation des titres de reversement pris en charge au cours de l'exercice, établie au 31 décembre, est transmise avant le 10 janvier de l’année suivante à l’Anah </w:t>
      </w:r>
      <w:r w:rsidRPr="002A406F">
        <w:rPr>
          <w:rStyle w:val="Policepardfaut2"/>
          <w:rFonts w:ascii="Marianne" w:hAnsi="Marianne"/>
          <w:sz w:val="22"/>
          <w:szCs w:val="22"/>
        </w:rPr>
        <w:t>(</w:t>
      </w:r>
      <w:hyperlink r:id="rId16" w:history="1">
        <w:r w:rsidRPr="002A406F">
          <w:rPr>
            <w:rStyle w:val="Policepardfaut2"/>
            <w:rFonts w:ascii="Marianne" w:hAnsi="Marianne"/>
            <w:sz w:val="22"/>
            <w:szCs w:val="22"/>
          </w:rPr>
          <w:t>reversement.ac@anah.gouv.fr</w:t>
        </w:r>
      </w:hyperlink>
      <w:r w:rsidRPr="002A406F">
        <w:rPr>
          <w:rStyle w:val="Policepardfaut2"/>
          <w:rFonts w:ascii="Marianne" w:hAnsi="Marianne"/>
          <w:sz w:val="22"/>
          <w:szCs w:val="22"/>
        </w:rPr>
        <w:t>)</w:t>
      </w:r>
      <w:r w:rsidRPr="002A406F">
        <w:rPr>
          <w:rFonts w:ascii="Marianne" w:hAnsi="Marianne"/>
          <w:sz w:val="22"/>
          <w:szCs w:val="22"/>
        </w:rPr>
        <w:t xml:space="preserve">, avec annotation et certification des recouvrements effectifs obtenus selon les modèles joints en annexe 8. </w:t>
      </w:r>
      <w:r w:rsidRPr="002A406F">
        <w:rPr>
          <w:rStyle w:val="Policepardfaut2"/>
          <w:rFonts w:ascii="Marianne" w:hAnsi="Marianne"/>
          <w:sz w:val="22"/>
          <w:szCs w:val="22"/>
        </w:rPr>
        <w:t>A défaut, un état « néant » est établi et adressé selon les mêmes modalités.</w:t>
      </w:r>
    </w:p>
    <w:p w14:paraId="592E97A5" w14:textId="77777777" w:rsidR="00271552" w:rsidRPr="002A406F" w:rsidRDefault="00271552" w:rsidP="00271552">
      <w:pPr>
        <w:pStyle w:val="LO-Normal"/>
        <w:jc w:val="both"/>
        <w:rPr>
          <w:rFonts w:ascii="Marianne" w:hAnsi="Marianne"/>
          <w:sz w:val="22"/>
          <w:szCs w:val="22"/>
        </w:rPr>
      </w:pPr>
    </w:p>
    <w:p w14:paraId="6B7C86C1" w14:textId="77777777" w:rsidR="00271552" w:rsidRPr="002A406F" w:rsidRDefault="00271552" w:rsidP="00271552">
      <w:pPr>
        <w:pStyle w:val="LO-Normal"/>
        <w:jc w:val="both"/>
      </w:pPr>
      <w:r w:rsidRPr="002A406F">
        <w:rPr>
          <w:rFonts w:ascii="Marianne" w:hAnsi="Marianne"/>
          <w:b/>
          <w:bCs/>
          <w:sz w:val="22"/>
          <w:szCs w:val="22"/>
        </w:rPr>
        <w:t xml:space="preserve">Article 9 : Instruction, signature et suivi des conventions à loyers maîtrisés </w:t>
      </w:r>
    </w:p>
    <w:p w14:paraId="234A96F2" w14:textId="77777777" w:rsidR="00271552" w:rsidRPr="002A406F" w:rsidRDefault="00271552" w:rsidP="00271552">
      <w:pPr>
        <w:rPr>
          <w:rFonts w:ascii="Marianne" w:hAnsi="Marianne"/>
          <w:sz w:val="22"/>
          <w:szCs w:val="22"/>
        </w:rPr>
      </w:pPr>
    </w:p>
    <w:p w14:paraId="7F8D8D10" w14:textId="77777777" w:rsidR="00271552" w:rsidRPr="002A406F" w:rsidRDefault="00271552" w:rsidP="00271552">
      <w:pPr>
        <w:pStyle w:val="Corpsdetexte"/>
      </w:pPr>
      <w:bookmarkStart w:id="1" w:name="OLE_LINK1"/>
      <w:r w:rsidRPr="002A406F">
        <w:rPr>
          <w:rStyle w:val="Policepardfaut2"/>
          <w:rFonts w:ascii="Marianne" w:hAnsi="Marianne"/>
          <w:b/>
          <w:color w:val="000000"/>
          <w:sz w:val="22"/>
          <w:szCs w:val="22"/>
        </w:rPr>
        <w:t xml:space="preserve">§ 9.1 Instruction des demandes de conventionnement </w:t>
      </w:r>
      <w:bookmarkEnd w:id="1"/>
    </w:p>
    <w:p w14:paraId="7469A621" w14:textId="77777777" w:rsidR="00271552" w:rsidRPr="002A406F" w:rsidRDefault="00271552" w:rsidP="00271552">
      <w:pPr>
        <w:spacing w:before="113"/>
        <w:jc w:val="both"/>
      </w:pPr>
      <w:r w:rsidRPr="002A406F">
        <w:rPr>
          <w:rFonts w:ascii="Marianne" w:hAnsi="Marianne"/>
          <w:sz w:val="22"/>
          <w:szCs w:val="22"/>
        </w:rPr>
        <w:t xml:space="preserve">L’instruction des conventions portant sur </w:t>
      </w:r>
      <w:r w:rsidRPr="002A406F">
        <w:rPr>
          <w:rStyle w:val="Policepardfaut2"/>
          <w:rFonts w:ascii="Marianne" w:hAnsi="Marianne"/>
          <w:color w:val="000000"/>
          <w:sz w:val="22"/>
          <w:szCs w:val="22"/>
        </w:rPr>
        <w:t xml:space="preserve">des logements subventionnés sur crédits délégués de l’Anah </w:t>
      </w:r>
      <w:r w:rsidRPr="002A406F">
        <w:rPr>
          <w:rFonts w:ascii="Marianne" w:hAnsi="Marianne"/>
          <w:sz w:val="22"/>
          <w:szCs w:val="22"/>
        </w:rPr>
        <w:t>prévues aux articles L. 321-4 ou L. 321-8 du CCH est assurée dans les mêmes conditions que la demande de subvention à laquelle elles se rattachent (</w:t>
      </w:r>
      <w:r w:rsidRPr="002A406F">
        <w:rPr>
          <w:rFonts w:ascii="Marianne" w:hAnsi="Marianne"/>
          <w:i/>
          <w:sz w:val="22"/>
          <w:szCs w:val="22"/>
        </w:rPr>
        <w:t>cf.</w:t>
      </w:r>
      <w:r w:rsidRPr="002A406F">
        <w:rPr>
          <w:rFonts w:ascii="Marianne" w:hAnsi="Marianne"/>
          <w:sz w:val="22"/>
          <w:szCs w:val="22"/>
        </w:rPr>
        <w:t xml:space="preserve"> article 3).</w:t>
      </w:r>
    </w:p>
    <w:p w14:paraId="141741FE" w14:textId="77777777" w:rsidR="00271552" w:rsidRPr="002A406F" w:rsidRDefault="00271552" w:rsidP="00271552">
      <w:pPr>
        <w:pStyle w:val="Retraitcorpsdetexte32"/>
        <w:spacing w:before="113"/>
        <w:ind w:left="0"/>
      </w:pPr>
      <w:r w:rsidRPr="002A406F">
        <w:rPr>
          <w:rFonts w:ascii="Marianne" w:hAnsi="Marianne"/>
          <w:bCs/>
          <w:color w:val="000000"/>
          <w:sz w:val="22"/>
          <w:szCs w:val="22"/>
        </w:rPr>
        <w:t>L'instruction des conventions portant sur des logements non subventionnés sur crédits délégués de l'Anah est assurée dans le respect des instructions du Directeur général, de la réglementation générale de l'Anah et des instructions fiscales.</w:t>
      </w:r>
    </w:p>
    <w:p w14:paraId="5B4B6671" w14:textId="77777777" w:rsidR="00271552" w:rsidRPr="002A406F" w:rsidRDefault="00271552" w:rsidP="00271552">
      <w:pPr>
        <w:jc w:val="both"/>
        <w:rPr>
          <w:rFonts w:ascii="Marianne" w:hAnsi="Marianne"/>
          <w:sz w:val="22"/>
          <w:szCs w:val="22"/>
        </w:rPr>
      </w:pPr>
    </w:p>
    <w:p w14:paraId="76A5ED97" w14:textId="77777777" w:rsidR="00271552" w:rsidRPr="002A406F" w:rsidRDefault="00271552" w:rsidP="00271552">
      <w:pPr>
        <w:pStyle w:val="Corpsdetexte"/>
      </w:pPr>
    </w:p>
    <w:p w14:paraId="5698B350" w14:textId="77777777" w:rsidR="00271552" w:rsidRPr="002A406F" w:rsidRDefault="00271552" w:rsidP="00271552">
      <w:pPr>
        <w:pStyle w:val="Corpsdetexte"/>
      </w:pPr>
      <w:r w:rsidRPr="002A406F">
        <w:rPr>
          <w:rStyle w:val="Policepardfaut2"/>
          <w:rFonts w:ascii="Marianne" w:hAnsi="Marianne"/>
          <w:b/>
          <w:color w:val="000000"/>
          <w:sz w:val="22"/>
          <w:szCs w:val="22"/>
        </w:rPr>
        <w:t xml:space="preserve">§ 9.2 Signature des conventions à loyers maîtrisés </w:t>
      </w:r>
    </w:p>
    <w:p w14:paraId="3B23EED6" w14:textId="77777777" w:rsidR="00271552" w:rsidRPr="002A406F" w:rsidRDefault="00271552" w:rsidP="00973856">
      <w:pPr>
        <w:pStyle w:val="Corpsdetexte"/>
        <w:spacing w:before="113"/>
        <w:jc w:val="both"/>
      </w:pPr>
      <w:r w:rsidRPr="002A406F">
        <w:rPr>
          <w:rStyle w:val="Policepardfaut2"/>
          <w:rFonts w:ascii="Marianne" w:hAnsi="Marianne"/>
          <w:color w:val="000000"/>
          <w:sz w:val="22"/>
          <w:szCs w:val="22"/>
        </w:rPr>
        <w:t>Dans le respect des dispositions législatives et réglementaires applicables au conventionnement avec l’Anah, le délégataire signe les conventions conclues entre les bailleurs et l’Anah en application des articles L. 321-4 et L. 321-8 du CCH.</w:t>
      </w:r>
    </w:p>
    <w:p w14:paraId="6C8E5B5C" w14:textId="0E346DB1" w:rsidR="00271552" w:rsidRPr="002A406F" w:rsidRDefault="00271552" w:rsidP="00973856">
      <w:pPr>
        <w:pStyle w:val="Retraitcorpsdetexte33"/>
        <w:spacing w:before="113"/>
        <w:ind w:left="0"/>
      </w:pPr>
      <w:r w:rsidRPr="002A406F">
        <w:rPr>
          <w:rStyle w:val="Policepardfaut2"/>
          <w:rFonts w:ascii="Marianne" w:hAnsi="Marianne"/>
          <w:color w:val="000000"/>
          <w:sz w:val="22"/>
          <w:szCs w:val="22"/>
        </w:rPr>
        <w:t>Après achèvement des travaux, ou réception du bail et de l'avis d'imposition du locataire pour les conventions sans travaux, le délégataire génère la convention sur monprojet.anah</w:t>
      </w:r>
      <w:r w:rsidR="00973856" w:rsidRPr="002A406F">
        <w:rPr>
          <w:rStyle w:val="Policepardfaut2"/>
          <w:rFonts w:ascii="Marianne" w:hAnsi="Marianne"/>
          <w:color w:val="000000"/>
          <w:sz w:val="22"/>
          <w:szCs w:val="22"/>
        </w:rPr>
        <w:t>.gouv.fr</w:t>
      </w:r>
      <w:r w:rsidRPr="002A406F">
        <w:rPr>
          <w:rStyle w:val="Policepardfaut2"/>
          <w:rFonts w:ascii="Marianne" w:hAnsi="Marianne"/>
          <w:color w:val="000000"/>
          <w:sz w:val="22"/>
          <w:szCs w:val="22"/>
        </w:rPr>
        <w:t>, procède à sa signature et la télé-verse sur le projet du bénéficiaire dans monprojet.anah.</w:t>
      </w:r>
      <w:r w:rsidR="00973856" w:rsidRPr="002A406F">
        <w:rPr>
          <w:rStyle w:val="Policepardfaut2"/>
          <w:rFonts w:ascii="Marianne" w:hAnsi="Marianne"/>
          <w:color w:val="000000"/>
          <w:sz w:val="22"/>
          <w:szCs w:val="22"/>
        </w:rPr>
        <w:t>gouv.fr.</w:t>
      </w:r>
    </w:p>
    <w:p w14:paraId="2C53CD89" w14:textId="77777777" w:rsidR="00271552" w:rsidRPr="002A406F" w:rsidRDefault="00271552" w:rsidP="00271552">
      <w:pPr>
        <w:pStyle w:val="Retraitcorpsdetexte33"/>
        <w:spacing w:before="113"/>
        <w:ind w:left="0"/>
      </w:pPr>
      <w:r w:rsidRPr="002A406F">
        <w:rPr>
          <w:rFonts w:ascii="Marianne" w:hAnsi="Marianne"/>
          <w:sz w:val="22"/>
          <w:szCs w:val="22"/>
        </w:rPr>
        <w:t xml:space="preserve">Les avenants éventuels à ces conventions sont signés dans les mêmes conditions que la convention initiale. </w:t>
      </w:r>
    </w:p>
    <w:p w14:paraId="2600D704" w14:textId="13803B51" w:rsidR="00271552" w:rsidRPr="002A406F" w:rsidRDefault="00271552" w:rsidP="00271552">
      <w:pPr>
        <w:pStyle w:val="Retraitcorpsdetexte33"/>
        <w:spacing w:before="113"/>
        <w:ind w:left="0"/>
      </w:pPr>
      <w:r w:rsidRPr="002A406F">
        <w:rPr>
          <w:rFonts w:ascii="Marianne" w:hAnsi="Marianne"/>
          <w:sz w:val="22"/>
          <w:szCs w:val="22"/>
        </w:rPr>
        <w:t>Une copie des conventions et des avenants doit être adress</w:t>
      </w:r>
      <w:r w:rsidR="005B1D31" w:rsidRPr="002A406F">
        <w:rPr>
          <w:rFonts w:ascii="Marianne" w:hAnsi="Marianne"/>
          <w:sz w:val="22"/>
          <w:szCs w:val="22"/>
        </w:rPr>
        <w:t>ée au délégué de l’A</w:t>
      </w:r>
      <w:r w:rsidRPr="002A406F">
        <w:rPr>
          <w:rFonts w:ascii="Marianne" w:hAnsi="Marianne"/>
          <w:sz w:val="22"/>
          <w:szCs w:val="22"/>
        </w:rPr>
        <w:t>gence dans le département.</w:t>
      </w:r>
    </w:p>
    <w:p w14:paraId="09456A8E" w14:textId="77777777" w:rsidR="00271552" w:rsidRPr="002A406F" w:rsidRDefault="00271552" w:rsidP="00271552">
      <w:pPr>
        <w:spacing w:after="113"/>
        <w:rPr>
          <w:rFonts w:ascii="Marianne" w:hAnsi="Marianne"/>
          <w:sz w:val="22"/>
          <w:szCs w:val="22"/>
        </w:rPr>
      </w:pPr>
    </w:p>
    <w:p w14:paraId="4715829B" w14:textId="77777777" w:rsidR="00271552" w:rsidRPr="002A406F" w:rsidRDefault="00271552" w:rsidP="00271552">
      <w:pPr>
        <w:pStyle w:val="Corpsdetexte"/>
      </w:pPr>
      <w:r w:rsidRPr="002A406F">
        <w:rPr>
          <w:rStyle w:val="Policepardfaut2"/>
          <w:rFonts w:ascii="Marianne" w:hAnsi="Marianne"/>
          <w:b/>
          <w:bCs/>
          <w:color w:val="000000"/>
          <w:sz w:val="22"/>
          <w:szCs w:val="22"/>
        </w:rPr>
        <w:t>§ 9.3 Suivi des conventions à loyers maîtrisés conclues en application des articles L. 321-4 et L. 321-8 du CCH</w:t>
      </w:r>
    </w:p>
    <w:p w14:paraId="1F4056EB" w14:textId="2B9E2A08" w:rsidR="00271552" w:rsidRPr="002A406F" w:rsidRDefault="00271552" w:rsidP="00973856">
      <w:pPr>
        <w:pStyle w:val="Corpsdetexte"/>
        <w:spacing w:before="113"/>
        <w:jc w:val="both"/>
      </w:pPr>
      <w:r w:rsidRPr="002A406F">
        <w:rPr>
          <w:rStyle w:val="Policepardfaut2"/>
          <w:rFonts w:ascii="Marianne" w:hAnsi="Marianne"/>
          <w:color w:val="000000"/>
          <w:sz w:val="22"/>
          <w:szCs w:val="22"/>
        </w:rPr>
        <w:t>La gestion et le suivi de ces conventions (enregistrement de toute modification, instruction des avenants</w:t>
      </w:r>
      <w:r w:rsidR="00973856" w:rsidRPr="002A406F">
        <w:rPr>
          <w:rStyle w:val="Policepardfaut2"/>
          <w:rFonts w:ascii="Marianne" w:hAnsi="Marianne"/>
          <w:color w:val="000000"/>
          <w:sz w:val="22"/>
          <w:szCs w:val="22"/>
        </w:rPr>
        <w:t xml:space="preserve">, </w:t>
      </w:r>
      <w:r w:rsidR="00973856" w:rsidRPr="002A406F">
        <w:rPr>
          <w:rStyle w:val="Policepardfaut2"/>
          <w:rFonts w:ascii="Marianne" w:hAnsi="Marianne"/>
          <w:i/>
          <w:color w:val="000000"/>
          <w:sz w:val="22"/>
          <w:szCs w:val="22"/>
        </w:rPr>
        <w:t>etc.</w:t>
      </w:r>
      <w:r w:rsidRPr="002A406F">
        <w:rPr>
          <w:rStyle w:val="Policepardfaut2"/>
          <w:rFonts w:ascii="Marianne" w:hAnsi="Marianne"/>
          <w:color w:val="000000"/>
          <w:sz w:val="22"/>
          <w:szCs w:val="22"/>
        </w:rPr>
        <w:t>) ainsi que la communication des informations auprès des administrations compétentes (relations avec la CAF et la MSA, information de</w:t>
      </w:r>
      <w:r w:rsidR="00973856" w:rsidRPr="002A406F">
        <w:rPr>
          <w:rStyle w:val="Policepardfaut2"/>
          <w:rFonts w:ascii="Marianne" w:hAnsi="Marianne"/>
          <w:color w:val="000000"/>
          <w:sz w:val="22"/>
          <w:szCs w:val="22"/>
        </w:rPr>
        <w:t xml:space="preserve"> l’administration fiscale, </w:t>
      </w:r>
      <w:r w:rsidR="00973856" w:rsidRPr="002A406F">
        <w:rPr>
          <w:rStyle w:val="Policepardfaut2"/>
          <w:rFonts w:ascii="Marianne" w:hAnsi="Marianne"/>
          <w:i/>
          <w:color w:val="000000"/>
          <w:sz w:val="22"/>
          <w:szCs w:val="22"/>
        </w:rPr>
        <w:t>etc.</w:t>
      </w:r>
      <w:r w:rsidRPr="002A406F">
        <w:rPr>
          <w:rStyle w:val="Policepardfaut2"/>
          <w:rFonts w:ascii="Marianne" w:hAnsi="Marianne"/>
          <w:color w:val="000000"/>
          <w:sz w:val="22"/>
          <w:szCs w:val="22"/>
        </w:rPr>
        <w:t>) relèvent du délégataire.</w:t>
      </w:r>
    </w:p>
    <w:p w14:paraId="02532A59" w14:textId="77777777" w:rsidR="00271552" w:rsidRDefault="00271552" w:rsidP="00271552">
      <w:pPr>
        <w:rPr>
          <w:rFonts w:ascii="Marianne" w:hAnsi="Marianne"/>
          <w:sz w:val="22"/>
          <w:szCs w:val="22"/>
        </w:rPr>
      </w:pPr>
    </w:p>
    <w:p w14:paraId="3F137CF0" w14:textId="77777777" w:rsidR="00BC1572" w:rsidRDefault="00BC1572" w:rsidP="00271552">
      <w:pPr>
        <w:rPr>
          <w:rFonts w:ascii="Marianne" w:hAnsi="Marianne"/>
          <w:sz w:val="22"/>
          <w:szCs w:val="22"/>
        </w:rPr>
      </w:pPr>
    </w:p>
    <w:p w14:paraId="69ACEA5D" w14:textId="77777777" w:rsidR="00BC1572" w:rsidRDefault="00BC1572" w:rsidP="00271552">
      <w:pPr>
        <w:rPr>
          <w:rFonts w:ascii="Marianne" w:hAnsi="Marianne"/>
          <w:sz w:val="22"/>
          <w:szCs w:val="22"/>
        </w:rPr>
      </w:pPr>
    </w:p>
    <w:p w14:paraId="29A7D032" w14:textId="77777777" w:rsidR="00BC1572" w:rsidRPr="002A406F" w:rsidRDefault="00BC1572" w:rsidP="00271552">
      <w:pPr>
        <w:rPr>
          <w:rFonts w:ascii="Marianne" w:hAnsi="Marianne"/>
          <w:sz w:val="22"/>
          <w:szCs w:val="22"/>
        </w:rPr>
      </w:pPr>
    </w:p>
    <w:p w14:paraId="4B8C5BEB" w14:textId="77777777" w:rsidR="00271552" w:rsidRPr="002A406F" w:rsidRDefault="00271552" w:rsidP="00271552">
      <w:pPr>
        <w:rPr>
          <w:rFonts w:ascii="Marianne" w:hAnsi="Marianne"/>
          <w:sz w:val="22"/>
          <w:szCs w:val="22"/>
        </w:rPr>
      </w:pPr>
    </w:p>
    <w:p w14:paraId="62AF1A11" w14:textId="5EBE4CBF" w:rsidR="00271552" w:rsidRPr="002A406F" w:rsidRDefault="00973856" w:rsidP="00271552">
      <w:pPr>
        <w:pStyle w:val="Corpsdetexte"/>
      </w:pPr>
      <w:r w:rsidRPr="002A406F">
        <w:rPr>
          <w:rStyle w:val="Policepardfaut2"/>
          <w:rFonts w:ascii="Marianne" w:hAnsi="Marianne"/>
          <w:b/>
          <w:sz w:val="22"/>
          <w:szCs w:val="22"/>
        </w:rPr>
        <w:lastRenderedPageBreak/>
        <w:t>Article 10 : </w:t>
      </w:r>
      <w:r w:rsidR="00271552" w:rsidRPr="002A406F">
        <w:rPr>
          <w:rStyle w:val="Policepardfaut2"/>
          <w:rFonts w:ascii="Marianne" w:hAnsi="Marianne"/>
          <w:b/>
          <w:sz w:val="22"/>
          <w:szCs w:val="22"/>
        </w:rPr>
        <w:t>Date d’effet et durée de la convention</w:t>
      </w:r>
    </w:p>
    <w:p w14:paraId="7287EAE5" w14:textId="77777777" w:rsidR="00271552" w:rsidRPr="002A406F" w:rsidRDefault="00271552" w:rsidP="00271552">
      <w:pPr>
        <w:pStyle w:val="Corpsdetexte"/>
        <w:spacing w:before="113" w:after="113"/>
      </w:pPr>
      <w:r w:rsidRPr="002A406F">
        <w:rPr>
          <w:rStyle w:val="Policepardfaut2"/>
          <w:rFonts w:ascii="Marianne" w:hAnsi="Marianne"/>
          <w:sz w:val="22"/>
          <w:szCs w:val="22"/>
        </w:rPr>
        <w:t>La présente convention a la même durée que la convention de délégation de compétence. Elle prend effet le 1</w:t>
      </w:r>
      <w:r w:rsidRPr="002A406F">
        <w:rPr>
          <w:rStyle w:val="Policepardfaut2"/>
          <w:rFonts w:ascii="Marianne" w:hAnsi="Marianne"/>
          <w:position w:val="7"/>
          <w:sz w:val="22"/>
          <w:szCs w:val="22"/>
          <w:vertAlign w:val="superscript"/>
        </w:rPr>
        <w:t>er</w:t>
      </w:r>
      <w:r w:rsidRPr="002A406F">
        <w:rPr>
          <w:rStyle w:val="Policepardfaut2"/>
          <w:rFonts w:ascii="Marianne" w:hAnsi="Marianne"/>
          <w:sz w:val="22"/>
          <w:szCs w:val="22"/>
        </w:rPr>
        <w:t xml:space="preserve"> janvier 20…. pour une durée de 6 ans.</w:t>
      </w:r>
    </w:p>
    <w:p w14:paraId="634B4288" w14:textId="61377B63" w:rsidR="00271552" w:rsidRPr="002A406F" w:rsidRDefault="00271552" w:rsidP="00271552">
      <w:pPr>
        <w:spacing w:after="113"/>
        <w:jc w:val="both"/>
      </w:pPr>
      <w:r w:rsidRPr="002A406F">
        <w:rPr>
          <w:rFonts w:ascii="Marianne" w:hAnsi="Marianne"/>
          <w:sz w:val="22"/>
          <w:szCs w:val="22"/>
        </w:rPr>
        <w:t>Avant l'échéance de la convention, le délégataire s'eng</w:t>
      </w:r>
      <w:r w:rsidR="005B1D31" w:rsidRPr="002A406F">
        <w:rPr>
          <w:rFonts w:ascii="Marianne" w:hAnsi="Marianne"/>
          <w:sz w:val="22"/>
          <w:szCs w:val="22"/>
        </w:rPr>
        <w:t>age à informer le délégué de l'A</w:t>
      </w:r>
      <w:r w:rsidRPr="002A406F">
        <w:rPr>
          <w:rFonts w:ascii="Marianne" w:hAnsi="Marianne"/>
          <w:sz w:val="22"/>
          <w:szCs w:val="22"/>
        </w:rPr>
        <w:t>gence dans le département, dans les conditions prévues au titre VI de la convention de délégation de compétence, soit trois mois avant la fin de la convention, de sa volonté de la renouveler ou non.</w:t>
      </w:r>
    </w:p>
    <w:p w14:paraId="5944589C" w14:textId="77777777" w:rsidR="00271552" w:rsidRPr="002A406F" w:rsidRDefault="00271552" w:rsidP="00271552">
      <w:pPr>
        <w:spacing w:after="113"/>
        <w:jc w:val="both"/>
      </w:pPr>
      <w:r w:rsidRPr="002A406F">
        <w:rPr>
          <w:rFonts w:ascii="Marianne" w:hAnsi="Marianne"/>
          <w:sz w:val="22"/>
          <w:szCs w:val="22"/>
        </w:rPr>
        <w:t>En cas de non renouvellement de la convention, un avenant de clôture déterminera les modalités de gestion correspondant aux dossiers déjà engagés ou déposés. Dans ce cas, le délégataire s'engage à assurer les paiements et la gestion des dossiers pour lesquels il a pris une décision d'attribution de subvention, jusqu'au paiement du solde du dernier dossier.</w:t>
      </w:r>
    </w:p>
    <w:p w14:paraId="2E084685" w14:textId="77777777" w:rsidR="00271552" w:rsidRPr="002A406F" w:rsidRDefault="00271552" w:rsidP="00271552">
      <w:pPr>
        <w:spacing w:after="113"/>
        <w:jc w:val="both"/>
        <w:rPr>
          <w:rFonts w:ascii="Marianne" w:hAnsi="Marianne"/>
          <w:sz w:val="22"/>
          <w:szCs w:val="22"/>
        </w:rPr>
      </w:pPr>
    </w:p>
    <w:p w14:paraId="0E861ABC" w14:textId="77777777" w:rsidR="00271552" w:rsidRPr="002A406F" w:rsidRDefault="00271552" w:rsidP="00271552">
      <w:pPr>
        <w:pStyle w:val="Titre1"/>
        <w:ind w:left="0" w:firstLine="0"/>
      </w:pPr>
      <w:r w:rsidRPr="002A406F">
        <w:rPr>
          <w:rFonts w:ascii="Marianne" w:hAnsi="Marianne"/>
          <w:sz w:val="22"/>
          <w:szCs w:val="22"/>
        </w:rPr>
        <w:t>Article 11 : Demandes en instance à la date d’effet de la convention</w:t>
      </w:r>
    </w:p>
    <w:p w14:paraId="49BC5D89" w14:textId="77777777" w:rsidR="00271552" w:rsidRPr="002A406F" w:rsidRDefault="00271552" w:rsidP="00973856">
      <w:pPr>
        <w:pStyle w:val="Corpsdetexte"/>
        <w:spacing w:before="113" w:after="113"/>
        <w:jc w:val="both"/>
      </w:pPr>
      <w:r w:rsidRPr="002A406F">
        <w:rPr>
          <w:rStyle w:val="Policepardfaut2"/>
          <w:rFonts w:ascii="Marianne" w:hAnsi="Marianne"/>
          <w:sz w:val="22"/>
          <w:szCs w:val="22"/>
        </w:rPr>
        <w:t>La présente convention s'applique aux dossiers de demandes de subvention ou de conventions sans travaux concernant des immeubles situés sur le territoire délégué déposés à compter du 1</w:t>
      </w:r>
      <w:r w:rsidRPr="002A406F">
        <w:rPr>
          <w:rStyle w:val="Policepardfaut2"/>
          <w:rFonts w:ascii="Marianne" w:hAnsi="Marianne"/>
          <w:position w:val="7"/>
          <w:sz w:val="22"/>
          <w:szCs w:val="22"/>
          <w:vertAlign w:val="superscript"/>
        </w:rPr>
        <w:t>er</w:t>
      </w:r>
      <w:r w:rsidRPr="002A406F">
        <w:rPr>
          <w:rStyle w:val="Policepardfaut2"/>
          <w:rFonts w:ascii="Marianne" w:hAnsi="Marianne"/>
          <w:sz w:val="22"/>
          <w:szCs w:val="22"/>
        </w:rPr>
        <w:t xml:space="preserve"> janvier 20..</w:t>
      </w:r>
    </w:p>
    <w:p w14:paraId="5A5D364C" w14:textId="77777777" w:rsidR="00271552" w:rsidRPr="002A406F" w:rsidRDefault="00271552" w:rsidP="00973856">
      <w:pPr>
        <w:pStyle w:val="Corpsdetexte"/>
        <w:spacing w:after="113"/>
        <w:jc w:val="both"/>
      </w:pPr>
      <w:r w:rsidRPr="002A406F">
        <w:rPr>
          <w:rStyle w:val="Policepardfaut2"/>
          <w:rFonts w:ascii="Marianne" w:hAnsi="Marianne"/>
          <w:sz w:val="22"/>
          <w:szCs w:val="22"/>
        </w:rPr>
        <w:t>Les dossiers de demande de subventions ou de conventions sans travaux déposés l'année précédente de l'année de prise d'effet de la convention sur le même territoire qui n'auront pu faire l'objet d'une décision ou d'un accord avant le 1</w:t>
      </w:r>
      <w:r w:rsidRPr="002A406F">
        <w:rPr>
          <w:rStyle w:val="Policepardfaut2"/>
          <w:rFonts w:ascii="Marianne" w:hAnsi="Marianne"/>
          <w:position w:val="7"/>
          <w:sz w:val="22"/>
          <w:szCs w:val="22"/>
          <w:vertAlign w:val="superscript"/>
        </w:rPr>
        <w:t>er</w:t>
      </w:r>
      <w:r w:rsidRPr="002A406F">
        <w:rPr>
          <w:rStyle w:val="Policepardfaut2"/>
          <w:rFonts w:ascii="Marianne" w:hAnsi="Marianne"/>
          <w:sz w:val="22"/>
          <w:szCs w:val="22"/>
        </w:rPr>
        <w:t xml:space="preserve"> janvier de l'année de prise d'effet de la convention, seront repris par le délégataire et instruits sur la base de la réglementation applicable à la date de leur dépôt selon les priorités définies par le programme d'actions.</w:t>
      </w:r>
    </w:p>
    <w:p w14:paraId="44F8E02B" w14:textId="77777777" w:rsidR="00271552" w:rsidRPr="002A406F" w:rsidRDefault="00271552" w:rsidP="00973856">
      <w:pPr>
        <w:spacing w:after="113"/>
        <w:jc w:val="both"/>
      </w:pPr>
      <w:r w:rsidRPr="002A406F">
        <w:rPr>
          <w:rFonts w:ascii="Marianne" w:hAnsi="Marianne"/>
          <w:sz w:val="22"/>
          <w:szCs w:val="22"/>
        </w:rPr>
        <w:t>Les demandes complémentaires aux dossiers agréés avant la délégation de compétence feront l'objet d'une nouvelle demande et seront traitées selon la réglementation applicable à la date de dépôt de ce nouveau dossier.</w:t>
      </w:r>
    </w:p>
    <w:p w14:paraId="1ABCB44E" w14:textId="77777777" w:rsidR="00271552" w:rsidRPr="002A406F" w:rsidRDefault="00271552" w:rsidP="00973856">
      <w:pPr>
        <w:pStyle w:val="Corpsdetexte"/>
        <w:spacing w:after="113"/>
        <w:jc w:val="both"/>
      </w:pPr>
      <w:r w:rsidRPr="002A406F">
        <w:rPr>
          <w:rStyle w:val="Policepardfaut2"/>
          <w:rFonts w:ascii="Marianne" w:hAnsi="Marianne"/>
          <w:sz w:val="22"/>
          <w:szCs w:val="22"/>
        </w:rPr>
        <w:t>Les dossiers de demande de subventions ou de conventions sans travaux déposés l'année précédente de l'année de prise d'effet de la convention sur le même territoire, avant la mise en œuvre de la délégation de compétence, qui ont fait l'objet d'une décision ou d'un accord avant le 1</w:t>
      </w:r>
      <w:r w:rsidRPr="002A406F">
        <w:rPr>
          <w:rStyle w:val="Policepardfaut2"/>
          <w:rFonts w:ascii="Marianne" w:hAnsi="Marianne"/>
          <w:position w:val="7"/>
          <w:sz w:val="22"/>
          <w:szCs w:val="22"/>
          <w:vertAlign w:val="superscript"/>
        </w:rPr>
        <w:t>er</w:t>
      </w:r>
      <w:r w:rsidRPr="002A406F">
        <w:rPr>
          <w:rStyle w:val="Policepardfaut2"/>
          <w:rFonts w:ascii="Marianne" w:hAnsi="Marianne"/>
          <w:sz w:val="22"/>
          <w:szCs w:val="22"/>
        </w:rPr>
        <w:t xml:space="preserve"> janvier de l'année de prise d'effet de la convention, continueront à être gérés par la délégation locale.</w:t>
      </w:r>
    </w:p>
    <w:p w14:paraId="545DD047" w14:textId="77777777" w:rsidR="00271552" w:rsidRPr="002A406F" w:rsidRDefault="00271552" w:rsidP="00973856">
      <w:pPr>
        <w:pStyle w:val="Corpsdetexte"/>
        <w:spacing w:after="113"/>
        <w:jc w:val="both"/>
      </w:pPr>
      <w:r w:rsidRPr="002A406F">
        <w:rPr>
          <w:rStyle w:val="Policepardfaut2"/>
          <w:rFonts w:ascii="Marianne" w:hAnsi="Marianne"/>
          <w:sz w:val="22"/>
          <w:szCs w:val="22"/>
        </w:rPr>
        <w:t>Les décisions relatives à ces dossiers agréés avant la prise d'effet de la délégation de compétence, continueront à être prises par l'autorité décisionnaire au sein de l'Anah.</w:t>
      </w:r>
    </w:p>
    <w:p w14:paraId="2E0C199F" w14:textId="77777777" w:rsidR="00271552" w:rsidRPr="002A406F" w:rsidRDefault="00271552" w:rsidP="00973856">
      <w:pPr>
        <w:pStyle w:val="LO-Normal"/>
        <w:jc w:val="both"/>
      </w:pPr>
      <w:r w:rsidRPr="002A406F">
        <w:rPr>
          <w:rFonts w:ascii="Marianne" w:hAnsi="Marianne"/>
          <w:sz w:val="22"/>
          <w:szCs w:val="22"/>
        </w:rPr>
        <w:t>Les dossiers ayant fait l'objet d'une décision d'attribution ou les conventions sans travaux accordées dans le cadre d'une précédente convention de gestion continuent à être gérés selon les modalités de la précédente convention.</w:t>
      </w:r>
    </w:p>
    <w:p w14:paraId="213FBCD5" w14:textId="77777777" w:rsidR="00271552" w:rsidRPr="002A406F" w:rsidRDefault="00271552" w:rsidP="00271552">
      <w:pPr>
        <w:pStyle w:val="LO-Normal"/>
        <w:spacing w:after="113"/>
        <w:jc w:val="both"/>
        <w:rPr>
          <w:rFonts w:ascii="Marianne" w:hAnsi="Marianne"/>
          <w:sz w:val="22"/>
          <w:szCs w:val="22"/>
        </w:rPr>
      </w:pPr>
    </w:p>
    <w:p w14:paraId="253C0994" w14:textId="77777777" w:rsidR="00271552" w:rsidRPr="002A406F" w:rsidRDefault="00271552" w:rsidP="00271552">
      <w:pPr>
        <w:pStyle w:val="Corpsdetexte"/>
      </w:pPr>
      <w:r w:rsidRPr="002A406F">
        <w:rPr>
          <w:rStyle w:val="Policepardfaut2"/>
          <w:rFonts w:ascii="Marianne" w:hAnsi="Marianne"/>
          <w:b/>
          <w:bCs/>
          <w:sz w:val="22"/>
          <w:szCs w:val="22"/>
        </w:rPr>
        <w:t>Article 12 : Suivi et évaluation de la convention</w:t>
      </w:r>
    </w:p>
    <w:p w14:paraId="0B483036" w14:textId="77777777" w:rsidR="00271552" w:rsidRPr="002A406F" w:rsidRDefault="00271552" w:rsidP="00271552">
      <w:pPr>
        <w:rPr>
          <w:rFonts w:ascii="Marianne" w:hAnsi="Marianne"/>
          <w:sz w:val="22"/>
          <w:szCs w:val="22"/>
        </w:rPr>
      </w:pPr>
    </w:p>
    <w:p w14:paraId="6B6E38FE" w14:textId="77777777" w:rsidR="00271552" w:rsidRPr="002A406F" w:rsidRDefault="00271552" w:rsidP="00271552">
      <w:r w:rsidRPr="002A406F">
        <w:rPr>
          <w:rFonts w:ascii="Marianne" w:hAnsi="Marianne"/>
          <w:b/>
          <w:bCs/>
          <w:sz w:val="22"/>
          <w:szCs w:val="22"/>
        </w:rPr>
        <w:t>§ 12.1 Suivi</w:t>
      </w:r>
    </w:p>
    <w:p w14:paraId="7E8D5D02" w14:textId="2DED6D66" w:rsidR="00271552" w:rsidRPr="002A406F" w:rsidRDefault="00271552" w:rsidP="00973856">
      <w:pPr>
        <w:pStyle w:val="Corpsdetexte"/>
        <w:spacing w:before="113" w:after="113"/>
        <w:jc w:val="both"/>
      </w:pPr>
      <w:r w:rsidRPr="002A406F">
        <w:rPr>
          <w:rStyle w:val="Policepardfaut2"/>
          <w:rFonts w:ascii="Marianne" w:hAnsi="Marianne"/>
          <w:sz w:val="22"/>
          <w:szCs w:val="22"/>
        </w:rPr>
        <w:t>L’Anah met à disposition du délégataire, pour instruire les aides de l'Anah, son système d'information (</w:t>
      </w:r>
      <w:hyperlink r:id="rId17" w:history="1">
        <w:r w:rsidRPr="002A406F">
          <w:rPr>
            <w:rStyle w:val="Policepardfaut2"/>
            <w:rFonts w:ascii="Marianne" w:hAnsi="Marianne"/>
            <w:sz w:val="22"/>
            <w:szCs w:val="22"/>
          </w:rPr>
          <w:t>Op@l</w:t>
        </w:r>
      </w:hyperlink>
      <w:r w:rsidR="00973856" w:rsidRPr="002A406F">
        <w:rPr>
          <w:rStyle w:val="Policepardfaut2"/>
          <w:rFonts w:ascii="Marianne" w:hAnsi="Marianne"/>
          <w:sz w:val="22"/>
          <w:szCs w:val="22"/>
        </w:rPr>
        <w:t>, Cronos, I</w:t>
      </w:r>
      <w:r w:rsidRPr="002A406F">
        <w:rPr>
          <w:rStyle w:val="Policepardfaut2"/>
          <w:rFonts w:ascii="Marianne" w:hAnsi="Marianne"/>
          <w:sz w:val="22"/>
          <w:szCs w:val="22"/>
        </w:rPr>
        <w:t>nfocentre) via un accès sécurisé Internet. L’Anah assure, à ce titre, la maintenance fonctionnelle du système, l'assistance et la formation auprès des utilisateurs.</w:t>
      </w:r>
    </w:p>
    <w:p w14:paraId="103615EF" w14:textId="77777777" w:rsidR="00271552" w:rsidRPr="002A406F" w:rsidRDefault="00271552" w:rsidP="00973856">
      <w:pPr>
        <w:pStyle w:val="Corpsdetexte"/>
        <w:spacing w:after="113"/>
        <w:jc w:val="both"/>
      </w:pPr>
      <w:r w:rsidRPr="002A406F">
        <w:rPr>
          <w:rStyle w:val="Policepardfaut2"/>
          <w:rFonts w:ascii="Marianne" w:hAnsi="Marianne"/>
          <w:sz w:val="22"/>
          <w:szCs w:val="22"/>
        </w:rPr>
        <w:lastRenderedPageBreak/>
        <w:t>L’Anah peut, au travers de ce système, assurer le suivi des aides attribuées dans le cadre de la présente convention, ce qui dispense le délégataire de lui transmettre les informations et états nécessaires à l'établissement des bilans quantitatifs des aides attribuées selon les indicateurs définis par l’Anah.</w:t>
      </w:r>
    </w:p>
    <w:p w14:paraId="05F41D36" w14:textId="77777777" w:rsidR="00271552" w:rsidRPr="002A406F" w:rsidRDefault="00271552" w:rsidP="00271552">
      <w:pPr>
        <w:pStyle w:val="Corpsdetexte"/>
        <w:spacing w:after="113"/>
        <w:rPr>
          <w:rFonts w:ascii="Marianne" w:hAnsi="Marianne"/>
          <w:sz w:val="22"/>
          <w:szCs w:val="22"/>
        </w:rPr>
      </w:pPr>
    </w:p>
    <w:p w14:paraId="01115A9E" w14:textId="77777777" w:rsidR="00271552" w:rsidRPr="002A406F" w:rsidRDefault="00271552" w:rsidP="00271552">
      <w:pPr>
        <w:pStyle w:val="Retraitcorpsdetexte31"/>
        <w:ind w:left="0"/>
      </w:pPr>
      <w:r w:rsidRPr="002A406F">
        <w:rPr>
          <w:rStyle w:val="Policepardfaut2"/>
          <w:rFonts w:ascii="Marianne" w:hAnsi="Marianne"/>
          <w:b/>
          <w:bCs/>
          <w:sz w:val="22"/>
          <w:szCs w:val="22"/>
        </w:rPr>
        <w:t>§ 12.2 Rapport annuel d’activité</w:t>
      </w:r>
    </w:p>
    <w:p w14:paraId="11CE0324" w14:textId="0FFF7B49" w:rsidR="00271552" w:rsidRPr="002A406F" w:rsidRDefault="00271552" w:rsidP="00271552">
      <w:pPr>
        <w:pStyle w:val="LO-Normal"/>
        <w:spacing w:before="113"/>
        <w:jc w:val="both"/>
      </w:pPr>
      <w:r w:rsidRPr="002A406F">
        <w:rPr>
          <w:rFonts w:ascii="Marianne" w:hAnsi="Marianne"/>
          <w:sz w:val="22"/>
          <w:szCs w:val="22"/>
        </w:rPr>
        <w:t xml:space="preserve">Conformément au II de l’article R. 321-10 du CCH, chaque année, le délégataire établit un rapport d’activité, et consulte la Commission locale d’amélioration de l’habitat avant de </w:t>
      </w:r>
      <w:r w:rsidR="005B1D31" w:rsidRPr="002A406F">
        <w:rPr>
          <w:rFonts w:ascii="Marianne" w:hAnsi="Marianne"/>
          <w:sz w:val="22"/>
          <w:szCs w:val="22"/>
        </w:rPr>
        <w:t>le transmettre au délégué de l'A</w:t>
      </w:r>
      <w:r w:rsidRPr="002A406F">
        <w:rPr>
          <w:rFonts w:ascii="Marianne" w:hAnsi="Marianne"/>
          <w:sz w:val="22"/>
          <w:szCs w:val="22"/>
        </w:rPr>
        <w:t xml:space="preserve">gence dans le département. </w:t>
      </w:r>
    </w:p>
    <w:p w14:paraId="275B4835" w14:textId="77777777" w:rsidR="00271552" w:rsidRPr="002A406F" w:rsidRDefault="00271552" w:rsidP="00271552">
      <w:pPr>
        <w:pStyle w:val="LO-Normal"/>
        <w:jc w:val="both"/>
        <w:rPr>
          <w:rFonts w:ascii="Marianne" w:hAnsi="Marianne"/>
          <w:sz w:val="22"/>
          <w:szCs w:val="22"/>
        </w:rPr>
      </w:pPr>
    </w:p>
    <w:p w14:paraId="73EDED35" w14:textId="77777777" w:rsidR="00271552" w:rsidRPr="002A406F" w:rsidRDefault="00271552" w:rsidP="00271552">
      <w:pPr>
        <w:pStyle w:val="Retraitcorpsdetexte31"/>
        <w:ind w:left="0"/>
      </w:pPr>
    </w:p>
    <w:p w14:paraId="09B20B8C" w14:textId="77777777" w:rsidR="00271552" w:rsidRPr="002A406F" w:rsidRDefault="00271552" w:rsidP="00271552">
      <w:pPr>
        <w:pStyle w:val="Retraitcorpsdetexte31"/>
        <w:ind w:left="0"/>
      </w:pPr>
      <w:r w:rsidRPr="002A406F">
        <w:rPr>
          <w:rStyle w:val="Policepardfaut2"/>
          <w:rFonts w:ascii="Marianne" w:hAnsi="Marianne"/>
          <w:b/>
          <w:bCs/>
          <w:sz w:val="22"/>
          <w:szCs w:val="22"/>
        </w:rPr>
        <w:t xml:space="preserve">§ 12.3 Désignation de correspondants </w:t>
      </w:r>
    </w:p>
    <w:p w14:paraId="0E71AA57" w14:textId="77777777" w:rsidR="00271552" w:rsidRPr="002A406F" w:rsidRDefault="00271552" w:rsidP="00271552">
      <w:pPr>
        <w:pStyle w:val="Retraitcorpsdetexte31"/>
        <w:ind w:left="0"/>
      </w:pPr>
    </w:p>
    <w:p w14:paraId="39A09316" w14:textId="77777777" w:rsidR="00271552" w:rsidRPr="002A406F" w:rsidRDefault="00271552" w:rsidP="00271552">
      <w:pPr>
        <w:pStyle w:val="Retraitcorpsdetexte31"/>
        <w:ind w:left="0"/>
      </w:pPr>
      <w:r w:rsidRPr="002A406F">
        <w:rPr>
          <w:rStyle w:val="Policepardfaut2"/>
          <w:rFonts w:ascii="Marianne" w:hAnsi="Marianne"/>
          <w:sz w:val="22"/>
          <w:szCs w:val="22"/>
          <w:u w:val="single"/>
        </w:rPr>
        <w:t>12.3.1 C</w:t>
      </w:r>
      <w:r w:rsidRPr="002A406F">
        <w:rPr>
          <w:rFonts w:ascii="Marianne" w:hAnsi="Marianne"/>
          <w:sz w:val="22"/>
          <w:szCs w:val="22"/>
          <w:u w:val="single"/>
        </w:rPr>
        <w:t>orrespondant fonctionnel</w:t>
      </w:r>
    </w:p>
    <w:p w14:paraId="603797C5" w14:textId="77777777" w:rsidR="00271552" w:rsidRPr="002A406F" w:rsidRDefault="00271552" w:rsidP="00271552">
      <w:pPr>
        <w:pStyle w:val="Retraitcorpsdetexte31"/>
        <w:spacing w:before="113"/>
        <w:ind w:left="0"/>
      </w:pPr>
      <w:r w:rsidRPr="002A406F">
        <w:rPr>
          <w:rFonts w:ascii="Marianne" w:hAnsi="Marianne"/>
          <w:sz w:val="22"/>
          <w:szCs w:val="22"/>
        </w:rPr>
        <w:t xml:space="preserve">Le délégataire désigne un correspondant fonctionnel, destinataire de l'ensemble des communications de l'Anah et interlocuteur direct de l'Agence pour l'activité d'instruction. </w:t>
      </w:r>
    </w:p>
    <w:p w14:paraId="4FC6462B" w14:textId="77777777" w:rsidR="00271552" w:rsidRPr="002A406F" w:rsidRDefault="00271552" w:rsidP="00271552">
      <w:pPr>
        <w:pStyle w:val="Retraitcorpsdetexte31"/>
        <w:ind w:left="0"/>
        <w:rPr>
          <w:rFonts w:ascii="Marianne" w:hAnsi="Marianne"/>
          <w:sz w:val="22"/>
          <w:szCs w:val="22"/>
        </w:rPr>
      </w:pPr>
    </w:p>
    <w:p w14:paraId="047EC527" w14:textId="77777777" w:rsidR="00271552" w:rsidRPr="002A406F" w:rsidRDefault="00271552" w:rsidP="00271552">
      <w:pPr>
        <w:pStyle w:val="Retraitcorpsdetexte31"/>
        <w:ind w:left="0"/>
      </w:pPr>
      <w:r w:rsidRPr="002A406F">
        <w:rPr>
          <w:rStyle w:val="Policepardfaut2"/>
          <w:rFonts w:ascii="Marianne" w:hAnsi="Marianne"/>
          <w:sz w:val="22"/>
          <w:szCs w:val="22"/>
        </w:rPr>
        <w:t>Le correspondant désigné par le délégataire est :</w:t>
      </w:r>
    </w:p>
    <w:p w14:paraId="0E5E215E" w14:textId="77777777" w:rsidR="00271552" w:rsidRPr="002A406F" w:rsidRDefault="00271552" w:rsidP="00271552">
      <w:pPr>
        <w:pStyle w:val="Retraitcorpsdetexte31"/>
        <w:ind w:left="1138" w:firstLine="13"/>
      </w:pPr>
      <w:r w:rsidRPr="002A406F">
        <w:rPr>
          <w:rFonts w:ascii="Marianne" w:hAnsi="Marianne"/>
          <w:i/>
          <w:iCs/>
          <w:sz w:val="22"/>
          <w:szCs w:val="22"/>
        </w:rPr>
        <w:t>[Nom, prénom]</w:t>
      </w:r>
    </w:p>
    <w:p w14:paraId="4C32CF77" w14:textId="77777777" w:rsidR="00271552" w:rsidRPr="002A406F" w:rsidRDefault="00271552" w:rsidP="00271552">
      <w:pPr>
        <w:pStyle w:val="Retraitcorpsdetexte31"/>
        <w:ind w:left="1138" w:firstLine="13"/>
      </w:pPr>
      <w:r w:rsidRPr="002A406F">
        <w:rPr>
          <w:rFonts w:ascii="Marianne" w:hAnsi="Marianne"/>
          <w:i/>
          <w:iCs/>
          <w:sz w:val="22"/>
          <w:szCs w:val="22"/>
        </w:rPr>
        <w:t>[fonctions]</w:t>
      </w:r>
    </w:p>
    <w:p w14:paraId="544DEA89" w14:textId="77777777" w:rsidR="00271552" w:rsidRPr="002A406F" w:rsidRDefault="00271552" w:rsidP="00271552">
      <w:pPr>
        <w:pStyle w:val="Retraitcorpsdetexte31"/>
        <w:ind w:left="1138" w:firstLine="13"/>
      </w:pPr>
      <w:r w:rsidRPr="002A406F">
        <w:rPr>
          <w:rFonts w:ascii="Marianne" w:hAnsi="Marianne"/>
          <w:i/>
          <w:iCs/>
          <w:sz w:val="22"/>
          <w:szCs w:val="22"/>
        </w:rPr>
        <w:t>[adresse]</w:t>
      </w:r>
    </w:p>
    <w:p w14:paraId="4C2B6F99" w14:textId="77777777" w:rsidR="00271552" w:rsidRPr="002A406F" w:rsidRDefault="00271552" w:rsidP="00271552">
      <w:pPr>
        <w:pStyle w:val="Retraitcorpsdetexte31"/>
        <w:ind w:left="1138" w:firstLine="13"/>
      </w:pPr>
      <w:r w:rsidRPr="002A406F">
        <w:rPr>
          <w:rFonts w:ascii="Marianne" w:hAnsi="Marianne"/>
          <w:i/>
          <w:iCs/>
          <w:sz w:val="22"/>
          <w:szCs w:val="22"/>
        </w:rPr>
        <w:t>[coordonnées téléphoniques]</w:t>
      </w:r>
    </w:p>
    <w:p w14:paraId="396514A7" w14:textId="77777777" w:rsidR="00271552" w:rsidRPr="002A406F" w:rsidRDefault="00271552" w:rsidP="00271552">
      <w:pPr>
        <w:pStyle w:val="Retraitcorpsdetexte31"/>
        <w:ind w:left="1138" w:firstLine="13"/>
      </w:pPr>
      <w:r w:rsidRPr="002A406F">
        <w:rPr>
          <w:rStyle w:val="Policepardfaut2"/>
          <w:rFonts w:ascii="Marianne" w:hAnsi="Marianne"/>
          <w:i/>
          <w:iCs/>
          <w:sz w:val="22"/>
          <w:szCs w:val="22"/>
        </w:rPr>
        <w:t>[mail]</w:t>
      </w:r>
    </w:p>
    <w:p w14:paraId="75D61CDD" w14:textId="77777777" w:rsidR="00271552" w:rsidRPr="002A406F" w:rsidRDefault="00271552" w:rsidP="00271552">
      <w:pPr>
        <w:pStyle w:val="Retraitcorpsdetexte31"/>
        <w:ind w:left="1138" w:firstLine="13"/>
        <w:rPr>
          <w:rFonts w:ascii="Marianne" w:hAnsi="Marianne"/>
          <w:sz w:val="22"/>
          <w:szCs w:val="22"/>
        </w:rPr>
      </w:pPr>
    </w:p>
    <w:p w14:paraId="321E2E17" w14:textId="77777777" w:rsidR="00271552" w:rsidRPr="002A406F" w:rsidRDefault="00271552" w:rsidP="00271552">
      <w:pPr>
        <w:ind w:left="705"/>
        <w:jc w:val="both"/>
      </w:pPr>
      <w:r w:rsidRPr="002A406F">
        <w:rPr>
          <w:rFonts w:ascii="Marianne" w:hAnsi="Marianne"/>
          <w:sz w:val="22"/>
          <w:szCs w:val="22"/>
          <w:u w:val="single"/>
        </w:rPr>
        <w:t xml:space="preserve">12.3.2 Administrateur local </w:t>
      </w:r>
    </w:p>
    <w:p w14:paraId="4ADB0019" w14:textId="4D96EF45" w:rsidR="00271552" w:rsidRPr="002A406F" w:rsidRDefault="00271552" w:rsidP="00271552">
      <w:pPr>
        <w:pStyle w:val="Retraitcorpsdetexte32"/>
        <w:spacing w:before="113"/>
        <w:ind w:left="0"/>
      </w:pPr>
      <w:r w:rsidRPr="002A406F">
        <w:rPr>
          <w:rFonts w:ascii="Marianne" w:hAnsi="Marianne"/>
          <w:sz w:val="22"/>
          <w:szCs w:val="22"/>
        </w:rPr>
        <w:t>Pour accéder au système d'information de l'Anah, le délégataire désigne un administrateur local (ainsi qu'un ou plusieurs suppléants), qui a en charge la gestion des comptes utilisateurs (création, modification, fermeture</w:t>
      </w:r>
      <w:r w:rsidR="00A270D0" w:rsidRPr="002A406F">
        <w:rPr>
          <w:rFonts w:ascii="Marianne" w:hAnsi="Marianne"/>
          <w:sz w:val="22"/>
          <w:szCs w:val="22"/>
        </w:rPr>
        <w:t xml:space="preserve">, </w:t>
      </w:r>
      <w:r w:rsidR="00A270D0" w:rsidRPr="002A406F">
        <w:rPr>
          <w:rFonts w:ascii="Marianne" w:hAnsi="Marianne"/>
          <w:i/>
          <w:sz w:val="22"/>
          <w:szCs w:val="22"/>
        </w:rPr>
        <w:t>etc.</w:t>
      </w:r>
      <w:r w:rsidRPr="002A406F">
        <w:rPr>
          <w:rFonts w:ascii="Marianne" w:hAnsi="Marianne"/>
          <w:sz w:val="22"/>
          <w:szCs w:val="22"/>
        </w:rPr>
        <w:t>) de son organisme. Il transmet ses coordonnées (ainsi que toute modification) à l'adresse suivante : administration.clavis@anah.gouv.fr. </w:t>
      </w:r>
    </w:p>
    <w:p w14:paraId="4E9F8D75" w14:textId="77777777" w:rsidR="00271552" w:rsidRPr="002A406F" w:rsidRDefault="00271552" w:rsidP="00271552">
      <w:pPr>
        <w:pStyle w:val="Retraitcorpsdetexte32"/>
        <w:spacing w:before="113"/>
        <w:ind w:left="0"/>
      </w:pPr>
      <w:r w:rsidRPr="002A406F">
        <w:rPr>
          <w:rStyle w:val="Policepardfaut2"/>
          <w:rFonts w:ascii="Marianne" w:hAnsi="Marianne"/>
          <w:sz w:val="22"/>
          <w:szCs w:val="22"/>
        </w:rPr>
        <w:t>La gestion des comptes utilisateurs se fait au moyen de l'outil d'authentification unique Clavis déployé par l'Anah.</w:t>
      </w:r>
    </w:p>
    <w:p w14:paraId="5A029B31" w14:textId="77777777" w:rsidR="00271552" w:rsidRPr="002A406F" w:rsidRDefault="00271552" w:rsidP="00271552">
      <w:pPr>
        <w:pStyle w:val="Retraitcorpsdetexte32"/>
        <w:ind w:left="0"/>
      </w:pPr>
    </w:p>
    <w:p w14:paraId="310890E7" w14:textId="77777777" w:rsidR="00271552" w:rsidRPr="002A406F" w:rsidRDefault="00271552" w:rsidP="00271552">
      <w:pPr>
        <w:pStyle w:val="Retraitcorpsdetexte31"/>
        <w:spacing w:before="227"/>
        <w:ind w:left="0"/>
      </w:pPr>
      <w:r w:rsidRPr="002A406F">
        <w:rPr>
          <w:rFonts w:ascii="Marianne" w:hAnsi="Marianne"/>
          <w:b/>
          <w:bCs/>
          <w:sz w:val="22"/>
          <w:szCs w:val="22"/>
        </w:rPr>
        <w:t>§ 12.4 Évaluation de la convention</w:t>
      </w:r>
    </w:p>
    <w:p w14:paraId="30ABA930" w14:textId="0ED04B89" w:rsidR="00271552" w:rsidRPr="002A406F" w:rsidRDefault="00271552" w:rsidP="00271552">
      <w:pPr>
        <w:pStyle w:val="Retraitcorpsdetexte31"/>
        <w:spacing w:before="113"/>
        <w:ind w:left="0"/>
      </w:pPr>
      <w:r w:rsidRPr="002A406F">
        <w:rPr>
          <w:rFonts w:ascii="Marianne" w:hAnsi="Marianne"/>
          <w:sz w:val="22"/>
          <w:szCs w:val="22"/>
        </w:rPr>
        <w:t>Les évaluations à mi-parcours et finales, prévues au titre VI de la convention conclue entre l'État et le délégataire, sont transmises au délégué de l'Anah dans la région qui les adresse à la Direction générale de l'Anah (Conseiller</w:t>
      </w:r>
      <w:r w:rsidR="00A270D0" w:rsidRPr="002A406F">
        <w:rPr>
          <w:rFonts w:ascii="Marianne" w:hAnsi="Marianne"/>
          <w:sz w:val="22"/>
          <w:szCs w:val="22"/>
        </w:rPr>
        <w:t>(ère) en stratégie territoriale</w:t>
      </w:r>
      <w:r w:rsidRPr="002A406F">
        <w:rPr>
          <w:rFonts w:ascii="Marianne" w:hAnsi="Marianne"/>
          <w:sz w:val="22"/>
          <w:szCs w:val="22"/>
        </w:rPr>
        <w:t>).</w:t>
      </w:r>
    </w:p>
    <w:p w14:paraId="448663EA" w14:textId="77777777" w:rsidR="00271552" w:rsidRPr="002A406F" w:rsidRDefault="00271552" w:rsidP="00271552">
      <w:pPr>
        <w:pStyle w:val="Retraitcorpsdetexte31"/>
        <w:ind w:left="0"/>
        <w:rPr>
          <w:rFonts w:ascii="Marianne" w:hAnsi="Marianne"/>
          <w:sz w:val="22"/>
          <w:szCs w:val="22"/>
        </w:rPr>
      </w:pPr>
    </w:p>
    <w:p w14:paraId="72B3DACD" w14:textId="77777777" w:rsidR="00271552" w:rsidRPr="002A406F" w:rsidRDefault="00271552" w:rsidP="00271552">
      <w:pPr>
        <w:pStyle w:val="Titre4"/>
        <w:tabs>
          <w:tab w:val="left" w:pos="0"/>
        </w:tabs>
        <w:rPr>
          <w:rFonts w:ascii="Marianne" w:hAnsi="Marianne"/>
          <w:sz w:val="22"/>
          <w:szCs w:val="22"/>
        </w:rPr>
      </w:pPr>
    </w:p>
    <w:p w14:paraId="78DDDFA8" w14:textId="77777777" w:rsidR="00271552" w:rsidRPr="002A406F" w:rsidRDefault="00271552" w:rsidP="00271552">
      <w:pPr>
        <w:pStyle w:val="Titre4"/>
        <w:tabs>
          <w:tab w:val="left" w:pos="0"/>
        </w:tabs>
      </w:pPr>
      <w:r w:rsidRPr="002A406F">
        <w:rPr>
          <w:rFonts w:ascii="Marianne" w:hAnsi="Marianne"/>
          <w:sz w:val="22"/>
          <w:szCs w:val="22"/>
        </w:rPr>
        <w:t>Article 13 : Confidentialité des données</w:t>
      </w:r>
    </w:p>
    <w:p w14:paraId="72DA3387" w14:textId="77777777" w:rsidR="00271552" w:rsidRPr="002A406F" w:rsidRDefault="00271552" w:rsidP="00271552">
      <w:pPr>
        <w:spacing w:before="113" w:after="113"/>
        <w:jc w:val="both"/>
      </w:pPr>
      <w:r w:rsidRPr="002A406F">
        <w:rPr>
          <w:rFonts w:ascii="Marianne" w:hAnsi="Marianne"/>
          <w:sz w:val="22"/>
          <w:szCs w:val="22"/>
        </w:rPr>
        <w:t xml:space="preserve"> </w:t>
      </w:r>
    </w:p>
    <w:p w14:paraId="37F7B9DB" w14:textId="77777777" w:rsidR="00271552" w:rsidRPr="002A406F" w:rsidRDefault="00271552" w:rsidP="00271552">
      <w:pPr>
        <w:tabs>
          <w:tab w:val="left" w:pos="0"/>
        </w:tabs>
        <w:jc w:val="both"/>
      </w:pPr>
      <w:r w:rsidRPr="002A406F">
        <w:rPr>
          <w:rStyle w:val="Policepardfaut2"/>
          <w:rFonts w:ascii="Marianne" w:hAnsi="Marianne"/>
          <w:sz w:val="22"/>
          <w:szCs w:val="22"/>
        </w:rPr>
        <w:t xml:space="preserve">Le traitement des données personnelles effectuées par le délégataire pour le compte de l’Agence est effectué conformément à la loi n° 78-17 du 6 janvier 1978 modifiée et au Règlement (EU) Général sur la Protection des Données n°2016/679. Le délégataire en tant que personne de droit public s’engage au respect de ce règlement pour toutes les </w:t>
      </w:r>
      <w:r w:rsidRPr="002A406F">
        <w:rPr>
          <w:rStyle w:val="Policepardfaut2"/>
          <w:rFonts w:ascii="Marianne" w:hAnsi="Marianne"/>
          <w:sz w:val="22"/>
          <w:szCs w:val="22"/>
        </w:rPr>
        <w:lastRenderedPageBreak/>
        <w:t>informations personnelles collectées dans le cadre de l’exercice de la délégation de compétence et du traitement des dossiers de subvention.</w:t>
      </w:r>
    </w:p>
    <w:p w14:paraId="35A1CB1E" w14:textId="77777777" w:rsidR="00271552" w:rsidRPr="002A406F" w:rsidRDefault="00271552" w:rsidP="00271552">
      <w:pPr>
        <w:tabs>
          <w:tab w:val="left" w:pos="0"/>
        </w:tabs>
        <w:jc w:val="both"/>
        <w:rPr>
          <w:rFonts w:ascii="Arial Narrow" w:hAnsi="Arial Narrow"/>
          <w:sz w:val="23"/>
          <w:szCs w:val="23"/>
        </w:rPr>
      </w:pPr>
    </w:p>
    <w:p w14:paraId="1AFA1F75" w14:textId="77777777" w:rsidR="00271552" w:rsidRPr="002A406F" w:rsidRDefault="00271552" w:rsidP="00271552">
      <w:pPr>
        <w:tabs>
          <w:tab w:val="left" w:pos="0"/>
        </w:tabs>
        <w:jc w:val="both"/>
      </w:pPr>
      <w:r w:rsidRPr="002A406F">
        <w:rPr>
          <w:rFonts w:ascii="Marianne" w:hAnsi="Marianne"/>
          <w:sz w:val="22"/>
          <w:szCs w:val="22"/>
        </w:rPr>
        <w:t xml:space="preserve">Le délégataire ne peut pas sous-traiter l'exécution des prestations objet de la présente convention à un tiers sans l'autorisation préalable de l'Anah. Cette autorisation est soumise au respect des conditions imposées par l’Anah. </w:t>
      </w:r>
    </w:p>
    <w:p w14:paraId="08959204" w14:textId="77777777" w:rsidR="00271552" w:rsidRPr="002A406F" w:rsidRDefault="00271552" w:rsidP="00271552">
      <w:pPr>
        <w:tabs>
          <w:tab w:val="left" w:pos="0"/>
        </w:tabs>
        <w:jc w:val="both"/>
        <w:rPr>
          <w:rFonts w:ascii="Marianne" w:hAnsi="Marianne"/>
          <w:sz w:val="22"/>
          <w:szCs w:val="22"/>
        </w:rPr>
      </w:pPr>
    </w:p>
    <w:p w14:paraId="6D0F5401" w14:textId="44555853" w:rsidR="00271552" w:rsidRPr="002A406F" w:rsidRDefault="00271552" w:rsidP="00271552">
      <w:pPr>
        <w:tabs>
          <w:tab w:val="left" w:pos="0"/>
        </w:tabs>
        <w:jc w:val="both"/>
      </w:pPr>
      <w:r w:rsidRPr="002A406F">
        <w:rPr>
          <w:rFonts w:ascii="Marianne" w:hAnsi="Marianne"/>
          <w:sz w:val="22"/>
          <w:szCs w:val="22"/>
        </w:rPr>
        <w:t>Les données personnelles des bénéficiaires de subvention collectée</w:t>
      </w:r>
      <w:r w:rsidR="005B1D31" w:rsidRPr="002A406F">
        <w:rPr>
          <w:rFonts w:ascii="Marianne" w:hAnsi="Marianne"/>
          <w:sz w:val="22"/>
          <w:szCs w:val="22"/>
        </w:rPr>
        <w:t>s par l’Anah appartiennent à l’A</w:t>
      </w:r>
      <w:r w:rsidRPr="002A406F">
        <w:rPr>
          <w:rFonts w:ascii="Marianne" w:hAnsi="Marianne"/>
          <w:sz w:val="22"/>
          <w:szCs w:val="22"/>
        </w:rPr>
        <w:t>gence et sont traitées sous sa responsabilité. Tout usage de ces informations personnelles à des fins commerciales, par le délégataire ou par des tiers sous sa responsabilité est prohibé. </w:t>
      </w:r>
    </w:p>
    <w:p w14:paraId="00169F2E" w14:textId="77777777" w:rsidR="00271552" w:rsidRPr="002A406F" w:rsidRDefault="00271552" w:rsidP="00271552">
      <w:pPr>
        <w:tabs>
          <w:tab w:val="left" w:pos="0"/>
        </w:tabs>
        <w:jc w:val="both"/>
        <w:rPr>
          <w:rFonts w:ascii="Marianne" w:hAnsi="Marianne"/>
          <w:sz w:val="22"/>
          <w:szCs w:val="22"/>
        </w:rPr>
      </w:pPr>
    </w:p>
    <w:p w14:paraId="7EE56214" w14:textId="77777777" w:rsidR="00271552" w:rsidRPr="002A406F" w:rsidRDefault="00271552" w:rsidP="00271552">
      <w:pPr>
        <w:tabs>
          <w:tab w:val="left" w:pos="0"/>
        </w:tabs>
        <w:jc w:val="both"/>
      </w:pPr>
      <w:r w:rsidRPr="002A406F">
        <w:rPr>
          <w:rFonts w:ascii="Marianne" w:hAnsi="Marianne"/>
          <w:sz w:val="22"/>
          <w:szCs w:val="22"/>
        </w:rPr>
        <w:t xml:space="preserve">Ces données personnelles ne peuvent pas être transmises à des tiers, d’autres administrations et collectivités publiques à la seule initiative du délégataire. </w:t>
      </w:r>
    </w:p>
    <w:p w14:paraId="40F08637" w14:textId="77777777" w:rsidR="00271552" w:rsidRPr="002A406F" w:rsidRDefault="00271552" w:rsidP="00271552">
      <w:pPr>
        <w:tabs>
          <w:tab w:val="left" w:pos="0"/>
        </w:tabs>
        <w:jc w:val="both"/>
        <w:rPr>
          <w:rFonts w:ascii="Marianne" w:hAnsi="Marianne"/>
          <w:sz w:val="22"/>
          <w:szCs w:val="22"/>
        </w:rPr>
      </w:pPr>
    </w:p>
    <w:p w14:paraId="6659B14A" w14:textId="77777777" w:rsidR="00271552" w:rsidRPr="002A406F" w:rsidRDefault="00271552" w:rsidP="00271552">
      <w:pPr>
        <w:tabs>
          <w:tab w:val="left" w:pos="0"/>
        </w:tabs>
        <w:jc w:val="both"/>
      </w:pPr>
      <w:r w:rsidRPr="002A406F">
        <w:rPr>
          <w:rFonts w:ascii="Marianne" w:hAnsi="Marianne"/>
          <w:sz w:val="22"/>
          <w:szCs w:val="22"/>
        </w:rPr>
        <w:t xml:space="preserve">Le délégataire doit prendre toutes mesures permettant d’éviter toute utilisation détournée ou frauduleuse des fichiers informatiques contenant les données personnelles relevant de l’Anah. </w:t>
      </w:r>
    </w:p>
    <w:p w14:paraId="19F33E66" w14:textId="77777777" w:rsidR="00271552" w:rsidRPr="002A406F" w:rsidRDefault="00271552" w:rsidP="00271552">
      <w:pPr>
        <w:tabs>
          <w:tab w:val="left" w:pos="0"/>
        </w:tabs>
        <w:jc w:val="both"/>
        <w:rPr>
          <w:rFonts w:ascii="Marianne" w:hAnsi="Marianne"/>
          <w:sz w:val="22"/>
          <w:szCs w:val="22"/>
        </w:rPr>
      </w:pPr>
    </w:p>
    <w:p w14:paraId="23AD92B8" w14:textId="77777777" w:rsidR="00271552" w:rsidRPr="002A406F" w:rsidRDefault="00271552" w:rsidP="00271552">
      <w:pPr>
        <w:tabs>
          <w:tab w:val="left" w:pos="0"/>
        </w:tabs>
        <w:jc w:val="both"/>
      </w:pPr>
      <w:r w:rsidRPr="002A406F">
        <w:rPr>
          <w:rFonts w:ascii="Marianne" w:hAnsi="Marianne"/>
          <w:sz w:val="22"/>
          <w:szCs w:val="22"/>
        </w:rPr>
        <w:t>Si le délégataire souhaite réaliser une action ou une étude nécessitant la communication et l'utilisation de données nominatives il doit respecter les conditions définies par l'Anah et solliciter préalablement la direction générale (le /la conseiller (ère) en stratégies territoriales).</w:t>
      </w:r>
    </w:p>
    <w:p w14:paraId="54E25125" w14:textId="77777777" w:rsidR="00271552" w:rsidRPr="002A406F" w:rsidRDefault="00271552" w:rsidP="00271552">
      <w:pPr>
        <w:tabs>
          <w:tab w:val="left" w:pos="0"/>
        </w:tabs>
        <w:jc w:val="both"/>
        <w:rPr>
          <w:rFonts w:ascii="Marianne" w:hAnsi="Marianne"/>
          <w:sz w:val="22"/>
          <w:szCs w:val="22"/>
        </w:rPr>
      </w:pPr>
    </w:p>
    <w:p w14:paraId="094FCA0B" w14:textId="77777777" w:rsidR="00271552" w:rsidRPr="002A406F" w:rsidRDefault="00271552" w:rsidP="00271552">
      <w:pPr>
        <w:tabs>
          <w:tab w:val="left" w:pos="0"/>
        </w:tabs>
        <w:jc w:val="both"/>
      </w:pPr>
      <w:r w:rsidRPr="002A406F">
        <w:rPr>
          <w:rFonts w:ascii="Marianne" w:hAnsi="Marianne"/>
          <w:sz w:val="22"/>
          <w:szCs w:val="22"/>
        </w:rPr>
        <w:t>Les données relatives aux actions de l'Anah font l'objet d'une exploitation statistique notamment par le biais de l'outil Infocentre ouvert dans le système d'information de l'Agence auquel ont accès les délégataires pour leur territoire de gestion.</w:t>
      </w:r>
    </w:p>
    <w:p w14:paraId="5506B40E" w14:textId="77777777" w:rsidR="00271552" w:rsidRPr="002A406F" w:rsidRDefault="00271552" w:rsidP="00271552">
      <w:pPr>
        <w:tabs>
          <w:tab w:val="left" w:pos="0"/>
        </w:tabs>
        <w:jc w:val="both"/>
        <w:rPr>
          <w:rFonts w:ascii="Marianne" w:hAnsi="Marianne"/>
          <w:sz w:val="22"/>
          <w:szCs w:val="22"/>
        </w:rPr>
      </w:pPr>
    </w:p>
    <w:p w14:paraId="7D364F6E" w14:textId="77777777" w:rsidR="00271552" w:rsidRPr="002A406F" w:rsidRDefault="00271552" w:rsidP="00271552">
      <w:pPr>
        <w:tabs>
          <w:tab w:val="left" w:pos="0"/>
        </w:tabs>
        <w:jc w:val="both"/>
      </w:pPr>
      <w:r w:rsidRPr="002A406F">
        <w:rPr>
          <w:rFonts w:ascii="Marianne" w:hAnsi="Marianne"/>
          <w:sz w:val="22"/>
          <w:szCs w:val="22"/>
        </w:rPr>
        <w:t>Le délégataire s'engage à ne pas donner l'accès à Infocentre à des personnes extérieures à son administration.</w:t>
      </w:r>
    </w:p>
    <w:p w14:paraId="279220B4" w14:textId="77777777" w:rsidR="00271552" w:rsidRPr="002A406F" w:rsidRDefault="00271552" w:rsidP="00271552">
      <w:pPr>
        <w:jc w:val="both"/>
        <w:rPr>
          <w:rFonts w:ascii="Marianne" w:hAnsi="Marianne"/>
          <w:sz w:val="22"/>
          <w:szCs w:val="22"/>
          <w:u w:val="single"/>
        </w:rPr>
      </w:pPr>
    </w:p>
    <w:p w14:paraId="2BFD690A" w14:textId="77777777" w:rsidR="00271552" w:rsidRPr="002A406F" w:rsidRDefault="00271552" w:rsidP="00271552">
      <w:pPr>
        <w:jc w:val="both"/>
      </w:pPr>
      <w:r w:rsidRPr="002A406F">
        <w:rPr>
          <w:rFonts w:ascii="Marianne" w:hAnsi="Marianne"/>
          <w:sz w:val="22"/>
          <w:szCs w:val="22"/>
        </w:rPr>
        <w:t>Les personnes travaillant pour le compte du délégataire qui sont amenées à connaître des dossiers gérés par l’Anah ou à intervenir sur ceux-ci dans le cadre de la présente convention de gestion, sont tenues au respect de la confidentialité des données personnelles dont elles peuvent avoir connaissance dans le cadre de leurs fonctions et de toutes informations tenant à la vie privée des demandeurs. Le délégataire met en place une organisation et des procédures afin de garantir le respect du devoir de confidentialité et du secret professionnel attaché aux informations personnelles relevant de l’Anah dont il dispose.</w:t>
      </w:r>
    </w:p>
    <w:p w14:paraId="33B381B2" w14:textId="77777777" w:rsidR="00271552" w:rsidRPr="002A406F" w:rsidRDefault="00271552" w:rsidP="00A270D0">
      <w:pPr>
        <w:pStyle w:val="Titre4"/>
        <w:tabs>
          <w:tab w:val="left" w:pos="0"/>
        </w:tabs>
        <w:spacing w:before="227"/>
      </w:pPr>
      <w:r w:rsidRPr="002A406F">
        <w:rPr>
          <w:rStyle w:val="Policepardfaut2"/>
          <w:rFonts w:ascii="Marianne" w:hAnsi="Marianne"/>
          <w:sz w:val="22"/>
          <w:szCs w:val="22"/>
        </w:rPr>
        <w:t>A</w:t>
      </w:r>
      <w:r w:rsidRPr="002A406F">
        <w:rPr>
          <w:rFonts w:ascii="Marianne" w:hAnsi="Marianne"/>
          <w:sz w:val="22"/>
          <w:szCs w:val="22"/>
        </w:rPr>
        <w:t>rticle 14 : Outils de communication</w:t>
      </w:r>
    </w:p>
    <w:p w14:paraId="08835412" w14:textId="27A9C630" w:rsidR="00271552" w:rsidRPr="002A406F" w:rsidRDefault="00271552" w:rsidP="00A270D0">
      <w:pPr>
        <w:spacing w:before="113"/>
        <w:jc w:val="both"/>
      </w:pPr>
      <w:r w:rsidRPr="002A406F">
        <w:rPr>
          <w:rFonts w:ascii="Marianne" w:hAnsi="Marianne"/>
          <w:sz w:val="22"/>
          <w:szCs w:val="22"/>
        </w:rPr>
        <w:t>Des supports de communication (affiches, guides, plaquettes, dépliants</w:t>
      </w:r>
      <w:r w:rsidR="00A270D0" w:rsidRPr="002A406F">
        <w:rPr>
          <w:rFonts w:ascii="Marianne" w:hAnsi="Marianne"/>
          <w:sz w:val="22"/>
          <w:szCs w:val="22"/>
        </w:rPr>
        <w:t xml:space="preserve">, </w:t>
      </w:r>
      <w:r w:rsidR="00A270D0" w:rsidRPr="002A406F">
        <w:rPr>
          <w:rFonts w:ascii="Marianne" w:hAnsi="Marianne"/>
          <w:i/>
          <w:sz w:val="22"/>
          <w:szCs w:val="22"/>
        </w:rPr>
        <w:t>etc.</w:t>
      </w:r>
      <w:r w:rsidRPr="002A406F">
        <w:rPr>
          <w:rFonts w:ascii="Marianne" w:hAnsi="Marianne"/>
          <w:sz w:val="22"/>
          <w:szCs w:val="22"/>
        </w:rPr>
        <w:t>) sont disponibles via un outil de commande dématérialisée.</w:t>
      </w:r>
    </w:p>
    <w:p w14:paraId="313CF82D" w14:textId="77777777" w:rsidR="00271552" w:rsidRPr="002A406F" w:rsidRDefault="00271552" w:rsidP="00A270D0">
      <w:pPr>
        <w:spacing w:before="113"/>
        <w:jc w:val="both"/>
      </w:pPr>
      <w:r w:rsidRPr="002A406F">
        <w:rPr>
          <w:rFonts w:ascii="Marianne" w:hAnsi="Marianne"/>
          <w:sz w:val="22"/>
          <w:szCs w:val="22"/>
        </w:rPr>
        <w:t>Le délégataire s'engage :</w:t>
      </w:r>
    </w:p>
    <w:p w14:paraId="0B09B4B0" w14:textId="0BE3C8A6" w:rsidR="00271552" w:rsidRPr="002A406F" w:rsidRDefault="00271552" w:rsidP="00A270D0">
      <w:pPr>
        <w:pStyle w:val="Corpsdetexte"/>
        <w:numPr>
          <w:ilvl w:val="0"/>
          <w:numId w:val="35"/>
        </w:numPr>
        <w:pBdr>
          <w:top w:val="none" w:sz="0" w:space="0" w:color="000000"/>
          <w:left w:val="none" w:sz="0" w:space="0" w:color="000000"/>
          <w:bottom w:val="none" w:sz="0" w:space="0" w:color="000000"/>
          <w:right w:val="none" w:sz="0" w:space="0" w:color="000000"/>
        </w:pBdr>
        <w:tabs>
          <w:tab w:val="left" w:pos="0"/>
        </w:tabs>
        <w:autoSpaceDN/>
        <w:spacing w:after="0"/>
        <w:jc w:val="both"/>
        <w:textAlignment w:val="auto"/>
      </w:pPr>
      <w:r w:rsidRPr="002A406F">
        <w:rPr>
          <w:rFonts w:ascii="Marianne" w:hAnsi="Marianne"/>
          <w:sz w:val="22"/>
          <w:szCs w:val="22"/>
        </w:rPr>
        <w:t xml:space="preserve">à faire mention de l'Anah sur l'ensemble des supports de communication concernant la promotion de l'habitat privé, en insérant le logo de l'Anah dans le </w:t>
      </w:r>
      <w:r w:rsidR="00A270D0" w:rsidRPr="002A406F">
        <w:rPr>
          <w:rFonts w:ascii="Marianne" w:hAnsi="Marianne"/>
          <w:sz w:val="22"/>
          <w:szCs w:val="22"/>
        </w:rPr>
        <w:t>respect de la charte graphique</w:t>
      </w:r>
      <w:r w:rsidR="00A270D0" w:rsidRPr="002A406F">
        <w:rPr>
          <w:rFonts w:ascii="Courier New" w:hAnsi="Courier New" w:cs="Courier New"/>
          <w:sz w:val="22"/>
          <w:szCs w:val="22"/>
        </w:rPr>
        <w:t> </w:t>
      </w:r>
      <w:r w:rsidR="00A270D0" w:rsidRPr="002A406F">
        <w:rPr>
          <w:rFonts w:ascii="Marianne" w:hAnsi="Marianne"/>
          <w:sz w:val="22"/>
          <w:szCs w:val="22"/>
        </w:rPr>
        <w:t>;</w:t>
      </w:r>
    </w:p>
    <w:p w14:paraId="0E656B5A" w14:textId="77777777" w:rsidR="00271552" w:rsidRPr="002A406F" w:rsidRDefault="00271552" w:rsidP="00A270D0">
      <w:pPr>
        <w:pStyle w:val="Corpsdetexte"/>
        <w:numPr>
          <w:ilvl w:val="0"/>
          <w:numId w:val="35"/>
        </w:numPr>
        <w:pBdr>
          <w:top w:val="none" w:sz="0" w:space="0" w:color="000000"/>
          <w:left w:val="none" w:sz="0" w:space="0" w:color="000000"/>
          <w:bottom w:val="none" w:sz="0" w:space="0" w:color="000000"/>
          <w:right w:val="none" w:sz="0" w:space="0" w:color="000000"/>
        </w:pBdr>
        <w:tabs>
          <w:tab w:val="left" w:pos="0"/>
        </w:tabs>
        <w:autoSpaceDN/>
        <w:spacing w:after="0"/>
        <w:jc w:val="both"/>
        <w:textAlignment w:val="auto"/>
      </w:pPr>
      <w:r w:rsidRPr="002A406F">
        <w:rPr>
          <w:rFonts w:ascii="Marianne" w:hAnsi="Marianne"/>
          <w:sz w:val="22"/>
          <w:szCs w:val="22"/>
        </w:rPr>
        <w:t xml:space="preserve">à communiquer sur les actions et dispositifs de l'Anah et se faire le relais d'information sur les campagnes de communication nationales, en veillant à faire </w:t>
      </w:r>
      <w:r w:rsidRPr="002A406F">
        <w:rPr>
          <w:rFonts w:ascii="Marianne" w:hAnsi="Marianne"/>
          <w:sz w:val="22"/>
          <w:szCs w:val="22"/>
        </w:rPr>
        <w:lastRenderedPageBreak/>
        <w:t xml:space="preserve">systématiquement mention du nom des aides de l’Agence dans le respect des chartes de communication de l’Anah. </w:t>
      </w:r>
    </w:p>
    <w:p w14:paraId="63D42400" w14:textId="2AC5DA47" w:rsidR="00271552" w:rsidRPr="002A406F" w:rsidRDefault="00271552" w:rsidP="00A270D0">
      <w:pPr>
        <w:pStyle w:val="Corpsdetexte"/>
        <w:spacing w:before="113"/>
        <w:jc w:val="both"/>
      </w:pPr>
      <w:r w:rsidRPr="002A406F">
        <w:rPr>
          <w:rFonts w:ascii="Marianne" w:hAnsi="Marianne"/>
          <w:sz w:val="22"/>
          <w:szCs w:val="22"/>
        </w:rPr>
        <w:t>Par ailleurs, les actions locales sont régulièrement valorisées et mutualisées par l'Anah notamment via la lettre d'information électronique et à travers des reportages dans « les cahiers de l'Anah ». A cette fin, le délégataire informe l'Anah des colloques et manifestations organisés au niveau local sur ses thématiques prioritaires d'intervention et informe systématiquement la direction de la communication de l'Anah (communication@anah.gouv.fr) des actions entreprises (transmission de dépliants, plaquettes, photos</w:t>
      </w:r>
      <w:r w:rsidR="00A270D0" w:rsidRPr="002A406F">
        <w:rPr>
          <w:rFonts w:ascii="Marianne" w:hAnsi="Marianne"/>
          <w:sz w:val="22"/>
          <w:szCs w:val="22"/>
        </w:rPr>
        <w:t xml:space="preserve">, </w:t>
      </w:r>
      <w:r w:rsidR="00A270D0" w:rsidRPr="002A406F">
        <w:rPr>
          <w:rFonts w:ascii="Marianne" w:hAnsi="Marianne"/>
          <w:i/>
          <w:sz w:val="22"/>
          <w:szCs w:val="22"/>
        </w:rPr>
        <w:t>etc.</w:t>
      </w:r>
      <w:r w:rsidRPr="002A406F">
        <w:rPr>
          <w:rFonts w:ascii="Marianne" w:hAnsi="Marianne"/>
          <w:sz w:val="22"/>
          <w:szCs w:val="22"/>
        </w:rPr>
        <w:t xml:space="preserve">). </w:t>
      </w:r>
    </w:p>
    <w:p w14:paraId="5C75F8B4" w14:textId="12C35A9A" w:rsidR="00271552" w:rsidRDefault="00271552" w:rsidP="00271552">
      <w:pPr>
        <w:pStyle w:val="Titre4"/>
        <w:tabs>
          <w:tab w:val="left" w:pos="0"/>
        </w:tabs>
        <w:rPr>
          <w:rFonts w:ascii="Arial Narrow" w:hAnsi="Arial Narrow"/>
          <w:sz w:val="23"/>
          <w:szCs w:val="23"/>
        </w:rPr>
      </w:pPr>
    </w:p>
    <w:p w14:paraId="6B778F00" w14:textId="77777777" w:rsidR="00CE4298" w:rsidRPr="00CE4298" w:rsidRDefault="00CE4298" w:rsidP="00CE4298"/>
    <w:p w14:paraId="34D2F007" w14:textId="77777777" w:rsidR="00271552" w:rsidRPr="002A406F" w:rsidRDefault="00271552" w:rsidP="00271552">
      <w:pPr>
        <w:pStyle w:val="Corpsdetexte"/>
      </w:pPr>
      <w:r w:rsidRPr="002A406F">
        <w:rPr>
          <w:rStyle w:val="Policepardfaut2"/>
          <w:rFonts w:ascii="Marianne" w:hAnsi="Marianne"/>
          <w:b/>
          <w:sz w:val="22"/>
          <w:szCs w:val="22"/>
        </w:rPr>
        <w:t>Article 15</w:t>
      </w:r>
      <w:r w:rsidRPr="002A406F">
        <w:rPr>
          <w:rStyle w:val="Policepardfaut2"/>
          <w:rFonts w:ascii="Marianne" w:hAnsi="Marianne"/>
          <w:b/>
          <w:color w:val="0000FF"/>
          <w:sz w:val="22"/>
          <w:szCs w:val="22"/>
        </w:rPr>
        <w:t> </w:t>
      </w:r>
      <w:r w:rsidRPr="002A406F">
        <w:rPr>
          <w:rStyle w:val="Policepardfaut2"/>
          <w:rFonts w:ascii="Marianne" w:hAnsi="Marianne"/>
          <w:b/>
          <w:color w:val="000000"/>
          <w:sz w:val="22"/>
          <w:szCs w:val="22"/>
        </w:rPr>
        <w:t xml:space="preserve">: </w:t>
      </w:r>
      <w:r w:rsidRPr="002A406F">
        <w:rPr>
          <w:rStyle w:val="Policepardfaut2"/>
          <w:rFonts w:ascii="Marianne" w:hAnsi="Marianne"/>
          <w:b/>
          <w:sz w:val="22"/>
          <w:szCs w:val="22"/>
        </w:rPr>
        <w:t>Conditions de résiliation</w:t>
      </w:r>
    </w:p>
    <w:p w14:paraId="1B4EFFD5" w14:textId="77777777" w:rsidR="00271552" w:rsidRPr="002A406F" w:rsidRDefault="00271552" w:rsidP="00A270D0">
      <w:pPr>
        <w:pStyle w:val="Corpsdetexte"/>
        <w:spacing w:before="113" w:after="113"/>
        <w:jc w:val="both"/>
      </w:pPr>
      <w:r w:rsidRPr="002A406F">
        <w:rPr>
          <w:rStyle w:val="Policepardfaut2"/>
          <w:rFonts w:ascii="Marianne" w:hAnsi="Marianne"/>
          <w:sz w:val="22"/>
          <w:szCs w:val="22"/>
        </w:rPr>
        <w:t>La résiliation de la convention de délégation de compétence entraîne de plein droit la résiliation de la présente convention.</w:t>
      </w:r>
    </w:p>
    <w:p w14:paraId="40B94633" w14:textId="77777777" w:rsidR="00271552" w:rsidRPr="002A406F" w:rsidRDefault="00271552" w:rsidP="00A270D0">
      <w:pPr>
        <w:spacing w:after="113"/>
        <w:jc w:val="both"/>
      </w:pPr>
      <w:r w:rsidRPr="002A406F">
        <w:rPr>
          <w:rFonts w:ascii="Marianne" w:hAnsi="Marianne"/>
          <w:sz w:val="22"/>
          <w:szCs w:val="22"/>
        </w:rPr>
        <w:t>Un avenant de clôture déterminera les modalités de gestion des dossiers déjà engagés ou déposés. Dans ce cas, le délégataire s'engage à assurer les paiements et la gestion des dossiers pour lesquels il a pris une décision d'attribution de subvention, jusqu'au paiement du solde du dernier dossier.</w:t>
      </w:r>
    </w:p>
    <w:p w14:paraId="1EC6F8BB" w14:textId="77777777" w:rsidR="00271552" w:rsidRPr="002A406F" w:rsidRDefault="00271552" w:rsidP="00271552">
      <w:pPr>
        <w:spacing w:after="113"/>
        <w:jc w:val="both"/>
        <w:rPr>
          <w:rFonts w:ascii="Marianne" w:hAnsi="Marianne"/>
          <w:sz w:val="22"/>
          <w:szCs w:val="22"/>
        </w:rPr>
      </w:pPr>
    </w:p>
    <w:p w14:paraId="5240EE7B" w14:textId="77777777" w:rsidR="00271552" w:rsidRPr="002A406F" w:rsidRDefault="00271552" w:rsidP="00271552">
      <w:pPr>
        <w:pStyle w:val="Retraitcorpsdetexte32"/>
        <w:spacing w:before="113"/>
        <w:ind w:left="0"/>
        <w:rPr>
          <w:rFonts w:ascii="Marianne" w:hAnsi="Marianne"/>
          <w:sz w:val="22"/>
          <w:szCs w:val="22"/>
        </w:rPr>
      </w:pPr>
    </w:p>
    <w:p w14:paraId="2009C8A4" w14:textId="77777777" w:rsidR="00271552" w:rsidRPr="002A406F" w:rsidRDefault="00271552" w:rsidP="00271552">
      <w:r w:rsidRPr="002A406F">
        <w:rPr>
          <w:rFonts w:ascii="Marianne" w:hAnsi="Marianne"/>
          <w:sz w:val="22"/>
          <w:szCs w:val="22"/>
        </w:rPr>
        <w:t>Le …….</w:t>
      </w:r>
    </w:p>
    <w:p w14:paraId="3262FAE5" w14:textId="77777777" w:rsidR="00271552" w:rsidRPr="002A406F" w:rsidRDefault="00271552" w:rsidP="00271552">
      <w:pPr>
        <w:rPr>
          <w:rFonts w:ascii="Marianne" w:hAnsi="Marianne"/>
          <w:sz w:val="22"/>
          <w:szCs w:val="22"/>
        </w:rPr>
      </w:pPr>
    </w:p>
    <w:p w14:paraId="1A3FE954" w14:textId="77777777" w:rsidR="00271552" w:rsidRPr="002A406F" w:rsidRDefault="00271552" w:rsidP="00271552">
      <w:pPr>
        <w:rPr>
          <w:rFonts w:ascii="Marianne" w:hAnsi="Marianne"/>
          <w:sz w:val="22"/>
          <w:szCs w:val="22"/>
        </w:rPr>
      </w:pPr>
    </w:p>
    <w:p w14:paraId="20E6EF98" w14:textId="243F9D70" w:rsidR="00271552" w:rsidRPr="002A406F" w:rsidRDefault="00271552" w:rsidP="00271552">
      <w:pPr>
        <w:pStyle w:val="Corpsdetexte"/>
      </w:pPr>
      <w:r w:rsidRPr="002A406F">
        <w:rPr>
          <w:rStyle w:val="Policepardfaut2"/>
          <w:rFonts w:ascii="Marianne" w:hAnsi="Marianne"/>
          <w:sz w:val="22"/>
          <w:szCs w:val="22"/>
        </w:rPr>
        <w:t>Le Président (de/du nom du déléga</w:t>
      </w:r>
      <w:r w:rsidR="005B1D31" w:rsidRPr="002A406F">
        <w:rPr>
          <w:rStyle w:val="Policepardfaut2"/>
          <w:rFonts w:ascii="Marianne" w:hAnsi="Marianne"/>
          <w:sz w:val="22"/>
          <w:szCs w:val="22"/>
        </w:rPr>
        <w:t>taire)</w:t>
      </w:r>
      <w:r w:rsidR="005B1D31" w:rsidRPr="002A406F">
        <w:rPr>
          <w:rStyle w:val="Policepardfaut2"/>
          <w:rFonts w:ascii="Marianne" w:hAnsi="Marianne"/>
          <w:sz w:val="22"/>
          <w:szCs w:val="22"/>
        </w:rPr>
        <w:tab/>
      </w:r>
      <w:r w:rsidR="005B1D31" w:rsidRPr="002A406F">
        <w:rPr>
          <w:rStyle w:val="Policepardfaut2"/>
          <w:rFonts w:ascii="Marianne" w:hAnsi="Marianne"/>
          <w:sz w:val="22"/>
          <w:szCs w:val="22"/>
        </w:rPr>
        <w:tab/>
        <w:t xml:space="preserve">       Le Délégué de l'A</w:t>
      </w:r>
      <w:r w:rsidRPr="002A406F">
        <w:rPr>
          <w:rStyle w:val="Policepardfaut2"/>
          <w:rFonts w:ascii="Marianne" w:hAnsi="Marianne"/>
          <w:sz w:val="22"/>
          <w:szCs w:val="22"/>
        </w:rPr>
        <w:t xml:space="preserve">gence dans le </w:t>
      </w:r>
      <w:r w:rsidRPr="002A406F">
        <w:rPr>
          <w:rStyle w:val="Policepardfaut2"/>
          <w:rFonts w:ascii="Marianne" w:hAnsi="Marianne"/>
          <w:sz w:val="22"/>
          <w:szCs w:val="22"/>
        </w:rPr>
        <w:tab/>
      </w:r>
      <w:r w:rsidRPr="002A406F">
        <w:rPr>
          <w:rStyle w:val="Policepardfaut2"/>
          <w:rFonts w:ascii="Marianne" w:hAnsi="Marianne"/>
          <w:sz w:val="22"/>
          <w:szCs w:val="22"/>
        </w:rPr>
        <w:tab/>
      </w:r>
      <w:r w:rsidRPr="002A406F">
        <w:rPr>
          <w:rStyle w:val="Policepardfaut2"/>
          <w:rFonts w:ascii="Marianne" w:hAnsi="Marianne"/>
          <w:sz w:val="22"/>
          <w:szCs w:val="22"/>
        </w:rPr>
        <w:tab/>
      </w:r>
      <w:r w:rsidRPr="002A406F">
        <w:rPr>
          <w:rStyle w:val="Policepardfaut2"/>
          <w:rFonts w:ascii="Marianne" w:hAnsi="Marianne"/>
          <w:sz w:val="22"/>
          <w:szCs w:val="22"/>
        </w:rPr>
        <w:tab/>
      </w:r>
      <w:r w:rsidRPr="002A406F">
        <w:rPr>
          <w:rStyle w:val="Policepardfaut2"/>
          <w:rFonts w:ascii="Marianne" w:hAnsi="Marianne"/>
          <w:sz w:val="22"/>
          <w:szCs w:val="22"/>
        </w:rPr>
        <w:tab/>
      </w:r>
      <w:r w:rsidRPr="002A406F">
        <w:rPr>
          <w:rStyle w:val="Policepardfaut2"/>
          <w:rFonts w:ascii="Marianne" w:hAnsi="Marianne"/>
          <w:sz w:val="22"/>
          <w:szCs w:val="22"/>
        </w:rPr>
        <w:tab/>
      </w:r>
      <w:r w:rsidRPr="002A406F">
        <w:rPr>
          <w:rStyle w:val="Policepardfaut2"/>
          <w:rFonts w:ascii="Marianne" w:hAnsi="Marianne"/>
          <w:sz w:val="22"/>
          <w:szCs w:val="22"/>
        </w:rPr>
        <w:tab/>
      </w:r>
      <w:r w:rsidRPr="002A406F">
        <w:rPr>
          <w:rStyle w:val="Policepardfaut2"/>
          <w:rFonts w:ascii="Marianne" w:hAnsi="Marianne"/>
          <w:sz w:val="22"/>
          <w:szCs w:val="22"/>
        </w:rPr>
        <w:tab/>
        <w:t xml:space="preserve">      département</w:t>
      </w:r>
    </w:p>
    <w:p w14:paraId="568256E9" w14:textId="77777777" w:rsidR="00271552" w:rsidRPr="002A406F" w:rsidRDefault="00271552" w:rsidP="00271552">
      <w:pPr>
        <w:pStyle w:val="Retraitcorpsdetexte31"/>
        <w:pageBreakBefore/>
        <w:pBdr>
          <w:top w:val="single" w:sz="4" w:space="1" w:color="000000" w:shadow="1"/>
          <w:left w:val="single" w:sz="4" w:space="4" w:color="000000" w:shadow="1"/>
          <w:bottom w:val="single" w:sz="4" w:space="1" w:color="000000" w:shadow="1"/>
          <w:right w:val="single" w:sz="4" w:space="4" w:color="000000" w:shadow="1"/>
        </w:pBdr>
        <w:rPr>
          <w:rFonts w:ascii="Marianne" w:hAnsi="Marianne"/>
          <w:sz w:val="22"/>
          <w:szCs w:val="22"/>
        </w:rPr>
      </w:pPr>
    </w:p>
    <w:p w14:paraId="614D076D" w14:textId="77777777" w:rsidR="00271552" w:rsidRPr="002A406F" w:rsidRDefault="00271552" w:rsidP="00271552">
      <w:pPr>
        <w:pStyle w:val="Retraitcorpsdetexte31"/>
        <w:pBdr>
          <w:top w:val="single" w:sz="4" w:space="1" w:color="000000" w:shadow="1"/>
          <w:left w:val="single" w:sz="4" w:space="4" w:color="000000" w:shadow="1"/>
          <w:bottom w:val="single" w:sz="4" w:space="1" w:color="000000" w:shadow="1"/>
          <w:right w:val="single" w:sz="4" w:space="4" w:color="000000" w:shadow="1"/>
        </w:pBdr>
        <w:jc w:val="center"/>
      </w:pPr>
      <w:r w:rsidRPr="002A406F">
        <w:rPr>
          <w:rStyle w:val="Policepardfaut2"/>
          <w:rFonts w:ascii="Marianne" w:hAnsi="Marianne"/>
          <w:b/>
          <w:bCs/>
          <w:sz w:val="22"/>
          <w:szCs w:val="22"/>
        </w:rPr>
        <w:t>ANNEXES</w:t>
      </w:r>
    </w:p>
    <w:p w14:paraId="6322D82E" w14:textId="77777777" w:rsidR="00271552" w:rsidRPr="002A406F" w:rsidRDefault="00271552" w:rsidP="00271552">
      <w:pPr>
        <w:pStyle w:val="Retraitcorpsdetexte31"/>
        <w:pBdr>
          <w:top w:val="single" w:sz="4" w:space="1" w:color="000000" w:shadow="1"/>
          <w:left w:val="single" w:sz="4" w:space="4" w:color="000000" w:shadow="1"/>
          <w:bottom w:val="single" w:sz="4" w:space="1" w:color="000000" w:shadow="1"/>
          <w:right w:val="single" w:sz="4" w:space="4" w:color="000000" w:shadow="1"/>
        </w:pBdr>
        <w:rPr>
          <w:rFonts w:ascii="Marianne" w:hAnsi="Marianne"/>
          <w:sz w:val="22"/>
          <w:szCs w:val="22"/>
        </w:rPr>
      </w:pPr>
    </w:p>
    <w:p w14:paraId="4ACC5904" w14:textId="77777777" w:rsidR="00271552" w:rsidRPr="002A406F" w:rsidRDefault="00271552" w:rsidP="00271552">
      <w:pPr>
        <w:pStyle w:val="Retraitcorpsdetexte31"/>
        <w:rPr>
          <w:rFonts w:ascii="Marianne" w:hAnsi="Marianne"/>
          <w:b/>
          <w:bCs/>
          <w:sz w:val="22"/>
          <w:szCs w:val="22"/>
        </w:rPr>
      </w:pPr>
    </w:p>
    <w:p w14:paraId="1C7FD568" w14:textId="77777777" w:rsidR="00271552" w:rsidRPr="002A406F" w:rsidRDefault="00271552" w:rsidP="00271552">
      <w:pPr>
        <w:pStyle w:val="LO-Normal"/>
        <w:jc w:val="both"/>
      </w:pPr>
    </w:p>
    <w:p w14:paraId="6F2AC049" w14:textId="1374F5A4" w:rsidR="00271552" w:rsidRPr="002A406F" w:rsidRDefault="00271552" w:rsidP="00A270D0">
      <w:pPr>
        <w:pStyle w:val="LO-Normal"/>
        <w:jc w:val="both"/>
      </w:pPr>
      <w:r w:rsidRPr="002A406F">
        <w:rPr>
          <w:rStyle w:val="Policepardfaut2"/>
          <w:rFonts w:ascii="Marianne" w:hAnsi="Marianne"/>
          <w:b/>
          <w:bCs/>
          <w:sz w:val="22"/>
          <w:szCs w:val="22"/>
          <w:u w:val="single"/>
        </w:rPr>
        <w:t xml:space="preserve">Annexe </w:t>
      </w:r>
      <w:r w:rsidR="00A270D0" w:rsidRPr="002A406F">
        <w:rPr>
          <w:rStyle w:val="Policepardfaut2"/>
          <w:rFonts w:ascii="Marianne" w:hAnsi="Marianne"/>
          <w:b/>
          <w:bCs/>
          <w:sz w:val="22"/>
          <w:szCs w:val="22"/>
          <w:u w:val="single"/>
        </w:rPr>
        <w:t xml:space="preserve">n° </w:t>
      </w:r>
      <w:r w:rsidRPr="002A406F">
        <w:rPr>
          <w:rStyle w:val="Policepardfaut2"/>
          <w:rFonts w:ascii="Marianne" w:hAnsi="Marianne"/>
          <w:b/>
          <w:bCs/>
          <w:sz w:val="22"/>
          <w:szCs w:val="22"/>
          <w:u w:val="single"/>
        </w:rPr>
        <w:t>1</w:t>
      </w:r>
    </w:p>
    <w:p w14:paraId="561F91A0" w14:textId="77777777" w:rsidR="00271552" w:rsidRPr="002A406F" w:rsidRDefault="00271552" w:rsidP="00A270D0">
      <w:pPr>
        <w:pStyle w:val="Retraitcorpsdetexte31"/>
        <w:ind w:left="0"/>
      </w:pPr>
      <w:r w:rsidRPr="002A406F">
        <w:rPr>
          <w:rFonts w:ascii="Marianne" w:hAnsi="Marianne"/>
          <w:b/>
          <w:bCs/>
          <w:sz w:val="22"/>
          <w:szCs w:val="22"/>
        </w:rPr>
        <w:t>Objectifs de réalisation de la convention et tableau de bord</w:t>
      </w:r>
    </w:p>
    <w:p w14:paraId="1422908D" w14:textId="77777777" w:rsidR="00271552" w:rsidRPr="002A406F" w:rsidRDefault="00271552" w:rsidP="00A270D0">
      <w:pPr>
        <w:pStyle w:val="Retraitcorpsdetexte31"/>
        <w:ind w:left="0"/>
        <w:rPr>
          <w:rFonts w:ascii="Marianne" w:hAnsi="Marianne"/>
          <w:b/>
          <w:bCs/>
          <w:sz w:val="22"/>
          <w:szCs w:val="22"/>
        </w:rPr>
      </w:pPr>
    </w:p>
    <w:p w14:paraId="0D103A82" w14:textId="77777777" w:rsidR="00271552" w:rsidRPr="002A406F" w:rsidRDefault="00271552" w:rsidP="00A270D0">
      <w:pPr>
        <w:pStyle w:val="Retraitcorpsdetexte31"/>
        <w:ind w:left="0"/>
        <w:rPr>
          <w:rFonts w:ascii="Marianne" w:hAnsi="Marianne"/>
          <w:b/>
          <w:bCs/>
          <w:sz w:val="22"/>
          <w:szCs w:val="22"/>
        </w:rPr>
      </w:pPr>
    </w:p>
    <w:p w14:paraId="42A13311" w14:textId="129A8870" w:rsidR="00271552" w:rsidRPr="002A406F" w:rsidRDefault="00271552" w:rsidP="00A270D0">
      <w:pPr>
        <w:pStyle w:val="LO-Normal"/>
        <w:jc w:val="both"/>
      </w:pPr>
      <w:r w:rsidRPr="002A406F">
        <w:rPr>
          <w:rStyle w:val="Policepardfaut2"/>
          <w:rFonts w:ascii="Marianne" w:hAnsi="Marianne"/>
          <w:b/>
          <w:bCs/>
          <w:sz w:val="22"/>
          <w:szCs w:val="22"/>
          <w:u w:val="single"/>
        </w:rPr>
        <w:t xml:space="preserve">Annexe </w:t>
      </w:r>
      <w:r w:rsidR="00A270D0" w:rsidRPr="002A406F">
        <w:rPr>
          <w:rStyle w:val="Policepardfaut2"/>
          <w:rFonts w:ascii="Marianne" w:hAnsi="Marianne"/>
          <w:b/>
          <w:bCs/>
          <w:sz w:val="22"/>
          <w:szCs w:val="22"/>
          <w:u w:val="single"/>
        </w:rPr>
        <w:t xml:space="preserve">n° </w:t>
      </w:r>
      <w:r w:rsidRPr="002A406F">
        <w:rPr>
          <w:rStyle w:val="Policepardfaut2"/>
          <w:rFonts w:ascii="Marianne" w:hAnsi="Marianne"/>
          <w:b/>
          <w:bCs/>
          <w:sz w:val="22"/>
          <w:szCs w:val="22"/>
          <w:u w:val="single"/>
        </w:rPr>
        <w:t>2</w:t>
      </w:r>
    </w:p>
    <w:p w14:paraId="3D30E29A" w14:textId="77777777" w:rsidR="00271552" w:rsidRPr="002A406F" w:rsidRDefault="00271552" w:rsidP="00A270D0">
      <w:pPr>
        <w:pStyle w:val="LO-Normal"/>
        <w:jc w:val="both"/>
      </w:pPr>
      <w:r w:rsidRPr="002A406F">
        <w:rPr>
          <w:rFonts w:ascii="Marianne" w:hAnsi="Marianne"/>
          <w:b/>
          <w:bCs/>
          <w:sz w:val="22"/>
          <w:szCs w:val="22"/>
        </w:rPr>
        <w:t>Règles particulières d'octroi des aides de l'Anah et règles d'octroi des aides attribuées sur budget propre du délégataire si elles sont gérées dans Op@l</w:t>
      </w:r>
    </w:p>
    <w:p w14:paraId="1771F61B" w14:textId="77777777" w:rsidR="00271552" w:rsidRPr="002A406F" w:rsidRDefault="00271552" w:rsidP="00A270D0">
      <w:pPr>
        <w:pStyle w:val="LO-Normal"/>
        <w:jc w:val="both"/>
        <w:rPr>
          <w:rFonts w:ascii="Marianne" w:hAnsi="Marianne"/>
          <w:b/>
          <w:bCs/>
          <w:sz w:val="22"/>
          <w:szCs w:val="22"/>
        </w:rPr>
      </w:pPr>
    </w:p>
    <w:p w14:paraId="09FB1A37" w14:textId="77777777" w:rsidR="00271552" w:rsidRPr="002A406F" w:rsidRDefault="00271552" w:rsidP="00A270D0">
      <w:pPr>
        <w:pStyle w:val="LO-Normal"/>
        <w:jc w:val="both"/>
        <w:rPr>
          <w:rFonts w:ascii="Marianne" w:hAnsi="Marianne"/>
          <w:b/>
          <w:bCs/>
          <w:sz w:val="22"/>
          <w:szCs w:val="22"/>
        </w:rPr>
      </w:pPr>
    </w:p>
    <w:p w14:paraId="0129707F" w14:textId="4B9E9585" w:rsidR="00271552" w:rsidRPr="002A406F" w:rsidRDefault="00271552" w:rsidP="00A270D0">
      <w:pPr>
        <w:pStyle w:val="LO-Normal"/>
        <w:jc w:val="both"/>
      </w:pPr>
      <w:r w:rsidRPr="002A406F">
        <w:rPr>
          <w:rStyle w:val="Policepardfaut2"/>
          <w:rFonts w:ascii="Marianne" w:hAnsi="Marianne"/>
          <w:b/>
          <w:bCs/>
          <w:sz w:val="22"/>
          <w:szCs w:val="22"/>
          <w:u w:val="single"/>
        </w:rPr>
        <w:t xml:space="preserve">Annexe </w:t>
      </w:r>
      <w:r w:rsidR="00A270D0" w:rsidRPr="002A406F">
        <w:rPr>
          <w:rStyle w:val="Policepardfaut2"/>
          <w:rFonts w:ascii="Marianne" w:hAnsi="Marianne"/>
          <w:b/>
          <w:bCs/>
          <w:sz w:val="22"/>
          <w:szCs w:val="22"/>
          <w:u w:val="single"/>
        </w:rPr>
        <w:t xml:space="preserve">n° </w:t>
      </w:r>
      <w:r w:rsidRPr="002A406F">
        <w:rPr>
          <w:rStyle w:val="Policepardfaut2"/>
          <w:rFonts w:ascii="Marianne" w:hAnsi="Marianne"/>
          <w:b/>
          <w:bCs/>
          <w:sz w:val="22"/>
          <w:szCs w:val="22"/>
          <w:u w:val="single"/>
        </w:rPr>
        <w:t>3</w:t>
      </w:r>
    </w:p>
    <w:p w14:paraId="2DCD7AAD" w14:textId="77777777" w:rsidR="00271552" w:rsidRPr="002A406F" w:rsidRDefault="00271552" w:rsidP="00A270D0">
      <w:pPr>
        <w:pStyle w:val="LO-Normal"/>
        <w:jc w:val="both"/>
      </w:pPr>
      <w:r w:rsidRPr="002A406F">
        <w:rPr>
          <w:rFonts w:ascii="Marianne" w:hAnsi="Marianne"/>
          <w:b/>
          <w:bCs/>
          <w:sz w:val="22"/>
          <w:szCs w:val="22"/>
        </w:rPr>
        <w:t>Coordonnées du compte de dépôt de fonds au Trésor</w:t>
      </w:r>
    </w:p>
    <w:p w14:paraId="3EE7FDB7" w14:textId="77777777" w:rsidR="00271552" w:rsidRPr="002A406F" w:rsidRDefault="00271552" w:rsidP="00A270D0">
      <w:pPr>
        <w:pStyle w:val="LO-Normal"/>
        <w:jc w:val="both"/>
        <w:rPr>
          <w:rFonts w:ascii="Marianne" w:hAnsi="Marianne"/>
          <w:b/>
          <w:bCs/>
          <w:sz w:val="22"/>
          <w:szCs w:val="22"/>
        </w:rPr>
      </w:pPr>
    </w:p>
    <w:p w14:paraId="64FD23AB" w14:textId="77777777" w:rsidR="00271552" w:rsidRPr="002A406F" w:rsidRDefault="00271552" w:rsidP="00A270D0">
      <w:pPr>
        <w:pStyle w:val="LO-Normal"/>
        <w:jc w:val="both"/>
        <w:rPr>
          <w:rFonts w:ascii="Marianne" w:hAnsi="Marianne"/>
          <w:b/>
          <w:bCs/>
          <w:sz w:val="22"/>
          <w:szCs w:val="22"/>
        </w:rPr>
      </w:pPr>
    </w:p>
    <w:p w14:paraId="5E4E3288" w14:textId="05DA90D0" w:rsidR="00271552" w:rsidRPr="002A406F" w:rsidRDefault="00271552" w:rsidP="00A270D0">
      <w:pPr>
        <w:pStyle w:val="LO-Normal"/>
        <w:jc w:val="both"/>
      </w:pPr>
      <w:r w:rsidRPr="002A406F">
        <w:rPr>
          <w:rStyle w:val="Policepardfaut2"/>
          <w:rFonts w:ascii="Marianne" w:hAnsi="Marianne"/>
          <w:b/>
          <w:bCs/>
          <w:sz w:val="22"/>
          <w:szCs w:val="22"/>
          <w:u w:val="single"/>
        </w:rPr>
        <w:t xml:space="preserve">Annexe </w:t>
      </w:r>
      <w:r w:rsidR="00A270D0" w:rsidRPr="002A406F">
        <w:rPr>
          <w:rStyle w:val="Policepardfaut2"/>
          <w:rFonts w:ascii="Marianne" w:hAnsi="Marianne"/>
          <w:b/>
          <w:bCs/>
          <w:sz w:val="22"/>
          <w:szCs w:val="22"/>
          <w:u w:val="single"/>
        </w:rPr>
        <w:t xml:space="preserve">n° </w:t>
      </w:r>
      <w:r w:rsidRPr="002A406F">
        <w:rPr>
          <w:rStyle w:val="Policepardfaut2"/>
          <w:rFonts w:ascii="Marianne" w:hAnsi="Marianne"/>
          <w:b/>
          <w:bCs/>
          <w:sz w:val="22"/>
          <w:szCs w:val="22"/>
          <w:u w:val="single"/>
        </w:rPr>
        <w:t>4</w:t>
      </w:r>
    </w:p>
    <w:p w14:paraId="78F57C52" w14:textId="77777777" w:rsidR="00271552" w:rsidRPr="002A406F" w:rsidRDefault="00271552" w:rsidP="00A270D0">
      <w:pPr>
        <w:pStyle w:val="Titre1"/>
        <w:ind w:left="12" w:firstLine="0"/>
      </w:pPr>
      <w:r w:rsidRPr="002A406F">
        <w:rPr>
          <w:rStyle w:val="Policepardfaut2"/>
          <w:rFonts w:ascii="Marianne" w:hAnsi="Marianne"/>
          <w:sz w:val="22"/>
          <w:szCs w:val="22"/>
        </w:rPr>
        <w:t xml:space="preserve">Modèle d'attestation délivrée par le comptable du délégataire à l'Anah et de liste nominative des paiements des aides Anah </w:t>
      </w:r>
    </w:p>
    <w:p w14:paraId="7CAF4BB9" w14:textId="77777777" w:rsidR="00271552" w:rsidRPr="002A406F" w:rsidRDefault="00271552" w:rsidP="00A270D0">
      <w:pPr>
        <w:pStyle w:val="LO-Normal"/>
        <w:jc w:val="both"/>
        <w:rPr>
          <w:rFonts w:ascii="Marianne" w:hAnsi="Marianne"/>
          <w:b/>
          <w:bCs/>
          <w:sz w:val="22"/>
          <w:szCs w:val="22"/>
          <w:u w:val="single"/>
        </w:rPr>
      </w:pPr>
    </w:p>
    <w:p w14:paraId="6BF8F4CF" w14:textId="77777777" w:rsidR="00271552" w:rsidRPr="002A406F" w:rsidRDefault="00271552" w:rsidP="00A270D0">
      <w:pPr>
        <w:pStyle w:val="LO-Normal"/>
        <w:jc w:val="both"/>
        <w:rPr>
          <w:rFonts w:ascii="Marianne" w:hAnsi="Marianne"/>
          <w:b/>
          <w:bCs/>
          <w:sz w:val="22"/>
          <w:szCs w:val="22"/>
        </w:rPr>
      </w:pPr>
    </w:p>
    <w:p w14:paraId="48D4AC19" w14:textId="0E423F88" w:rsidR="00271552" w:rsidRPr="002A406F" w:rsidRDefault="00271552" w:rsidP="00A270D0">
      <w:pPr>
        <w:pStyle w:val="LO-Normal"/>
        <w:jc w:val="both"/>
      </w:pPr>
      <w:r w:rsidRPr="002A406F">
        <w:rPr>
          <w:rStyle w:val="Policepardfaut2"/>
          <w:rFonts w:ascii="Marianne" w:hAnsi="Marianne"/>
          <w:b/>
          <w:bCs/>
          <w:sz w:val="22"/>
          <w:szCs w:val="22"/>
          <w:u w:val="single"/>
        </w:rPr>
        <w:t xml:space="preserve">Annexe </w:t>
      </w:r>
      <w:r w:rsidR="00A270D0" w:rsidRPr="002A406F">
        <w:rPr>
          <w:rStyle w:val="Policepardfaut2"/>
          <w:rFonts w:ascii="Marianne" w:hAnsi="Marianne"/>
          <w:b/>
          <w:bCs/>
          <w:sz w:val="22"/>
          <w:szCs w:val="22"/>
          <w:u w:val="single"/>
        </w:rPr>
        <w:t xml:space="preserve">n° </w:t>
      </w:r>
      <w:r w:rsidRPr="002A406F">
        <w:rPr>
          <w:rStyle w:val="Policepardfaut2"/>
          <w:rFonts w:ascii="Marianne" w:hAnsi="Marianne"/>
          <w:b/>
          <w:bCs/>
          <w:sz w:val="22"/>
          <w:szCs w:val="22"/>
          <w:u w:val="single"/>
        </w:rPr>
        <w:t xml:space="preserve">4 </w:t>
      </w:r>
      <w:r w:rsidRPr="002A406F">
        <w:rPr>
          <w:rStyle w:val="Policepardfaut2"/>
          <w:rFonts w:ascii="Marianne" w:hAnsi="Marianne"/>
          <w:b/>
          <w:bCs/>
          <w:i/>
          <w:sz w:val="22"/>
          <w:szCs w:val="22"/>
          <w:u w:val="single"/>
        </w:rPr>
        <w:t>bis</w:t>
      </w:r>
      <w:r w:rsidRPr="002A406F">
        <w:rPr>
          <w:rStyle w:val="Policepardfaut2"/>
          <w:rFonts w:ascii="Marianne" w:hAnsi="Marianne"/>
          <w:b/>
          <w:bCs/>
          <w:i/>
          <w:iCs/>
          <w:sz w:val="22"/>
          <w:szCs w:val="22"/>
        </w:rPr>
        <w:t xml:space="preserve"> [pour les seules conventions de type 3 en renouvellement – cette annexe n’est pas nécessaire pour les nouveaux délégataires de type 3]</w:t>
      </w:r>
    </w:p>
    <w:p w14:paraId="21DB2183" w14:textId="77777777" w:rsidR="00271552" w:rsidRPr="002A406F" w:rsidRDefault="00271552" w:rsidP="00A270D0">
      <w:pPr>
        <w:pStyle w:val="Titre1"/>
        <w:ind w:left="0" w:firstLine="0"/>
      </w:pPr>
      <w:r w:rsidRPr="002A406F">
        <w:rPr>
          <w:rStyle w:val="Policepardfaut2"/>
          <w:rFonts w:ascii="Marianne" w:hAnsi="Marianne"/>
          <w:bCs/>
          <w:sz w:val="22"/>
          <w:szCs w:val="22"/>
        </w:rPr>
        <w:t>Modèle d'attestation délivrée par le comptable du délégataire à l'Anah et de liste nominative des paiements des aides du FART</w:t>
      </w:r>
      <w:r w:rsidRPr="002A406F">
        <w:rPr>
          <w:rStyle w:val="Policepardfaut2"/>
          <w:rFonts w:ascii="Marianne" w:hAnsi="Marianne"/>
          <w:bCs/>
          <w:i/>
          <w:iCs/>
          <w:sz w:val="22"/>
          <w:szCs w:val="22"/>
        </w:rPr>
        <w:t xml:space="preserve"> </w:t>
      </w:r>
    </w:p>
    <w:p w14:paraId="6EA15DAD" w14:textId="77777777" w:rsidR="00271552" w:rsidRPr="002A406F" w:rsidRDefault="00271552" w:rsidP="00A270D0">
      <w:pPr>
        <w:pStyle w:val="LO-Normal"/>
        <w:jc w:val="both"/>
        <w:rPr>
          <w:rFonts w:ascii="Marianne" w:hAnsi="Marianne"/>
          <w:b/>
          <w:bCs/>
          <w:sz w:val="22"/>
          <w:szCs w:val="22"/>
          <w:u w:val="single"/>
        </w:rPr>
      </w:pPr>
    </w:p>
    <w:p w14:paraId="3F93B3CD" w14:textId="77777777" w:rsidR="00271552" w:rsidRPr="002A406F" w:rsidRDefault="00271552" w:rsidP="00A270D0">
      <w:pPr>
        <w:pStyle w:val="LO-Normal"/>
        <w:jc w:val="both"/>
        <w:rPr>
          <w:rFonts w:ascii="Marianne" w:hAnsi="Marianne"/>
          <w:b/>
          <w:bCs/>
          <w:sz w:val="22"/>
          <w:szCs w:val="22"/>
          <w:u w:val="single"/>
        </w:rPr>
      </w:pPr>
    </w:p>
    <w:p w14:paraId="2065A65A" w14:textId="18A32B58" w:rsidR="00271552" w:rsidRPr="002A406F" w:rsidRDefault="00271552" w:rsidP="00A270D0">
      <w:pPr>
        <w:jc w:val="both"/>
      </w:pPr>
      <w:r w:rsidRPr="002A406F">
        <w:rPr>
          <w:rStyle w:val="Policepardfaut2"/>
          <w:rFonts w:ascii="Marianne" w:hAnsi="Marianne"/>
          <w:b/>
          <w:bCs/>
          <w:sz w:val="22"/>
          <w:szCs w:val="22"/>
          <w:u w:val="single"/>
        </w:rPr>
        <w:t xml:space="preserve">Annexe </w:t>
      </w:r>
      <w:r w:rsidR="00A270D0" w:rsidRPr="002A406F">
        <w:rPr>
          <w:rStyle w:val="Policepardfaut2"/>
          <w:rFonts w:ascii="Marianne" w:hAnsi="Marianne"/>
          <w:b/>
          <w:bCs/>
          <w:sz w:val="22"/>
          <w:szCs w:val="22"/>
          <w:u w:val="single"/>
        </w:rPr>
        <w:t xml:space="preserve">n° </w:t>
      </w:r>
      <w:r w:rsidRPr="002A406F">
        <w:rPr>
          <w:rStyle w:val="Policepardfaut2"/>
          <w:rFonts w:ascii="Marianne" w:hAnsi="Marianne"/>
          <w:b/>
          <w:bCs/>
          <w:sz w:val="22"/>
          <w:szCs w:val="22"/>
          <w:u w:val="single"/>
        </w:rPr>
        <w:t>5</w:t>
      </w:r>
    </w:p>
    <w:p w14:paraId="76AB8D3B" w14:textId="77777777" w:rsidR="00271552" w:rsidRPr="002A406F" w:rsidRDefault="00271552" w:rsidP="00A270D0">
      <w:pPr>
        <w:jc w:val="both"/>
      </w:pPr>
      <w:r w:rsidRPr="002A406F">
        <w:rPr>
          <w:rFonts w:ascii="Marianne" w:hAnsi="Marianne"/>
          <w:b/>
          <w:bCs/>
          <w:sz w:val="22"/>
          <w:szCs w:val="22"/>
        </w:rPr>
        <w:t>Formulaires et modèles de courriers</w:t>
      </w:r>
    </w:p>
    <w:p w14:paraId="2E55F5AA" w14:textId="77777777" w:rsidR="00271552" w:rsidRPr="002A406F" w:rsidRDefault="00271552" w:rsidP="00A270D0">
      <w:pPr>
        <w:jc w:val="both"/>
        <w:rPr>
          <w:rFonts w:ascii="Marianne" w:hAnsi="Marianne"/>
          <w:b/>
          <w:bCs/>
          <w:sz w:val="22"/>
          <w:szCs w:val="22"/>
        </w:rPr>
      </w:pPr>
    </w:p>
    <w:p w14:paraId="32BE3D85" w14:textId="77777777" w:rsidR="00271552" w:rsidRPr="002A406F" w:rsidRDefault="00271552" w:rsidP="00A270D0">
      <w:pPr>
        <w:jc w:val="both"/>
        <w:rPr>
          <w:rFonts w:ascii="Marianne" w:hAnsi="Marianne"/>
          <w:b/>
          <w:bCs/>
          <w:sz w:val="22"/>
          <w:szCs w:val="22"/>
        </w:rPr>
      </w:pPr>
    </w:p>
    <w:p w14:paraId="474AEB16" w14:textId="24E0F16E" w:rsidR="00271552" w:rsidRPr="002A406F" w:rsidRDefault="00271552" w:rsidP="00A270D0">
      <w:pPr>
        <w:jc w:val="both"/>
      </w:pPr>
      <w:r w:rsidRPr="002A406F">
        <w:rPr>
          <w:rStyle w:val="Policepardfaut2"/>
          <w:rFonts w:ascii="Marianne" w:hAnsi="Marianne"/>
          <w:b/>
          <w:bCs/>
          <w:sz w:val="22"/>
          <w:szCs w:val="22"/>
          <w:u w:val="single"/>
        </w:rPr>
        <w:t xml:space="preserve">Annexe </w:t>
      </w:r>
      <w:r w:rsidR="00A270D0" w:rsidRPr="002A406F">
        <w:rPr>
          <w:rStyle w:val="Policepardfaut2"/>
          <w:rFonts w:ascii="Marianne" w:hAnsi="Marianne"/>
          <w:b/>
          <w:bCs/>
          <w:sz w:val="22"/>
          <w:szCs w:val="22"/>
          <w:u w:val="single"/>
        </w:rPr>
        <w:t xml:space="preserve">n° </w:t>
      </w:r>
      <w:r w:rsidRPr="002A406F">
        <w:rPr>
          <w:rStyle w:val="Policepardfaut2"/>
          <w:rFonts w:ascii="Marianne" w:hAnsi="Marianne"/>
          <w:b/>
          <w:bCs/>
          <w:sz w:val="22"/>
          <w:szCs w:val="22"/>
          <w:u w:val="single"/>
        </w:rPr>
        <w:t xml:space="preserve">6 </w:t>
      </w:r>
    </w:p>
    <w:p w14:paraId="202987AE" w14:textId="77777777" w:rsidR="00271552" w:rsidRPr="002A406F" w:rsidRDefault="00271552" w:rsidP="00A270D0">
      <w:pPr>
        <w:jc w:val="both"/>
      </w:pPr>
      <w:r w:rsidRPr="002A406F">
        <w:rPr>
          <w:rFonts w:ascii="Marianne" w:hAnsi="Marianne"/>
          <w:b/>
          <w:bCs/>
          <w:sz w:val="22"/>
          <w:szCs w:val="22"/>
        </w:rPr>
        <w:t>Bilan des recours gracieux</w:t>
      </w:r>
    </w:p>
    <w:p w14:paraId="7446EC22" w14:textId="77777777" w:rsidR="00271552" w:rsidRPr="002A406F" w:rsidRDefault="00271552" w:rsidP="00A270D0">
      <w:pPr>
        <w:jc w:val="both"/>
        <w:rPr>
          <w:rFonts w:ascii="Marianne" w:hAnsi="Marianne"/>
          <w:b/>
          <w:bCs/>
          <w:sz w:val="22"/>
          <w:szCs w:val="22"/>
        </w:rPr>
      </w:pPr>
    </w:p>
    <w:p w14:paraId="5FDDD0F5" w14:textId="77777777" w:rsidR="00271552" w:rsidRPr="002A406F" w:rsidRDefault="00271552" w:rsidP="00A270D0">
      <w:pPr>
        <w:pStyle w:val="LO-Normal"/>
        <w:jc w:val="both"/>
        <w:rPr>
          <w:rFonts w:ascii="Marianne" w:hAnsi="Marianne"/>
          <w:b/>
          <w:bCs/>
          <w:sz w:val="22"/>
          <w:szCs w:val="22"/>
        </w:rPr>
      </w:pPr>
    </w:p>
    <w:p w14:paraId="5BA6238A" w14:textId="69BAC6EB" w:rsidR="00271552" w:rsidRPr="002A406F" w:rsidRDefault="00271552" w:rsidP="00A270D0">
      <w:pPr>
        <w:jc w:val="both"/>
        <w:rPr>
          <w:rFonts w:ascii="Marianne" w:hAnsi="Marianne"/>
          <w:b/>
          <w:bCs/>
          <w:sz w:val="22"/>
          <w:szCs w:val="22"/>
        </w:rPr>
      </w:pPr>
      <w:r w:rsidRPr="002A406F">
        <w:rPr>
          <w:rStyle w:val="Policepardfaut2"/>
          <w:rFonts w:ascii="Marianne" w:hAnsi="Marianne"/>
          <w:b/>
          <w:bCs/>
          <w:sz w:val="22"/>
          <w:szCs w:val="22"/>
          <w:u w:val="single"/>
        </w:rPr>
        <w:t xml:space="preserve">Annexe </w:t>
      </w:r>
      <w:r w:rsidR="00A270D0" w:rsidRPr="002A406F">
        <w:rPr>
          <w:rStyle w:val="Policepardfaut2"/>
          <w:rFonts w:ascii="Marianne" w:hAnsi="Marianne"/>
          <w:b/>
          <w:bCs/>
          <w:sz w:val="22"/>
          <w:szCs w:val="22"/>
          <w:u w:val="single"/>
        </w:rPr>
        <w:t xml:space="preserve">n° </w:t>
      </w:r>
      <w:r w:rsidRPr="002A406F">
        <w:rPr>
          <w:rStyle w:val="Policepardfaut2"/>
          <w:rFonts w:ascii="Marianne" w:hAnsi="Marianne"/>
          <w:b/>
          <w:bCs/>
          <w:sz w:val="22"/>
          <w:szCs w:val="22"/>
          <w:u w:val="single"/>
        </w:rPr>
        <w:t>7</w:t>
      </w:r>
    </w:p>
    <w:p w14:paraId="0FAE4B7D" w14:textId="77777777" w:rsidR="00271552" w:rsidRPr="002A406F" w:rsidRDefault="00271552" w:rsidP="00A270D0">
      <w:pPr>
        <w:jc w:val="both"/>
      </w:pPr>
      <w:r w:rsidRPr="002A406F">
        <w:rPr>
          <w:rFonts w:ascii="Marianne" w:hAnsi="Marianne"/>
          <w:b/>
          <w:bCs/>
          <w:sz w:val="22"/>
          <w:szCs w:val="22"/>
        </w:rPr>
        <w:t>Cadre et modalités de la mise à disposition du système d'information</w:t>
      </w:r>
    </w:p>
    <w:p w14:paraId="2C92B288" w14:textId="77777777" w:rsidR="00271552" w:rsidRPr="002A406F" w:rsidRDefault="00271552" w:rsidP="00A270D0">
      <w:pPr>
        <w:jc w:val="both"/>
        <w:rPr>
          <w:rFonts w:ascii="Marianne" w:hAnsi="Marianne"/>
          <w:sz w:val="22"/>
          <w:szCs w:val="22"/>
        </w:rPr>
      </w:pPr>
    </w:p>
    <w:p w14:paraId="12D7E71F" w14:textId="77777777" w:rsidR="00271552" w:rsidRPr="002A406F" w:rsidRDefault="00271552" w:rsidP="00A270D0">
      <w:pPr>
        <w:jc w:val="both"/>
      </w:pPr>
    </w:p>
    <w:p w14:paraId="7FCA5052" w14:textId="5EB865C9" w:rsidR="00271552" w:rsidRPr="002A406F" w:rsidRDefault="00271552" w:rsidP="00A270D0">
      <w:pPr>
        <w:jc w:val="both"/>
      </w:pPr>
      <w:r w:rsidRPr="002A406F">
        <w:rPr>
          <w:rStyle w:val="Policepardfaut2"/>
          <w:rFonts w:ascii="Marianne" w:hAnsi="Marianne"/>
          <w:b/>
          <w:bCs/>
          <w:sz w:val="22"/>
          <w:szCs w:val="22"/>
          <w:u w:val="single"/>
        </w:rPr>
        <w:t xml:space="preserve">Annexe </w:t>
      </w:r>
      <w:r w:rsidR="00A270D0" w:rsidRPr="002A406F">
        <w:rPr>
          <w:rStyle w:val="Policepardfaut2"/>
          <w:rFonts w:ascii="Marianne" w:hAnsi="Marianne"/>
          <w:b/>
          <w:bCs/>
          <w:sz w:val="22"/>
          <w:szCs w:val="22"/>
          <w:u w:val="single"/>
        </w:rPr>
        <w:t xml:space="preserve">n° </w:t>
      </w:r>
      <w:r w:rsidRPr="002A406F">
        <w:rPr>
          <w:rStyle w:val="Policepardfaut2"/>
          <w:rFonts w:ascii="Marianne" w:hAnsi="Marianne"/>
          <w:b/>
          <w:bCs/>
          <w:sz w:val="22"/>
          <w:szCs w:val="22"/>
          <w:u w:val="single"/>
        </w:rPr>
        <w:t xml:space="preserve">8 </w:t>
      </w:r>
      <w:r w:rsidRPr="002A406F">
        <w:rPr>
          <w:rStyle w:val="Policepardfaut2"/>
          <w:rFonts w:ascii="Marianne" w:hAnsi="Marianne"/>
          <w:b/>
          <w:bCs/>
          <w:i/>
          <w:iCs/>
          <w:sz w:val="22"/>
          <w:szCs w:val="22"/>
        </w:rPr>
        <w:t>[pour les seules conventions de type 3 en renouvellement – cette annexe n’est pas nécessaire pour les nouveaux délégataires de type 3]</w:t>
      </w:r>
    </w:p>
    <w:p w14:paraId="0F78659C" w14:textId="77777777" w:rsidR="00271552" w:rsidRPr="002A406F" w:rsidRDefault="00271552" w:rsidP="00A270D0">
      <w:pPr>
        <w:jc w:val="both"/>
      </w:pPr>
      <w:r w:rsidRPr="002A406F">
        <w:rPr>
          <w:rStyle w:val="Policepardfaut2"/>
          <w:rFonts w:ascii="Marianne" w:hAnsi="Marianne"/>
          <w:b/>
          <w:bCs/>
          <w:sz w:val="22"/>
          <w:szCs w:val="22"/>
        </w:rPr>
        <w:t>Attestations délivrées par le comptable du délégataire à l'Agent comptable de l'Anah sur la situation des titres de reversement pris en charge</w:t>
      </w:r>
    </w:p>
    <w:p w14:paraId="18DEC30D" w14:textId="77777777" w:rsidR="00271552" w:rsidRPr="002A406F" w:rsidRDefault="00271552" w:rsidP="00271552">
      <w:pPr>
        <w:pStyle w:val="LO-Normal"/>
        <w:rPr>
          <w:rFonts w:ascii="Marianne" w:hAnsi="Marianne"/>
          <w:b/>
          <w:bCs/>
          <w:sz w:val="22"/>
          <w:szCs w:val="22"/>
        </w:rPr>
      </w:pPr>
    </w:p>
    <w:p w14:paraId="34ED9819" w14:textId="77777777" w:rsidR="00271552" w:rsidRPr="002A406F" w:rsidRDefault="00271552" w:rsidP="00271552">
      <w:pPr>
        <w:pStyle w:val="LO-Normal"/>
        <w:rPr>
          <w:rFonts w:ascii="Marianne" w:hAnsi="Marianne"/>
          <w:b/>
          <w:bCs/>
          <w:sz w:val="23"/>
          <w:szCs w:val="23"/>
        </w:rPr>
      </w:pPr>
    </w:p>
    <w:p w14:paraId="19F0D0C6" w14:textId="77777777" w:rsidR="00271552" w:rsidRPr="002A406F" w:rsidRDefault="00271552" w:rsidP="00271552">
      <w:pPr>
        <w:pStyle w:val="LO-Normal"/>
      </w:pPr>
    </w:p>
    <w:p w14:paraId="4685FFAA" w14:textId="77777777" w:rsidR="00271552" w:rsidRPr="002A406F" w:rsidRDefault="00271552" w:rsidP="00271552">
      <w:pPr>
        <w:sectPr w:rsidR="00271552" w:rsidRPr="002A406F">
          <w:footerReference w:type="default" r:id="rId18"/>
          <w:pgSz w:w="11906" w:h="16838"/>
          <w:pgMar w:top="1134" w:right="1134" w:bottom="2110" w:left="1134" w:header="720" w:footer="1134" w:gutter="0"/>
          <w:cols w:space="720"/>
          <w:docGrid w:linePitch="312" w:charSpace="-6145"/>
        </w:sectPr>
      </w:pPr>
    </w:p>
    <w:p w14:paraId="1DADFE64" w14:textId="18349FD9" w:rsidR="00271552" w:rsidRPr="002A406F" w:rsidRDefault="00271552" w:rsidP="00271552">
      <w:pPr>
        <w:pBdr>
          <w:top w:val="single" w:sz="4" w:space="2" w:color="000000"/>
          <w:left w:val="single" w:sz="4" w:space="2" w:color="000000"/>
          <w:bottom w:val="single" w:sz="4" w:space="2" w:color="000000"/>
          <w:right w:val="single" w:sz="4" w:space="2" w:color="000000"/>
        </w:pBdr>
        <w:jc w:val="center"/>
      </w:pPr>
      <w:r w:rsidRPr="002A406F">
        <w:rPr>
          <w:rStyle w:val="Policepardfaut2"/>
          <w:rFonts w:ascii="Marianne" w:hAnsi="Marianne"/>
          <w:b/>
          <w:bCs/>
          <w:sz w:val="23"/>
        </w:rPr>
        <w:lastRenderedPageBreak/>
        <w:t xml:space="preserve">ANNEXE </w:t>
      </w:r>
      <w:r w:rsidR="00A270D0" w:rsidRPr="002A406F">
        <w:rPr>
          <w:rStyle w:val="Policepardfaut2"/>
          <w:rFonts w:ascii="Marianne" w:hAnsi="Marianne"/>
          <w:b/>
          <w:bCs/>
          <w:sz w:val="23"/>
        </w:rPr>
        <w:t xml:space="preserve">n° </w:t>
      </w:r>
      <w:r w:rsidRPr="002A406F">
        <w:rPr>
          <w:rStyle w:val="Policepardfaut2"/>
          <w:rFonts w:ascii="Marianne" w:hAnsi="Marianne"/>
          <w:b/>
          <w:bCs/>
          <w:sz w:val="23"/>
        </w:rPr>
        <w:t>1</w:t>
      </w:r>
      <w:r w:rsidR="00A270D0" w:rsidRPr="002A406F">
        <w:rPr>
          <w:rStyle w:val="Policepardfaut2"/>
          <w:rFonts w:ascii="Courier New" w:hAnsi="Courier New" w:cs="Courier New"/>
          <w:b/>
          <w:bCs/>
          <w:sz w:val="23"/>
        </w:rPr>
        <w:t> </w:t>
      </w:r>
      <w:r w:rsidR="00A270D0" w:rsidRPr="002A406F">
        <w:rPr>
          <w:rStyle w:val="Policepardfaut2"/>
          <w:rFonts w:ascii="Marianne" w:hAnsi="Marianne"/>
          <w:b/>
          <w:bCs/>
          <w:sz w:val="23"/>
        </w:rPr>
        <w:t xml:space="preserve">: </w:t>
      </w:r>
      <w:r w:rsidRPr="002A406F">
        <w:rPr>
          <w:rStyle w:val="Policepardfaut2"/>
          <w:rFonts w:ascii="Marianne" w:hAnsi="Marianne"/>
          <w:b/>
          <w:bCs/>
          <w:sz w:val="23"/>
          <w:szCs w:val="23"/>
        </w:rPr>
        <w:t xml:space="preserve">Objectifs de réalisation de la convention et tableau de bord </w:t>
      </w:r>
    </w:p>
    <w:p w14:paraId="37050FCE" w14:textId="77777777" w:rsidR="00271552" w:rsidRPr="002A406F" w:rsidRDefault="00271552" w:rsidP="00271552">
      <w:pPr>
        <w:pStyle w:val="Corpsdetexte"/>
        <w:pBdr>
          <w:top w:val="single" w:sz="4" w:space="2" w:color="000000"/>
          <w:left w:val="single" w:sz="4" w:space="2" w:color="000000"/>
          <w:bottom w:val="single" w:sz="4" w:space="2" w:color="000000"/>
          <w:right w:val="single" w:sz="4" w:space="2" w:color="000000"/>
        </w:pBdr>
        <w:jc w:val="center"/>
      </w:pPr>
    </w:p>
    <w:p w14:paraId="0289AEFD" w14:textId="77777777" w:rsidR="00271552" w:rsidRPr="002A406F" w:rsidRDefault="00271552" w:rsidP="00271552">
      <w:pPr>
        <w:pStyle w:val="Corpsdetexte"/>
      </w:pPr>
    </w:p>
    <w:p w14:paraId="770ACAEA" w14:textId="77777777" w:rsidR="00271552" w:rsidRPr="002A406F" w:rsidRDefault="00271552" w:rsidP="00271552">
      <w:pPr>
        <w:pStyle w:val="Corpsdetexte"/>
      </w:pPr>
    </w:p>
    <w:p w14:paraId="74177D40" w14:textId="77777777" w:rsidR="00271552" w:rsidRPr="002A406F" w:rsidRDefault="00271552" w:rsidP="00271552">
      <w:pPr>
        <w:pStyle w:val="Corpsdetexte"/>
        <w:rPr>
          <w:rFonts w:ascii="Marianne" w:hAnsi="Marianne"/>
          <w:sz w:val="16"/>
          <w:szCs w:val="16"/>
        </w:rPr>
      </w:pPr>
    </w:p>
    <w:tbl>
      <w:tblPr>
        <w:tblW w:w="0" w:type="auto"/>
        <w:tblInd w:w="25" w:type="dxa"/>
        <w:tblLayout w:type="fixed"/>
        <w:tblCellMar>
          <w:top w:w="15" w:type="dxa"/>
          <w:left w:w="15" w:type="dxa"/>
          <w:right w:w="15" w:type="dxa"/>
        </w:tblCellMar>
        <w:tblLook w:val="0000" w:firstRow="0" w:lastRow="0" w:firstColumn="0" w:lastColumn="0" w:noHBand="0" w:noVBand="0"/>
      </w:tblPr>
      <w:tblGrid>
        <w:gridCol w:w="4033"/>
        <w:gridCol w:w="712"/>
        <w:gridCol w:w="766"/>
        <w:gridCol w:w="691"/>
        <w:gridCol w:w="788"/>
        <w:gridCol w:w="712"/>
        <w:gridCol w:w="853"/>
        <w:gridCol w:w="711"/>
        <w:gridCol w:w="831"/>
        <w:gridCol w:w="732"/>
        <w:gridCol w:w="809"/>
        <w:gridCol w:w="755"/>
        <w:gridCol w:w="864"/>
        <w:gridCol w:w="798"/>
        <w:gridCol w:w="946"/>
      </w:tblGrid>
      <w:tr w:rsidR="00271552" w:rsidRPr="002A406F" w14:paraId="6196587E" w14:textId="77777777" w:rsidTr="00616572">
        <w:trPr>
          <w:trHeight w:val="270"/>
        </w:trPr>
        <w:tc>
          <w:tcPr>
            <w:tcW w:w="4033" w:type="dxa"/>
            <w:shd w:val="clear" w:color="auto" w:fill="auto"/>
            <w:vAlign w:val="bottom"/>
          </w:tcPr>
          <w:p w14:paraId="442CF5F6" w14:textId="77777777" w:rsidR="00271552" w:rsidRPr="002A406F" w:rsidRDefault="00271552" w:rsidP="00616572">
            <w:pPr>
              <w:snapToGrid w:val="0"/>
              <w:rPr>
                <w:rFonts w:ascii="Marianne" w:eastAsia="Arial Unicode MS" w:hAnsi="Marianne" w:cs="Arial"/>
                <w:sz w:val="16"/>
                <w:szCs w:val="16"/>
              </w:rPr>
            </w:pPr>
          </w:p>
        </w:tc>
        <w:tc>
          <w:tcPr>
            <w:tcW w:w="1478" w:type="dxa"/>
            <w:gridSpan w:val="2"/>
            <w:tcBorders>
              <w:top w:val="single" w:sz="8" w:space="0" w:color="000000"/>
              <w:left w:val="single" w:sz="8" w:space="0" w:color="000000"/>
              <w:bottom w:val="single" w:sz="8" w:space="0" w:color="000000"/>
            </w:tcBorders>
            <w:shd w:val="clear" w:color="auto" w:fill="auto"/>
            <w:vAlign w:val="bottom"/>
          </w:tcPr>
          <w:p w14:paraId="0BE4C5FF" w14:textId="77777777" w:rsidR="00271552" w:rsidRPr="002A406F" w:rsidRDefault="00271552" w:rsidP="00616572">
            <w:pPr>
              <w:snapToGrid w:val="0"/>
              <w:jc w:val="center"/>
            </w:pPr>
            <w:r w:rsidRPr="002A406F">
              <w:rPr>
                <w:rFonts w:ascii="Marianne" w:hAnsi="Marianne" w:cs="Arial"/>
                <w:b/>
                <w:bCs/>
                <w:sz w:val="16"/>
                <w:szCs w:val="16"/>
              </w:rPr>
              <w:t>20..</w:t>
            </w:r>
          </w:p>
        </w:tc>
        <w:tc>
          <w:tcPr>
            <w:tcW w:w="1479" w:type="dxa"/>
            <w:gridSpan w:val="2"/>
            <w:tcBorders>
              <w:top w:val="single" w:sz="8" w:space="0" w:color="000000"/>
              <w:left w:val="single" w:sz="8" w:space="0" w:color="000000"/>
              <w:bottom w:val="single" w:sz="8" w:space="0" w:color="000000"/>
            </w:tcBorders>
            <w:shd w:val="clear" w:color="auto" w:fill="auto"/>
            <w:vAlign w:val="bottom"/>
          </w:tcPr>
          <w:p w14:paraId="628C8321" w14:textId="77777777" w:rsidR="00271552" w:rsidRPr="002A406F" w:rsidRDefault="00271552" w:rsidP="00616572">
            <w:pPr>
              <w:snapToGrid w:val="0"/>
              <w:jc w:val="center"/>
            </w:pPr>
            <w:r w:rsidRPr="002A406F">
              <w:rPr>
                <w:rFonts w:ascii="Marianne" w:hAnsi="Marianne" w:cs="Arial"/>
                <w:b/>
                <w:bCs/>
                <w:sz w:val="16"/>
                <w:szCs w:val="16"/>
              </w:rPr>
              <w:t>20..</w:t>
            </w:r>
          </w:p>
        </w:tc>
        <w:tc>
          <w:tcPr>
            <w:tcW w:w="1565" w:type="dxa"/>
            <w:gridSpan w:val="2"/>
            <w:tcBorders>
              <w:top w:val="single" w:sz="8" w:space="0" w:color="000000"/>
              <w:left w:val="single" w:sz="8" w:space="0" w:color="000000"/>
              <w:bottom w:val="single" w:sz="8" w:space="0" w:color="000000"/>
            </w:tcBorders>
            <w:shd w:val="clear" w:color="auto" w:fill="auto"/>
            <w:vAlign w:val="bottom"/>
          </w:tcPr>
          <w:p w14:paraId="438F6B5F" w14:textId="77777777" w:rsidR="00271552" w:rsidRPr="002A406F" w:rsidRDefault="00271552" w:rsidP="00616572">
            <w:pPr>
              <w:snapToGrid w:val="0"/>
              <w:jc w:val="center"/>
            </w:pPr>
            <w:r w:rsidRPr="002A406F">
              <w:rPr>
                <w:rFonts w:ascii="Marianne" w:hAnsi="Marianne" w:cs="Arial"/>
                <w:b/>
                <w:bCs/>
                <w:sz w:val="16"/>
                <w:szCs w:val="16"/>
              </w:rPr>
              <w:t>20..</w:t>
            </w:r>
          </w:p>
        </w:tc>
        <w:tc>
          <w:tcPr>
            <w:tcW w:w="1542" w:type="dxa"/>
            <w:gridSpan w:val="2"/>
            <w:tcBorders>
              <w:top w:val="single" w:sz="8" w:space="0" w:color="000000"/>
              <w:left w:val="single" w:sz="8" w:space="0" w:color="000000"/>
              <w:bottom w:val="single" w:sz="8" w:space="0" w:color="000000"/>
            </w:tcBorders>
            <w:shd w:val="clear" w:color="auto" w:fill="auto"/>
            <w:vAlign w:val="bottom"/>
          </w:tcPr>
          <w:p w14:paraId="7016E1F1" w14:textId="77777777" w:rsidR="00271552" w:rsidRPr="002A406F" w:rsidRDefault="00271552" w:rsidP="00616572">
            <w:pPr>
              <w:snapToGrid w:val="0"/>
              <w:jc w:val="center"/>
            </w:pPr>
            <w:r w:rsidRPr="002A406F">
              <w:rPr>
                <w:rFonts w:ascii="Marianne" w:hAnsi="Marianne" w:cs="Arial"/>
                <w:b/>
                <w:bCs/>
                <w:sz w:val="16"/>
                <w:szCs w:val="16"/>
              </w:rPr>
              <w:t>20..</w:t>
            </w:r>
          </w:p>
        </w:tc>
        <w:tc>
          <w:tcPr>
            <w:tcW w:w="1541" w:type="dxa"/>
            <w:gridSpan w:val="2"/>
            <w:tcBorders>
              <w:top w:val="single" w:sz="8" w:space="0" w:color="000000"/>
              <w:left w:val="single" w:sz="8" w:space="0" w:color="000000"/>
              <w:bottom w:val="single" w:sz="8" w:space="0" w:color="000000"/>
            </w:tcBorders>
            <w:shd w:val="clear" w:color="auto" w:fill="auto"/>
            <w:vAlign w:val="bottom"/>
          </w:tcPr>
          <w:p w14:paraId="38E6D0DD" w14:textId="77777777" w:rsidR="00271552" w:rsidRPr="002A406F" w:rsidRDefault="00271552" w:rsidP="00616572">
            <w:pPr>
              <w:snapToGrid w:val="0"/>
              <w:jc w:val="center"/>
            </w:pPr>
            <w:r w:rsidRPr="002A406F">
              <w:rPr>
                <w:rFonts w:ascii="Marianne" w:hAnsi="Marianne" w:cs="Arial"/>
                <w:b/>
                <w:bCs/>
                <w:sz w:val="16"/>
                <w:szCs w:val="16"/>
              </w:rPr>
              <w:t>20..</w:t>
            </w:r>
          </w:p>
        </w:tc>
        <w:tc>
          <w:tcPr>
            <w:tcW w:w="1619" w:type="dxa"/>
            <w:gridSpan w:val="2"/>
            <w:tcBorders>
              <w:top w:val="single" w:sz="8" w:space="0" w:color="000000"/>
              <w:left w:val="single" w:sz="8" w:space="0" w:color="000000"/>
              <w:bottom w:val="single" w:sz="8" w:space="0" w:color="000000"/>
            </w:tcBorders>
            <w:shd w:val="clear" w:color="auto" w:fill="auto"/>
            <w:vAlign w:val="bottom"/>
          </w:tcPr>
          <w:p w14:paraId="09E780EF" w14:textId="77777777" w:rsidR="00271552" w:rsidRPr="002A406F" w:rsidRDefault="00271552" w:rsidP="00616572">
            <w:pPr>
              <w:snapToGrid w:val="0"/>
              <w:jc w:val="center"/>
            </w:pPr>
            <w:r w:rsidRPr="002A406F">
              <w:rPr>
                <w:rFonts w:ascii="Marianne" w:hAnsi="Marianne" w:cs="Arial"/>
                <w:b/>
                <w:bCs/>
                <w:sz w:val="16"/>
                <w:szCs w:val="16"/>
              </w:rPr>
              <w:t>20..</w:t>
            </w:r>
          </w:p>
        </w:tc>
        <w:tc>
          <w:tcPr>
            <w:tcW w:w="1744" w:type="dxa"/>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114A11B7" w14:textId="77777777" w:rsidR="00271552" w:rsidRPr="002A406F" w:rsidRDefault="00271552" w:rsidP="00616572">
            <w:pPr>
              <w:snapToGrid w:val="0"/>
              <w:jc w:val="center"/>
            </w:pPr>
            <w:r w:rsidRPr="002A406F">
              <w:rPr>
                <w:rFonts w:ascii="Marianne" w:hAnsi="Marianne" w:cs="Arial"/>
                <w:b/>
                <w:bCs/>
                <w:sz w:val="16"/>
                <w:szCs w:val="16"/>
              </w:rPr>
              <w:t>TOTAL</w:t>
            </w:r>
          </w:p>
        </w:tc>
      </w:tr>
      <w:tr w:rsidR="00271552" w:rsidRPr="002A406F" w14:paraId="0298544A" w14:textId="77777777" w:rsidTr="00616572">
        <w:trPr>
          <w:trHeight w:val="270"/>
        </w:trPr>
        <w:tc>
          <w:tcPr>
            <w:tcW w:w="4033" w:type="dxa"/>
            <w:shd w:val="clear" w:color="auto" w:fill="auto"/>
            <w:vAlign w:val="bottom"/>
          </w:tcPr>
          <w:p w14:paraId="5FCDD0C2" w14:textId="77777777" w:rsidR="00271552" w:rsidRPr="002A406F" w:rsidRDefault="00271552" w:rsidP="00616572">
            <w:pPr>
              <w:snapToGrid w:val="0"/>
              <w:rPr>
                <w:rFonts w:ascii="Marianne" w:eastAsia="Arial Unicode MS" w:hAnsi="Marianne" w:cs="Arial"/>
                <w:sz w:val="16"/>
                <w:szCs w:val="16"/>
              </w:rPr>
            </w:pPr>
          </w:p>
        </w:tc>
        <w:tc>
          <w:tcPr>
            <w:tcW w:w="712" w:type="dxa"/>
            <w:tcBorders>
              <w:left w:val="single" w:sz="8" w:space="0" w:color="000000"/>
              <w:bottom w:val="single" w:sz="8" w:space="0" w:color="000000"/>
            </w:tcBorders>
            <w:shd w:val="clear" w:color="auto" w:fill="auto"/>
            <w:vAlign w:val="bottom"/>
          </w:tcPr>
          <w:p w14:paraId="75CE8D65" w14:textId="77777777" w:rsidR="00271552" w:rsidRPr="002A406F" w:rsidRDefault="00271552" w:rsidP="00616572">
            <w:pPr>
              <w:snapToGrid w:val="0"/>
              <w:jc w:val="center"/>
            </w:pPr>
            <w:r w:rsidRPr="002A406F">
              <w:rPr>
                <w:rFonts w:ascii="Marianne" w:hAnsi="Marianne" w:cs="Arial"/>
                <w:b/>
                <w:bCs/>
                <w:sz w:val="16"/>
                <w:szCs w:val="16"/>
              </w:rPr>
              <w:t>Prévu</w:t>
            </w:r>
          </w:p>
        </w:tc>
        <w:tc>
          <w:tcPr>
            <w:tcW w:w="766" w:type="dxa"/>
            <w:tcBorders>
              <w:left w:val="single" w:sz="8" w:space="0" w:color="000000"/>
              <w:bottom w:val="single" w:sz="8" w:space="0" w:color="000000"/>
            </w:tcBorders>
            <w:shd w:val="clear" w:color="auto" w:fill="auto"/>
            <w:vAlign w:val="bottom"/>
          </w:tcPr>
          <w:p w14:paraId="1013639D" w14:textId="77777777" w:rsidR="00271552" w:rsidRPr="002A406F" w:rsidRDefault="00271552" w:rsidP="00616572">
            <w:pPr>
              <w:snapToGrid w:val="0"/>
              <w:jc w:val="center"/>
            </w:pPr>
            <w:r w:rsidRPr="002A406F">
              <w:rPr>
                <w:rFonts w:ascii="Marianne" w:hAnsi="Marianne" w:cs="Arial"/>
                <w:b/>
                <w:bCs/>
                <w:sz w:val="16"/>
                <w:szCs w:val="16"/>
              </w:rPr>
              <w:t>Financé</w:t>
            </w:r>
          </w:p>
        </w:tc>
        <w:tc>
          <w:tcPr>
            <w:tcW w:w="691" w:type="dxa"/>
            <w:tcBorders>
              <w:left w:val="single" w:sz="8" w:space="0" w:color="000000"/>
              <w:bottom w:val="single" w:sz="8" w:space="0" w:color="000000"/>
            </w:tcBorders>
            <w:shd w:val="clear" w:color="auto" w:fill="auto"/>
            <w:vAlign w:val="bottom"/>
          </w:tcPr>
          <w:p w14:paraId="52E144B1" w14:textId="77777777" w:rsidR="00271552" w:rsidRPr="002A406F" w:rsidRDefault="00271552" w:rsidP="00616572">
            <w:pPr>
              <w:snapToGrid w:val="0"/>
              <w:jc w:val="center"/>
            </w:pPr>
            <w:r w:rsidRPr="002A406F">
              <w:rPr>
                <w:rFonts w:ascii="Marianne" w:hAnsi="Marianne" w:cs="Arial"/>
                <w:b/>
                <w:bCs/>
                <w:sz w:val="16"/>
                <w:szCs w:val="16"/>
              </w:rPr>
              <w:t>Prévu</w:t>
            </w:r>
          </w:p>
        </w:tc>
        <w:tc>
          <w:tcPr>
            <w:tcW w:w="788" w:type="dxa"/>
            <w:tcBorders>
              <w:left w:val="single" w:sz="8" w:space="0" w:color="000000"/>
              <w:bottom w:val="single" w:sz="8" w:space="0" w:color="000000"/>
            </w:tcBorders>
            <w:shd w:val="clear" w:color="auto" w:fill="auto"/>
            <w:vAlign w:val="bottom"/>
          </w:tcPr>
          <w:p w14:paraId="27151F28" w14:textId="77777777" w:rsidR="00271552" w:rsidRPr="002A406F" w:rsidRDefault="00271552" w:rsidP="00616572">
            <w:pPr>
              <w:snapToGrid w:val="0"/>
              <w:jc w:val="center"/>
            </w:pPr>
            <w:r w:rsidRPr="002A406F">
              <w:rPr>
                <w:rFonts w:ascii="Marianne" w:hAnsi="Marianne" w:cs="Arial"/>
                <w:b/>
                <w:bCs/>
                <w:sz w:val="16"/>
                <w:szCs w:val="16"/>
              </w:rPr>
              <w:t>Financé</w:t>
            </w:r>
          </w:p>
        </w:tc>
        <w:tc>
          <w:tcPr>
            <w:tcW w:w="712" w:type="dxa"/>
            <w:tcBorders>
              <w:left w:val="single" w:sz="8" w:space="0" w:color="000000"/>
              <w:bottom w:val="single" w:sz="8" w:space="0" w:color="000000"/>
            </w:tcBorders>
            <w:shd w:val="clear" w:color="auto" w:fill="auto"/>
            <w:vAlign w:val="bottom"/>
          </w:tcPr>
          <w:p w14:paraId="705907BD" w14:textId="77777777" w:rsidR="00271552" w:rsidRPr="002A406F" w:rsidRDefault="00271552" w:rsidP="00616572">
            <w:pPr>
              <w:snapToGrid w:val="0"/>
              <w:jc w:val="center"/>
            </w:pPr>
            <w:r w:rsidRPr="002A406F">
              <w:rPr>
                <w:rFonts w:ascii="Marianne" w:hAnsi="Marianne" w:cs="Arial"/>
                <w:b/>
                <w:bCs/>
                <w:sz w:val="16"/>
                <w:szCs w:val="16"/>
              </w:rPr>
              <w:t>Prévu</w:t>
            </w:r>
          </w:p>
        </w:tc>
        <w:tc>
          <w:tcPr>
            <w:tcW w:w="853" w:type="dxa"/>
            <w:tcBorders>
              <w:left w:val="single" w:sz="8" w:space="0" w:color="000000"/>
              <w:bottom w:val="single" w:sz="8" w:space="0" w:color="000000"/>
            </w:tcBorders>
            <w:shd w:val="clear" w:color="auto" w:fill="auto"/>
            <w:vAlign w:val="bottom"/>
          </w:tcPr>
          <w:p w14:paraId="228ABF12" w14:textId="77777777" w:rsidR="00271552" w:rsidRPr="002A406F" w:rsidRDefault="00271552" w:rsidP="00616572">
            <w:pPr>
              <w:snapToGrid w:val="0"/>
              <w:jc w:val="center"/>
            </w:pPr>
            <w:r w:rsidRPr="002A406F">
              <w:rPr>
                <w:rFonts w:ascii="Marianne" w:hAnsi="Marianne" w:cs="Arial"/>
                <w:b/>
                <w:bCs/>
                <w:sz w:val="16"/>
                <w:szCs w:val="16"/>
              </w:rPr>
              <w:t>Financé</w:t>
            </w:r>
          </w:p>
        </w:tc>
        <w:tc>
          <w:tcPr>
            <w:tcW w:w="711" w:type="dxa"/>
            <w:tcBorders>
              <w:left w:val="single" w:sz="8" w:space="0" w:color="000000"/>
              <w:bottom w:val="single" w:sz="8" w:space="0" w:color="000000"/>
            </w:tcBorders>
            <w:shd w:val="clear" w:color="auto" w:fill="auto"/>
            <w:vAlign w:val="bottom"/>
          </w:tcPr>
          <w:p w14:paraId="3FD0CE1C" w14:textId="77777777" w:rsidR="00271552" w:rsidRPr="002A406F" w:rsidRDefault="00271552" w:rsidP="00616572">
            <w:pPr>
              <w:snapToGrid w:val="0"/>
              <w:jc w:val="center"/>
            </w:pPr>
            <w:r w:rsidRPr="002A406F">
              <w:rPr>
                <w:rFonts w:ascii="Marianne" w:hAnsi="Marianne" w:cs="Arial"/>
                <w:b/>
                <w:bCs/>
                <w:sz w:val="16"/>
                <w:szCs w:val="16"/>
              </w:rPr>
              <w:t>Prévu</w:t>
            </w:r>
          </w:p>
        </w:tc>
        <w:tc>
          <w:tcPr>
            <w:tcW w:w="831" w:type="dxa"/>
            <w:tcBorders>
              <w:left w:val="single" w:sz="8" w:space="0" w:color="000000"/>
              <w:bottom w:val="single" w:sz="8" w:space="0" w:color="000000"/>
            </w:tcBorders>
            <w:shd w:val="clear" w:color="auto" w:fill="auto"/>
            <w:vAlign w:val="bottom"/>
          </w:tcPr>
          <w:p w14:paraId="487FE755" w14:textId="77777777" w:rsidR="00271552" w:rsidRPr="002A406F" w:rsidRDefault="00271552" w:rsidP="00616572">
            <w:pPr>
              <w:snapToGrid w:val="0"/>
              <w:jc w:val="center"/>
            </w:pPr>
            <w:r w:rsidRPr="002A406F">
              <w:rPr>
                <w:rFonts w:ascii="Marianne" w:hAnsi="Marianne" w:cs="Arial"/>
                <w:b/>
                <w:bCs/>
                <w:sz w:val="16"/>
                <w:szCs w:val="16"/>
              </w:rPr>
              <w:t>Financé</w:t>
            </w:r>
          </w:p>
        </w:tc>
        <w:tc>
          <w:tcPr>
            <w:tcW w:w="732" w:type="dxa"/>
            <w:tcBorders>
              <w:left w:val="single" w:sz="8" w:space="0" w:color="000000"/>
              <w:bottom w:val="single" w:sz="8" w:space="0" w:color="000000"/>
            </w:tcBorders>
            <w:shd w:val="clear" w:color="auto" w:fill="auto"/>
            <w:vAlign w:val="bottom"/>
          </w:tcPr>
          <w:p w14:paraId="6DDA7594" w14:textId="77777777" w:rsidR="00271552" w:rsidRPr="002A406F" w:rsidRDefault="00271552" w:rsidP="00616572">
            <w:pPr>
              <w:snapToGrid w:val="0"/>
              <w:jc w:val="center"/>
            </w:pPr>
            <w:r w:rsidRPr="002A406F">
              <w:rPr>
                <w:rFonts w:ascii="Marianne" w:hAnsi="Marianne" w:cs="Arial"/>
                <w:b/>
                <w:bCs/>
                <w:sz w:val="16"/>
                <w:szCs w:val="16"/>
              </w:rPr>
              <w:t>Prévu</w:t>
            </w:r>
          </w:p>
        </w:tc>
        <w:tc>
          <w:tcPr>
            <w:tcW w:w="809" w:type="dxa"/>
            <w:tcBorders>
              <w:left w:val="single" w:sz="8" w:space="0" w:color="000000"/>
              <w:bottom w:val="single" w:sz="8" w:space="0" w:color="000000"/>
            </w:tcBorders>
            <w:shd w:val="clear" w:color="auto" w:fill="auto"/>
            <w:vAlign w:val="bottom"/>
          </w:tcPr>
          <w:p w14:paraId="70DD9677" w14:textId="77777777" w:rsidR="00271552" w:rsidRPr="002A406F" w:rsidRDefault="00271552" w:rsidP="00616572">
            <w:pPr>
              <w:snapToGrid w:val="0"/>
              <w:jc w:val="center"/>
            </w:pPr>
            <w:r w:rsidRPr="002A406F">
              <w:rPr>
                <w:rFonts w:ascii="Marianne" w:hAnsi="Marianne" w:cs="Arial"/>
                <w:b/>
                <w:bCs/>
                <w:sz w:val="16"/>
                <w:szCs w:val="16"/>
              </w:rPr>
              <w:t>Financé</w:t>
            </w:r>
          </w:p>
        </w:tc>
        <w:tc>
          <w:tcPr>
            <w:tcW w:w="755" w:type="dxa"/>
            <w:tcBorders>
              <w:left w:val="single" w:sz="8" w:space="0" w:color="000000"/>
              <w:bottom w:val="single" w:sz="8" w:space="0" w:color="000000"/>
            </w:tcBorders>
            <w:shd w:val="clear" w:color="auto" w:fill="auto"/>
            <w:vAlign w:val="bottom"/>
          </w:tcPr>
          <w:p w14:paraId="7FE23C0D" w14:textId="77777777" w:rsidR="00271552" w:rsidRPr="002A406F" w:rsidRDefault="00271552" w:rsidP="00616572">
            <w:pPr>
              <w:snapToGrid w:val="0"/>
              <w:jc w:val="center"/>
            </w:pPr>
            <w:r w:rsidRPr="002A406F">
              <w:rPr>
                <w:rFonts w:ascii="Marianne" w:hAnsi="Marianne" w:cs="Arial"/>
                <w:b/>
                <w:bCs/>
                <w:sz w:val="16"/>
                <w:szCs w:val="16"/>
              </w:rPr>
              <w:t>Prévu</w:t>
            </w:r>
          </w:p>
        </w:tc>
        <w:tc>
          <w:tcPr>
            <w:tcW w:w="864" w:type="dxa"/>
            <w:tcBorders>
              <w:left w:val="single" w:sz="8" w:space="0" w:color="000000"/>
              <w:bottom w:val="single" w:sz="8" w:space="0" w:color="000000"/>
            </w:tcBorders>
            <w:shd w:val="clear" w:color="auto" w:fill="auto"/>
            <w:vAlign w:val="bottom"/>
          </w:tcPr>
          <w:p w14:paraId="2526C36C" w14:textId="77777777" w:rsidR="00271552" w:rsidRPr="002A406F" w:rsidRDefault="00271552" w:rsidP="00616572">
            <w:pPr>
              <w:snapToGrid w:val="0"/>
              <w:jc w:val="center"/>
            </w:pPr>
            <w:r w:rsidRPr="002A406F">
              <w:rPr>
                <w:rFonts w:ascii="Marianne" w:hAnsi="Marianne" w:cs="Arial"/>
                <w:b/>
                <w:bCs/>
                <w:sz w:val="16"/>
                <w:szCs w:val="16"/>
              </w:rPr>
              <w:t>Financé</w:t>
            </w:r>
          </w:p>
        </w:tc>
        <w:tc>
          <w:tcPr>
            <w:tcW w:w="798" w:type="dxa"/>
            <w:tcBorders>
              <w:left w:val="single" w:sz="8" w:space="0" w:color="000000"/>
              <w:bottom w:val="single" w:sz="8" w:space="0" w:color="000000"/>
            </w:tcBorders>
            <w:shd w:val="clear" w:color="auto" w:fill="auto"/>
            <w:vAlign w:val="bottom"/>
          </w:tcPr>
          <w:p w14:paraId="5B23D415" w14:textId="77777777" w:rsidR="00271552" w:rsidRPr="002A406F" w:rsidRDefault="00271552" w:rsidP="00616572">
            <w:pPr>
              <w:snapToGrid w:val="0"/>
              <w:jc w:val="center"/>
            </w:pPr>
            <w:r w:rsidRPr="002A406F">
              <w:rPr>
                <w:rFonts w:ascii="Marianne" w:hAnsi="Marianne" w:cs="Arial"/>
                <w:b/>
                <w:bCs/>
                <w:sz w:val="16"/>
                <w:szCs w:val="16"/>
              </w:rPr>
              <w:t>Prévu</w:t>
            </w:r>
          </w:p>
        </w:tc>
        <w:tc>
          <w:tcPr>
            <w:tcW w:w="946" w:type="dxa"/>
            <w:tcBorders>
              <w:left w:val="single" w:sz="8" w:space="0" w:color="000000"/>
              <w:bottom w:val="single" w:sz="8" w:space="0" w:color="000000"/>
              <w:right w:val="single" w:sz="8" w:space="0" w:color="000000"/>
            </w:tcBorders>
            <w:shd w:val="clear" w:color="auto" w:fill="auto"/>
            <w:vAlign w:val="bottom"/>
          </w:tcPr>
          <w:p w14:paraId="088C1F45" w14:textId="77777777" w:rsidR="00271552" w:rsidRPr="002A406F" w:rsidRDefault="00271552" w:rsidP="00616572">
            <w:pPr>
              <w:snapToGrid w:val="0"/>
              <w:jc w:val="center"/>
            </w:pPr>
            <w:r w:rsidRPr="002A406F">
              <w:rPr>
                <w:rFonts w:ascii="Marianne" w:hAnsi="Marianne" w:cs="Arial"/>
                <w:b/>
                <w:bCs/>
                <w:sz w:val="16"/>
                <w:szCs w:val="16"/>
              </w:rPr>
              <w:t>Financé</w:t>
            </w:r>
          </w:p>
        </w:tc>
      </w:tr>
      <w:tr w:rsidR="00271552" w:rsidRPr="002A406F" w14:paraId="361880D2" w14:textId="77777777" w:rsidTr="00616572">
        <w:trPr>
          <w:trHeight w:val="255"/>
        </w:trPr>
        <w:tc>
          <w:tcPr>
            <w:tcW w:w="4033" w:type="dxa"/>
            <w:tcBorders>
              <w:top w:val="single" w:sz="8" w:space="0" w:color="000000"/>
              <w:left w:val="single" w:sz="8" w:space="0" w:color="000000"/>
              <w:bottom w:val="single" w:sz="8" w:space="0" w:color="000000"/>
            </w:tcBorders>
            <w:shd w:val="clear" w:color="auto" w:fill="auto"/>
            <w:vAlign w:val="bottom"/>
          </w:tcPr>
          <w:p w14:paraId="28E65388" w14:textId="77777777" w:rsidR="00271552" w:rsidRPr="002A406F" w:rsidRDefault="00271552" w:rsidP="00616572">
            <w:pPr>
              <w:snapToGrid w:val="0"/>
            </w:pPr>
            <w:r w:rsidRPr="002A406F">
              <w:rPr>
                <w:rFonts w:ascii="Marianne" w:hAnsi="Marianne" w:cs="Arial"/>
                <w:b/>
                <w:bCs/>
                <w:sz w:val="16"/>
                <w:szCs w:val="16"/>
              </w:rPr>
              <w:t>PARC PRIVE</w:t>
            </w:r>
          </w:p>
          <w:p w14:paraId="271F482D" w14:textId="77777777" w:rsidR="00271552" w:rsidRPr="002A406F" w:rsidRDefault="00271552" w:rsidP="00616572">
            <w:pPr>
              <w:snapToGrid w:val="0"/>
              <w:rPr>
                <w:rFonts w:ascii="Marianne" w:hAnsi="Marianne" w:cs="Arial"/>
                <w:b/>
                <w:bCs/>
                <w:sz w:val="16"/>
                <w:szCs w:val="16"/>
              </w:rPr>
            </w:pPr>
          </w:p>
          <w:p w14:paraId="7620A090" w14:textId="77777777" w:rsidR="00271552" w:rsidRPr="002A406F" w:rsidRDefault="00271552" w:rsidP="00616572">
            <w:pPr>
              <w:snapToGrid w:val="0"/>
            </w:pPr>
            <w:r w:rsidRPr="002A406F">
              <w:rPr>
                <w:rFonts w:ascii="Marianne" w:hAnsi="Marianne" w:cs="Arial"/>
                <w:b/>
                <w:bCs/>
                <w:sz w:val="16"/>
                <w:szCs w:val="16"/>
              </w:rPr>
              <w:t>Logements de propriétaires occupants</w:t>
            </w:r>
          </w:p>
          <w:p w14:paraId="5CBCB9AF" w14:textId="77777777" w:rsidR="00271552" w:rsidRPr="002A406F" w:rsidRDefault="00271552" w:rsidP="00616572">
            <w:pPr>
              <w:snapToGrid w:val="0"/>
              <w:rPr>
                <w:rFonts w:ascii="Marianne" w:hAnsi="Marianne" w:cs="Arial"/>
                <w:b/>
                <w:bCs/>
                <w:sz w:val="16"/>
                <w:szCs w:val="16"/>
              </w:rPr>
            </w:pPr>
          </w:p>
          <w:p w14:paraId="4F2C54B3" w14:textId="77777777" w:rsidR="00271552" w:rsidRPr="002A406F" w:rsidRDefault="00271552" w:rsidP="00271552">
            <w:pPr>
              <w:numPr>
                <w:ilvl w:val="0"/>
                <w:numId w:val="36"/>
              </w:numPr>
              <w:pBdr>
                <w:top w:val="none" w:sz="0" w:space="0" w:color="000000"/>
                <w:left w:val="none" w:sz="0" w:space="0" w:color="000000"/>
                <w:bottom w:val="none" w:sz="0" w:space="0" w:color="000000"/>
                <w:right w:val="none" w:sz="0" w:space="0" w:color="000000"/>
              </w:pBdr>
              <w:autoSpaceDN/>
              <w:snapToGrid w:val="0"/>
              <w:textAlignment w:val="auto"/>
            </w:pPr>
            <w:r w:rsidRPr="002A406F">
              <w:rPr>
                <w:rFonts w:ascii="Marianne" w:hAnsi="Marianne"/>
                <w:sz w:val="16"/>
                <w:szCs w:val="16"/>
              </w:rPr>
              <w:t>dont logements indignes ou très dégradés</w:t>
            </w:r>
          </w:p>
          <w:p w14:paraId="72BA46F8" w14:textId="77777777" w:rsidR="00271552" w:rsidRPr="002A406F" w:rsidRDefault="00271552" w:rsidP="00271552">
            <w:pPr>
              <w:numPr>
                <w:ilvl w:val="0"/>
                <w:numId w:val="37"/>
              </w:numPr>
              <w:pBdr>
                <w:top w:val="none" w:sz="0" w:space="0" w:color="000000"/>
                <w:left w:val="none" w:sz="0" w:space="0" w:color="000000"/>
                <w:bottom w:val="none" w:sz="0" w:space="0" w:color="000000"/>
                <w:right w:val="none" w:sz="0" w:space="0" w:color="000000"/>
              </w:pBdr>
              <w:autoSpaceDN/>
              <w:snapToGrid w:val="0"/>
              <w:textAlignment w:val="auto"/>
            </w:pPr>
            <w:r w:rsidRPr="002A406F">
              <w:rPr>
                <w:rFonts w:ascii="Marianne" w:hAnsi="Marianne"/>
                <w:sz w:val="16"/>
                <w:szCs w:val="16"/>
              </w:rPr>
              <w:t xml:space="preserve">dont travaux  de rénovation énergétique visant à améliorer la performance globale du logement  </w:t>
            </w:r>
          </w:p>
          <w:p w14:paraId="6F41802B" w14:textId="77777777" w:rsidR="00271552" w:rsidRPr="002A406F" w:rsidRDefault="00271552" w:rsidP="00271552">
            <w:pPr>
              <w:numPr>
                <w:ilvl w:val="0"/>
                <w:numId w:val="37"/>
              </w:numPr>
              <w:pBdr>
                <w:top w:val="none" w:sz="0" w:space="0" w:color="000000"/>
                <w:left w:val="none" w:sz="0" w:space="0" w:color="000000"/>
                <w:bottom w:val="none" w:sz="0" w:space="0" w:color="000000"/>
                <w:right w:val="none" w:sz="0" w:space="0" w:color="000000"/>
              </w:pBdr>
              <w:autoSpaceDN/>
              <w:snapToGrid w:val="0"/>
              <w:textAlignment w:val="auto"/>
            </w:pPr>
            <w:r w:rsidRPr="002A406F">
              <w:rPr>
                <w:rFonts w:ascii="Marianne" w:hAnsi="Marianne"/>
                <w:sz w:val="16"/>
                <w:szCs w:val="16"/>
              </w:rPr>
              <w:t>dont aide pour l'autonomie de la personne</w:t>
            </w:r>
          </w:p>
          <w:p w14:paraId="3EDED700" w14:textId="77777777" w:rsidR="00271552" w:rsidRPr="002A406F" w:rsidRDefault="00271552" w:rsidP="00616572">
            <w:pPr>
              <w:snapToGrid w:val="0"/>
              <w:ind w:left="720"/>
              <w:rPr>
                <w:rFonts w:ascii="Marianne" w:hAnsi="Marianne"/>
                <w:sz w:val="16"/>
                <w:szCs w:val="16"/>
              </w:rPr>
            </w:pPr>
          </w:p>
          <w:p w14:paraId="05EAEBB4" w14:textId="77777777" w:rsidR="00271552" w:rsidRPr="002A406F" w:rsidRDefault="00271552" w:rsidP="00616572">
            <w:pPr>
              <w:snapToGrid w:val="0"/>
            </w:pPr>
            <w:r w:rsidRPr="002A406F">
              <w:rPr>
                <w:rFonts w:ascii="Marianne" w:hAnsi="Marianne" w:cs="Arial"/>
                <w:b/>
                <w:bCs/>
                <w:sz w:val="16"/>
                <w:szCs w:val="16"/>
              </w:rPr>
              <w:t>Logements de propriétaires bailleurs</w:t>
            </w:r>
          </w:p>
          <w:p w14:paraId="2060FD8F" w14:textId="77777777" w:rsidR="00271552" w:rsidRPr="002A406F" w:rsidRDefault="00271552" w:rsidP="00616572">
            <w:pPr>
              <w:snapToGrid w:val="0"/>
              <w:rPr>
                <w:rFonts w:ascii="Marianne" w:hAnsi="Marianne" w:cs="Arial"/>
                <w:b/>
                <w:bCs/>
                <w:sz w:val="16"/>
                <w:szCs w:val="16"/>
              </w:rPr>
            </w:pPr>
          </w:p>
          <w:p w14:paraId="43EC0E06" w14:textId="27586AE6" w:rsidR="00271552" w:rsidRPr="002A406F" w:rsidRDefault="00271552" w:rsidP="00616572">
            <w:pPr>
              <w:snapToGrid w:val="0"/>
            </w:pPr>
            <w:r w:rsidRPr="002A406F">
              <w:rPr>
                <w:rFonts w:ascii="Marianne" w:hAnsi="Marianne" w:cs="Arial"/>
                <w:b/>
                <w:bCs/>
                <w:sz w:val="16"/>
                <w:szCs w:val="16"/>
              </w:rPr>
              <w:t>Logements traités dans le cadre d'aides aux syndicats de copropriétaires d</w:t>
            </w:r>
            <w:r w:rsidR="002107C8" w:rsidRPr="002A406F">
              <w:rPr>
                <w:rFonts w:ascii="Marianne" w:hAnsi="Marianne" w:cs="Arial"/>
                <w:b/>
                <w:bCs/>
                <w:sz w:val="16"/>
                <w:szCs w:val="16"/>
              </w:rPr>
              <w:t>e</w:t>
            </w:r>
            <w:r w:rsidR="002107C8" w:rsidRPr="002A406F">
              <w:rPr>
                <w:rFonts w:ascii="Courier New" w:hAnsi="Courier New" w:cs="Courier New"/>
                <w:b/>
                <w:bCs/>
                <w:sz w:val="16"/>
                <w:szCs w:val="16"/>
              </w:rPr>
              <w:t> </w:t>
            </w:r>
            <w:r w:rsidR="002107C8" w:rsidRPr="002A406F">
              <w:rPr>
                <w:rFonts w:ascii="Marianne" w:hAnsi="Marianne" w:cs="Arial"/>
                <w:b/>
                <w:bCs/>
                <w:sz w:val="16"/>
                <w:szCs w:val="16"/>
              </w:rPr>
              <w:t>:</w:t>
            </w:r>
          </w:p>
          <w:p w14:paraId="51E2C310" w14:textId="77777777" w:rsidR="00271552" w:rsidRPr="002A406F" w:rsidRDefault="00271552" w:rsidP="00616572">
            <w:pPr>
              <w:snapToGrid w:val="0"/>
            </w:pPr>
            <w:r w:rsidRPr="002A406F">
              <w:rPr>
                <w:rFonts w:ascii="Marianne" w:hAnsi="Marianne" w:cs="Arial"/>
                <w:b/>
                <w:bCs/>
                <w:sz w:val="16"/>
                <w:szCs w:val="16"/>
              </w:rPr>
              <w:t>- copropriétés en difficulté</w:t>
            </w:r>
          </w:p>
          <w:p w14:paraId="03621036" w14:textId="77777777" w:rsidR="00271552" w:rsidRPr="002A406F" w:rsidRDefault="00271552" w:rsidP="00616572">
            <w:pPr>
              <w:snapToGrid w:val="0"/>
            </w:pPr>
            <w:r w:rsidRPr="002A406F">
              <w:rPr>
                <w:rFonts w:ascii="Marianne" w:hAnsi="Marianne" w:cs="Arial"/>
                <w:b/>
                <w:bCs/>
                <w:sz w:val="16"/>
                <w:szCs w:val="16"/>
              </w:rPr>
              <w:t>- copropriétés fragiles</w:t>
            </w:r>
          </w:p>
          <w:p w14:paraId="66FC3191" w14:textId="113B49BD" w:rsidR="002107C8" w:rsidRPr="002A406F" w:rsidRDefault="002107C8" w:rsidP="002107C8">
            <w:pPr>
              <w:snapToGrid w:val="0"/>
            </w:pPr>
            <w:r w:rsidRPr="002A406F">
              <w:rPr>
                <w:rFonts w:ascii="Marianne" w:hAnsi="Marianne" w:cs="Arial"/>
                <w:b/>
                <w:bCs/>
                <w:sz w:val="16"/>
                <w:szCs w:val="16"/>
              </w:rPr>
              <w:t>Logements traités dans le cadre d'aides aux syndicats de copropriétaires de copropriétés en état de carence</w:t>
            </w:r>
          </w:p>
          <w:p w14:paraId="70DDA44D" w14:textId="4BF08867" w:rsidR="00271552" w:rsidRPr="002A406F" w:rsidRDefault="00271552" w:rsidP="00616572">
            <w:pPr>
              <w:snapToGrid w:val="0"/>
            </w:pPr>
          </w:p>
        </w:tc>
        <w:tc>
          <w:tcPr>
            <w:tcW w:w="712" w:type="dxa"/>
            <w:tcBorders>
              <w:top w:val="single" w:sz="8" w:space="0" w:color="000000"/>
              <w:left w:val="single" w:sz="8" w:space="0" w:color="000000"/>
              <w:bottom w:val="single" w:sz="8" w:space="0" w:color="000000"/>
            </w:tcBorders>
            <w:shd w:val="clear" w:color="auto" w:fill="auto"/>
            <w:vAlign w:val="bottom"/>
          </w:tcPr>
          <w:p w14:paraId="01F517BC" w14:textId="77777777" w:rsidR="00271552" w:rsidRPr="002A406F" w:rsidRDefault="00271552" w:rsidP="00616572">
            <w:pPr>
              <w:snapToGrid w:val="0"/>
              <w:rPr>
                <w:rFonts w:ascii="Marianne" w:hAnsi="Marianne" w:cs="Arial"/>
                <w:sz w:val="16"/>
                <w:szCs w:val="16"/>
              </w:rPr>
            </w:pPr>
          </w:p>
        </w:tc>
        <w:tc>
          <w:tcPr>
            <w:tcW w:w="766" w:type="dxa"/>
            <w:tcBorders>
              <w:top w:val="single" w:sz="8" w:space="0" w:color="000000"/>
              <w:left w:val="single" w:sz="4" w:space="0" w:color="000000"/>
              <w:bottom w:val="single" w:sz="8" w:space="0" w:color="000000"/>
            </w:tcBorders>
            <w:shd w:val="clear" w:color="auto" w:fill="C0C0C0"/>
            <w:vAlign w:val="bottom"/>
          </w:tcPr>
          <w:p w14:paraId="329C4138" w14:textId="77777777" w:rsidR="00271552" w:rsidRPr="002A406F" w:rsidRDefault="00271552" w:rsidP="00616572">
            <w:pPr>
              <w:snapToGrid w:val="0"/>
              <w:rPr>
                <w:rFonts w:ascii="Marianne" w:hAnsi="Marianne" w:cs="Arial"/>
                <w:sz w:val="16"/>
                <w:szCs w:val="16"/>
              </w:rPr>
            </w:pPr>
          </w:p>
        </w:tc>
        <w:tc>
          <w:tcPr>
            <w:tcW w:w="691" w:type="dxa"/>
            <w:tcBorders>
              <w:top w:val="single" w:sz="8" w:space="0" w:color="000000"/>
              <w:left w:val="single" w:sz="8" w:space="0" w:color="000000"/>
              <w:bottom w:val="single" w:sz="8" w:space="0" w:color="000000"/>
            </w:tcBorders>
            <w:shd w:val="clear" w:color="auto" w:fill="auto"/>
            <w:vAlign w:val="bottom"/>
          </w:tcPr>
          <w:p w14:paraId="2F7EC47C" w14:textId="77777777" w:rsidR="00271552" w:rsidRPr="002A406F" w:rsidRDefault="00271552" w:rsidP="00616572">
            <w:pPr>
              <w:snapToGrid w:val="0"/>
              <w:rPr>
                <w:rFonts w:ascii="Marianne" w:hAnsi="Marianne" w:cs="Arial"/>
                <w:sz w:val="16"/>
                <w:szCs w:val="16"/>
              </w:rPr>
            </w:pPr>
          </w:p>
        </w:tc>
        <w:tc>
          <w:tcPr>
            <w:tcW w:w="788" w:type="dxa"/>
            <w:tcBorders>
              <w:top w:val="single" w:sz="8" w:space="0" w:color="000000"/>
              <w:left w:val="single" w:sz="4" w:space="0" w:color="000000"/>
              <w:bottom w:val="single" w:sz="8" w:space="0" w:color="000000"/>
            </w:tcBorders>
            <w:shd w:val="clear" w:color="auto" w:fill="C0C0C0"/>
            <w:vAlign w:val="bottom"/>
          </w:tcPr>
          <w:p w14:paraId="2D4489F0" w14:textId="77777777" w:rsidR="00271552" w:rsidRPr="002A406F" w:rsidRDefault="00271552" w:rsidP="00616572">
            <w:pPr>
              <w:snapToGrid w:val="0"/>
              <w:rPr>
                <w:rFonts w:ascii="Marianne" w:hAnsi="Marianne" w:cs="Arial"/>
                <w:sz w:val="16"/>
                <w:szCs w:val="16"/>
              </w:rPr>
            </w:pPr>
          </w:p>
        </w:tc>
        <w:tc>
          <w:tcPr>
            <w:tcW w:w="712" w:type="dxa"/>
            <w:tcBorders>
              <w:top w:val="single" w:sz="8" w:space="0" w:color="000000"/>
              <w:left w:val="single" w:sz="8" w:space="0" w:color="000000"/>
              <w:bottom w:val="single" w:sz="8" w:space="0" w:color="000000"/>
            </w:tcBorders>
            <w:shd w:val="clear" w:color="auto" w:fill="auto"/>
            <w:vAlign w:val="bottom"/>
          </w:tcPr>
          <w:p w14:paraId="396C7B34" w14:textId="77777777" w:rsidR="00271552" w:rsidRPr="002A406F" w:rsidRDefault="00271552" w:rsidP="00616572">
            <w:pPr>
              <w:snapToGrid w:val="0"/>
              <w:rPr>
                <w:rFonts w:ascii="Marianne" w:hAnsi="Marianne" w:cs="Arial"/>
                <w:sz w:val="16"/>
                <w:szCs w:val="16"/>
              </w:rPr>
            </w:pPr>
          </w:p>
        </w:tc>
        <w:tc>
          <w:tcPr>
            <w:tcW w:w="853" w:type="dxa"/>
            <w:tcBorders>
              <w:top w:val="single" w:sz="8" w:space="0" w:color="000000"/>
              <w:left w:val="single" w:sz="4" w:space="0" w:color="000000"/>
              <w:bottom w:val="single" w:sz="8" w:space="0" w:color="000000"/>
            </w:tcBorders>
            <w:shd w:val="clear" w:color="auto" w:fill="C0C0C0"/>
            <w:vAlign w:val="bottom"/>
          </w:tcPr>
          <w:p w14:paraId="11BF4A84" w14:textId="77777777" w:rsidR="00271552" w:rsidRPr="002A406F" w:rsidRDefault="00271552" w:rsidP="00616572">
            <w:pPr>
              <w:snapToGrid w:val="0"/>
              <w:rPr>
                <w:rFonts w:ascii="Marianne" w:hAnsi="Marianne" w:cs="Arial"/>
                <w:sz w:val="16"/>
                <w:szCs w:val="16"/>
              </w:rPr>
            </w:pPr>
          </w:p>
        </w:tc>
        <w:tc>
          <w:tcPr>
            <w:tcW w:w="711" w:type="dxa"/>
            <w:tcBorders>
              <w:top w:val="single" w:sz="8" w:space="0" w:color="000000"/>
              <w:left w:val="single" w:sz="8" w:space="0" w:color="000000"/>
              <w:bottom w:val="single" w:sz="8" w:space="0" w:color="000000"/>
            </w:tcBorders>
            <w:shd w:val="clear" w:color="auto" w:fill="auto"/>
            <w:vAlign w:val="bottom"/>
          </w:tcPr>
          <w:p w14:paraId="729A6E82" w14:textId="77777777" w:rsidR="00271552" w:rsidRPr="002A406F" w:rsidRDefault="00271552" w:rsidP="00616572">
            <w:pPr>
              <w:snapToGrid w:val="0"/>
              <w:rPr>
                <w:rFonts w:ascii="Marianne" w:hAnsi="Marianne" w:cs="Arial"/>
                <w:sz w:val="16"/>
                <w:szCs w:val="16"/>
              </w:rPr>
            </w:pPr>
          </w:p>
        </w:tc>
        <w:tc>
          <w:tcPr>
            <w:tcW w:w="831" w:type="dxa"/>
            <w:tcBorders>
              <w:top w:val="single" w:sz="8" w:space="0" w:color="000000"/>
              <w:left w:val="single" w:sz="4" w:space="0" w:color="000000"/>
              <w:bottom w:val="single" w:sz="8" w:space="0" w:color="000000"/>
            </w:tcBorders>
            <w:shd w:val="clear" w:color="auto" w:fill="C0C0C0"/>
            <w:vAlign w:val="bottom"/>
          </w:tcPr>
          <w:p w14:paraId="298E7926" w14:textId="77777777" w:rsidR="00271552" w:rsidRPr="002A406F" w:rsidRDefault="00271552" w:rsidP="00616572">
            <w:pPr>
              <w:snapToGrid w:val="0"/>
              <w:rPr>
                <w:rFonts w:ascii="Marianne" w:hAnsi="Marianne" w:cs="Arial"/>
                <w:sz w:val="16"/>
                <w:szCs w:val="16"/>
              </w:rPr>
            </w:pPr>
          </w:p>
        </w:tc>
        <w:tc>
          <w:tcPr>
            <w:tcW w:w="732" w:type="dxa"/>
            <w:tcBorders>
              <w:top w:val="single" w:sz="8" w:space="0" w:color="000000"/>
              <w:left w:val="single" w:sz="8" w:space="0" w:color="000000"/>
              <w:bottom w:val="single" w:sz="8" w:space="0" w:color="000000"/>
            </w:tcBorders>
            <w:shd w:val="clear" w:color="auto" w:fill="auto"/>
            <w:vAlign w:val="bottom"/>
          </w:tcPr>
          <w:p w14:paraId="59CA6D76" w14:textId="77777777" w:rsidR="00271552" w:rsidRPr="002A406F" w:rsidRDefault="00271552" w:rsidP="00616572">
            <w:pPr>
              <w:snapToGrid w:val="0"/>
              <w:rPr>
                <w:rFonts w:ascii="Marianne" w:hAnsi="Marianne" w:cs="Arial"/>
                <w:sz w:val="16"/>
                <w:szCs w:val="16"/>
              </w:rPr>
            </w:pPr>
          </w:p>
        </w:tc>
        <w:tc>
          <w:tcPr>
            <w:tcW w:w="809" w:type="dxa"/>
            <w:tcBorders>
              <w:top w:val="single" w:sz="8" w:space="0" w:color="000000"/>
              <w:left w:val="single" w:sz="4" w:space="0" w:color="000000"/>
              <w:bottom w:val="single" w:sz="8" w:space="0" w:color="000000"/>
            </w:tcBorders>
            <w:shd w:val="clear" w:color="auto" w:fill="C0C0C0"/>
            <w:vAlign w:val="bottom"/>
          </w:tcPr>
          <w:p w14:paraId="45D62CB8" w14:textId="77777777" w:rsidR="00271552" w:rsidRPr="002A406F" w:rsidRDefault="00271552" w:rsidP="00616572">
            <w:pPr>
              <w:snapToGrid w:val="0"/>
              <w:rPr>
                <w:rFonts w:ascii="Marianne" w:hAnsi="Marianne" w:cs="Arial"/>
                <w:sz w:val="16"/>
                <w:szCs w:val="16"/>
              </w:rPr>
            </w:pPr>
          </w:p>
        </w:tc>
        <w:tc>
          <w:tcPr>
            <w:tcW w:w="755" w:type="dxa"/>
            <w:tcBorders>
              <w:top w:val="single" w:sz="8" w:space="0" w:color="000000"/>
              <w:left w:val="single" w:sz="8" w:space="0" w:color="000000"/>
              <w:bottom w:val="single" w:sz="8" w:space="0" w:color="000000"/>
            </w:tcBorders>
            <w:shd w:val="clear" w:color="auto" w:fill="auto"/>
            <w:vAlign w:val="bottom"/>
          </w:tcPr>
          <w:p w14:paraId="447E7B6A" w14:textId="77777777" w:rsidR="00271552" w:rsidRPr="002A406F" w:rsidRDefault="00271552" w:rsidP="00616572">
            <w:pPr>
              <w:snapToGrid w:val="0"/>
              <w:rPr>
                <w:rFonts w:ascii="Marianne" w:hAnsi="Marianne" w:cs="Arial"/>
                <w:sz w:val="16"/>
                <w:szCs w:val="16"/>
              </w:rPr>
            </w:pPr>
          </w:p>
        </w:tc>
        <w:tc>
          <w:tcPr>
            <w:tcW w:w="864" w:type="dxa"/>
            <w:tcBorders>
              <w:top w:val="single" w:sz="8" w:space="0" w:color="000000"/>
              <w:left w:val="single" w:sz="4" w:space="0" w:color="000000"/>
              <w:bottom w:val="single" w:sz="8" w:space="0" w:color="000000"/>
            </w:tcBorders>
            <w:shd w:val="clear" w:color="auto" w:fill="C0C0C0"/>
            <w:vAlign w:val="bottom"/>
          </w:tcPr>
          <w:p w14:paraId="435172EA" w14:textId="77777777" w:rsidR="00271552" w:rsidRPr="002A406F" w:rsidRDefault="00271552" w:rsidP="00616572">
            <w:pPr>
              <w:snapToGrid w:val="0"/>
              <w:rPr>
                <w:rFonts w:ascii="Marianne" w:hAnsi="Marianne" w:cs="Arial"/>
                <w:sz w:val="16"/>
                <w:szCs w:val="16"/>
              </w:rPr>
            </w:pPr>
          </w:p>
        </w:tc>
        <w:tc>
          <w:tcPr>
            <w:tcW w:w="798" w:type="dxa"/>
            <w:tcBorders>
              <w:top w:val="single" w:sz="8" w:space="0" w:color="000000"/>
              <w:left w:val="single" w:sz="8" w:space="0" w:color="000000"/>
              <w:bottom w:val="single" w:sz="8" w:space="0" w:color="000000"/>
            </w:tcBorders>
            <w:shd w:val="clear" w:color="auto" w:fill="auto"/>
            <w:vAlign w:val="bottom"/>
          </w:tcPr>
          <w:p w14:paraId="26B259F2" w14:textId="77777777" w:rsidR="00271552" w:rsidRPr="002A406F" w:rsidRDefault="00271552" w:rsidP="00616572">
            <w:pPr>
              <w:snapToGrid w:val="0"/>
              <w:rPr>
                <w:rFonts w:ascii="Marianne" w:hAnsi="Marianne" w:cs="Arial"/>
                <w:sz w:val="16"/>
                <w:szCs w:val="16"/>
              </w:rPr>
            </w:pPr>
          </w:p>
        </w:tc>
        <w:tc>
          <w:tcPr>
            <w:tcW w:w="946" w:type="dxa"/>
            <w:tcBorders>
              <w:top w:val="single" w:sz="8" w:space="0" w:color="000000"/>
              <w:left w:val="single" w:sz="4" w:space="0" w:color="000000"/>
              <w:bottom w:val="single" w:sz="8" w:space="0" w:color="000000"/>
              <w:right w:val="single" w:sz="8" w:space="0" w:color="000000"/>
            </w:tcBorders>
            <w:shd w:val="clear" w:color="auto" w:fill="C0C0C0"/>
            <w:vAlign w:val="bottom"/>
          </w:tcPr>
          <w:p w14:paraId="233151B6" w14:textId="77777777" w:rsidR="00271552" w:rsidRPr="002A406F" w:rsidRDefault="00271552" w:rsidP="00616572">
            <w:pPr>
              <w:snapToGrid w:val="0"/>
              <w:rPr>
                <w:rFonts w:ascii="Marianne" w:hAnsi="Marianne" w:cs="Arial"/>
                <w:sz w:val="16"/>
                <w:szCs w:val="16"/>
              </w:rPr>
            </w:pPr>
          </w:p>
        </w:tc>
      </w:tr>
      <w:tr w:rsidR="00271552" w:rsidRPr="002A406F" w14:paraId="7042F080" w14:textId="77777777" w:rsidTr="00616572">
        <w:trPr>
          <w:trHeight w:val="255"/>
        </w:trPr>
        <w:tc>
          <w:tcPr>
            <w:tcW w:w="4033" w:type="dxa"/>
            <w:tcBorders>
              <w:left w:val="single" w:sz="8" w:space="0" w:color="000000"/>
              <w:bottom w:val="single" w:sz="8" w:space="0" w:color="000000"/>
            </w:tcBorders>
            <w:shd w:val="clear" w:color="auto" w:fill="auto"/>
            <w:vAlign w:val="bottom"/>
          </w:tcPr>
          <w:p w14:paraId="6512B9A0" w14:textId="77777777" w:rsidR="00271552" w:rsidRPr="002A406F" w:rsidRDefault="00271552" w:rsidP="00616572">
            <w:pPr>
              <w:snapToGrid w:val="0"/>
            </w:pPr>
            <w:r w:rsidRPr="002A406F">
              <w:rPr>
                <w:rFonts w:ascii="Marianne" w:hAnsi="Marianne" w:cs="Arial"/>
                <w:b/>
                <w:bCs/>
                <w:sz w:val="16"/>
                <w:szCs w:val="16"/>
              </w:rPr>
              <w:t>Total des logements ayant bénéficié d’une aide en faveur de la rénovation énergétique</w:t>
            </w:r>
          </w:p>
          <w:p w14:paraId="1A6817F4" w14:textId="5E750A8C" w:rsidR="00271552" w:rsidRPr="002A406F" w:rsidRDefault="00271552" w:rsidP="00271552">
            <w:pPr>
              <w:numPr>
                <w:ilvl w:val="0"/>
                <w:numId w:val="38"/>
              </w:numPr>
              <w:pBdr>
                <w:top w:val="none" w:sz="0" w:space="0" w:color="000000"/>
                <w:left w:val="none" w:sz="0" w:space="0" w:color="000000"/>
                <w:bottom w:val="none" w:sz="0" w:space="0" w:color="000000"/>
                <w:right w:val="none" w:sz="0" w:space="0" w:color="000000"/>
              </w:pBdr>
              <w:autoSpaceDN/>
              <w:snapToGrid w:val="0"/>
              <w:textAlignment w:val="auto"/>
            </w:pPr>
            <w:r w:rsidRPr="002A406F">
              <w:rPr>
                <w:rFonts w:ascii="Marianne" w:hAnsi="Marianne" w:cs="Arial"/>
                <w:sz w:val="16"/>
                <w:szCs w:val="16"/>
              </w:rPr>
              <w:t xml:space="preserve">dont PO (MPR </w:t>
            </w:r>
            <w:r w:rsidR="006A3CC3" w:rsidRPr="002A406F">
              <w:rPr>
                <w:rFonts w:ascii="Marianne" w:hAnsi="Marianne" w:cs="Arial"/>
                <w:sz w:val="16"/>
                <w:szCs w:val="16"/>
              </w:rPr>
              <w:t>Parcours accompagné</w:t>
            </w:r>
            <w:r w:rsidRPr="002A406F">
              <w:rPr>
                <w:rFonts w:ascii="Marianne" w:hAnsi="Marianne" w:cs="Arial"/>
                <w:sz w:val="16"/>
                <w:szCs w:val="16"/>
              </w:rPr>
              <w:t xml:space="preserve">) </w:t>
            </w:r>
          </w:p>
          <w:p w14:paraId="266BA38A" w14:textId="77777777" w:rsidR="00271552" w:rsidRPr="002A406F" w:rsidRDefault="00271552" w:rsidP="00271552">
            <w:pPr>
              <w:numPr>
                <w:ilvl w:val="0"/>
                <w:numId w:val="38"/>
              </w:numPr>
              <w:pBdr>
                <w:top w:val="none" w:sz="0" w:space="0" w:color="000000"/>
                <w:left w:val="none" w:sz="0" w:space="0" w:color="000000"/>
                <w:bottom w:val="none" w:sz="0" w:space="0" w:color="000000"/>
                <w:right w:val="none" w:sz="0" w:space="0" w:color="000000"/>
              </w:pBdr>
              <w:autoSpaceDN/>
              <w:snapToGrid w:val="0"/>
              <w:textAlignment w:val="auto"/>
            </w:pPr>
            <w:r w:rsidRPr="002A406F">
              <w:rPr>
                <w:rFonts w:ascii="Marianne" w:hAnsi="Marianne" w:cs="Arial"/>
                <w:sz w:val="16"/>
                <w:szCs w:val="16"/>
              </w:rPr>
              <w:t>dont SDC (MPR Copropriété)</w:t>
            </w:r>
          </w:p>
          <w:p w14:paraId="0A6DABF2" w14:textId="2A773967" w:rsidR="00271552" w:rsidRPr="002A406F" w:rsidRDefault="00271552" w:rsidP="00BC1572">
            <w:pPr>
              <w:numPr>
                <w:ilvl w:val="0"/>
                <w:numId w:val="38"/>
              </w:numPr>
              <w:pBdr>
                <w:top w:val="none" w:sz="0" w:space="0" w:color="000000"/>
                <w:left w:val="none" w:sz="0" w:space="0" w:color="000000"/>
                <w:bottom w:val="none" w:sz="0" w:space="0" w:color="000000"/>
                <w:right w:val="none" w:sz="0" w:space="0" w:color="000000"/>
              </w:pBdr>
              <w:autoSpaceDN/>
              <w:snapToGrid w:val="0"/>
              <w:textAlignment w:val="auto"/>
            </w:pPr>
            <w:r w:rsidRPr="002A406F">
              <w:rPr>
                <w:rFonts w:ascii="Marianne" w:hAnsi="Marianne" w:cs="Arial"/>
                <w:sz w:val="16"/>
                <w:szCs w:val="16"/>
              </w:rPr>
              <w:t xml:space="preserve">dont PB </w:t>
            </w:r>
            <w:r w:rsidR="002107C8" w:rsidRPr="002A406F">
              <w:rPr>
                <w:rFonts w:ascii="Marianne" w:hAnsi="Marianne"/>
                <w:sz w:val="16"/>
                <w:szCs w:val="16"/>
              </w:rPr>
              <w:t>(</w:t>
            </w:r>
            <w:r w:rsidR="0007583B" w:rsidRPr="00BC1572">
              <w:rPr>
                <w:rFonts w:ascii="Marianne" w:hAnsi="Marianne" w:cs="Arial"/>
                <w:sz w:val="16"/>
                <w:szCs w:val="16"/>
              </w:rPr>
              <w:t xml:space="preserve">MPR Parcours accompagné et </w:t>
            </w:r>
            <w:r w:rsidR="00BC1572" w:rsidRPr="00BC1572">
              <w:rPr>
                <w:rFonts w:ascii="Marianne" w:hAnsi="Marianne"/>
                <w:color w:val="00B0F0"/>
                <w:sz w:val="16"/>
                <w:szCs w:val="16"/>
              </w:rPr>
              <w:t>Habiter Mieux</w:t>
            </w:r>
            <w:r w:rsidRPr="002A406F">
              <w:rPr>
                <w:rFonts w:ascii="Marianne" w:hAnsi="Marianne" w:cs="Arial"/>
                <w:sz w:val="16"/>
                <w:szCs w:val="16"/>
              </w:rPr>
              <w:t>)</w:t>
            </w:r>
          </w:p>
        </w:tc>
        <w:tc>
          <w:tcPr>
            <w:tcW w:w="712" w:type="dxa"/>
            <w:tcBorders>
              <w:left w:val="single" w:sz="8" w:space="0" w:color="000000"/>
              <w:bottom w:val="single" w:sz="8" w:space="0" w:color="000000"/>
            </w:tcBorders>
            <w:shd w:val="clear" w:color="auto" w:fill="auto"/>
            <w:vAlign w:val="bottom"/>
          </w:tcPr>
          <w:p w14:paraId="2C6A08FB" w14:textId="77777777" w:rsidR="00271552" w:rsidRPr="002A406F" w:rsidRDefault="00271552" w:rsidP="00616572">
            <w:pPr>
              <w:snapToGrid w:val="0"/>
            </w:pPr>
            <w:r w:rsidRPr="002A406F">
              <w:rPr>
                <w:rFonts w:ascii="Calibri" w:hAnsi="Calibri" w:cs="Calibri"/>
                <w:sz w:val="16"/>
                <w:szCs w:val="16"/>
              </w:rPr>
              <w:t> </w:t>
            </w:r>
          </w:p>
        </w:tc>
        <w:tc>
          <w:tcPr>
            <w:tcW w:w="766" w:type="dxa"/>
            <w:tcBorders>
              <w:left w:val="single" w:sz="4" w:space="0" w:color="000000"/>
              <w:bottom w:val="single" w:sz="8" w:space="0" w:color="000000"/>
            </w:tcBorders>
            <w:shd w:val="clear" w:color="auto" w:fill="C0C0C0"/>
            <w:vAlign w:val="bottom"/>
          </w:tcPr>
          <w:p w14:paraId="7AE74325" w14:textId="77777777" w:rsidR="00271552" w:rsidRPr="002A406F" w:rsidRDefault="00271552" w:rsidP="00616572">
            <w:pPr>
              <w:snapToGrid w:val="0"/>
            </w:pPr>
            <w:r w:rsidRPr="002A406F">
              <w:rPr>
                <w:rFonts w:ascii="Marianne" w:hAnsi="Marianne" w:cs="Arial"/>
                <w:sz w:val="16"/>
                <w:szCs w:val="16"/>
              </w:rPr>
              <w:t> </w:t>
            </w:r>
          </w:p>
        </w:tc>
        <w:tc>
          <w:tcPr>
            <w:tcW w:w="691" w:type="dxa"/>
            <w:tcBorders>
              <w:left w:val="single" w:sz="8" w:space="0" w:color="000000"/>
              <w:bottom w:val="single" w:sz="8" w:space="0" w:color="000000"/>
            </w:tcBorders>
            <w:shd w:val="clear" w:color="auto" w:fill="auto"/>
            <w:vAlign w:val="bottom"/>
          </w:tcPr>
          <w:p w14:paraId="1507EAF7" w14:textId="77777777" w:rsidR="00271552" w:rsidRPr="002A406F" w:rsidRDefault="00271552" w:rsidP="00616572">
            <w:pPr>
              <w:snapToGrid w:val="0"/>
            </w:pPr>
            <w:r w:rsidRPr="002A406F">
              <w:rPr>
                <w:rFonts w:ascii="Marianne" w:hAnsi="Marianne" w:cs="Arial"/>
                <w:sz w:val="16"/>
                <w:szCs w:val="16"/>
              </w:rPr>
              <w:t> </w:t>
            </w:r>
          </w:p>
        </w:tc>
        <w:tc>
          <w:tcPr>
            <w:tcW w:w="788" w:type="dxa"/>
            <w:tcBorders>
              <w:left w:val="single" w:sz="4" w:space="0" w:color="000000"/>
              <w:bottom w:val="single" w:sz="8" w:space="0" w:color="000000"/>
            </w:tcBorders>
            <w:shd w:val="clear" w:color="auto" w:fill="C0C0C0"/>
            <w:vAlign w:val="bottom"/>
          </w:tcPr>
          <w:p w14:paraId="6BCDB768" w14:textId="77777777" w:rsidR="00271552" w:rsidRPr="002A406F" w:rsidRDefault="00271552" w:rsidP="00616572">
            <w:pPr>
              <w:snapToGrid w:val="0"/>
            </w:pPr>
            <w:r w:rsidRPr="002A406F">
              <w:rPr>
                <w:rFonts w:ascii="Marianne" w:hAnsi="Marianne" w:cs="Arial"/>
                <w:sz w:val="16"/>
                <w:szCs w:val="16"/>
              </w:rPr>
              <w:t> </w:t>
            </w:r>
          </w:p>
        </w:tc>
        <w:tc>
          <w:tcPr>
            <w:tcW w:w="712" w:type="dxa"/>
            <w:tcBorders>
              <w:left w:val="single" w:sz="8" w:space="0" w:color="000000"/>
              <w:bottom w:val="single" w:sz="8" w:space="0" w:color="000000"/>
            </w:tcBorders>
            <w:shd w:val="clear" w:color="auto" w:fill="auto"/>
            <w:vAlign w:val="bottom"/>
          </w:tcPr>
          <w:p w14:paraId="4E01FB07" w14:textId="77777777" w:rsidR="00271552" w:rsidRPr="002A406F" w:rsidRDefault="00271552" w:rsidP="00616572">
            <w:pPr>
              <w:snapToGrid w:val="0"/>
            </w:pPr>
            <w:r w:rsidRPr="002A406F">
              <w:rPr>
                <w:rFonts w:ascii="Marianne" w:hAnsi="Marianne" w:cs="Arial"/>
                <w:sz w:val="16"/>
                <w:szCs w:val="16"/>
              </w:rPr>
              <w:t> </w:t>
            </w:r>
          </w:p>
        </w:tc>
        <w:tc>
          <w:tcPr>
            <w:tcW w:w="853" w:type="dxa"/>
            <w:tcBorders>
              <w:left w:val="single" w:sz="4" w:space="0" w:color="000000"/>
              <w:bottom w:val="single" w:sz="8" w:space="0" w:color="000000"/>
            </w:tcBorders>
            <w:shd w:val="clear" w:color="auto" w:fill="C0C0C0"/>
            <w:vAlign w:val="bottom"/>
          </w:tcPr>
          <w:p w14:paraId="3D082B43" w14:textId="77777777" w:rsidR="00271552" w:rsidRPr="002A406F" w:rsidRDefault="00271552" w:rsidP="00616572">
            <w:pPr>
              <w:snapToGrid w:val="0"/>
            </w:pPr>
            <w:r w:rsidRPr="002A406F">
              <w:rPr>
                <w:rFonts w:ascii="Marianne" w:hAnsi="Marianne" w:cs="Arial"/>
                <w:sz w:val="16"/>
                <w:szCs w:val="16"/>
              </w:rPr>
              <w:t> </w:t>
            </w:r>
          </w:p>
        </w:tc>
        <w:tc>
          <w:tcPr>
            <w:tcW w:w="711" w:type="dxa"/>
            <w:tcBorders>
              <w:left w:val="single" w:sz="8" w:space="0" w:color="000000"/>
              <w:bottom w:val="single" w:sz="8" w:space="0" w:color="000000"/>
            </w:tcBorders>
            <w:shd w:val="clear" w:color="auto" w:fill="auto"/>
            <w:vAlign w:val="bottom"/>
          </w:tcPr>
          <w:p w14:paraId="7D707C82" w14:textId="77777777" w:rsidR="00271552" w:rsidRPr="002A406F" w:rsidRDefault="00271552" w:rsidP="00616572">
            <w:pPr>
              <w:snapToGrid w:val="0"/>
            </w:pPr>
            <w:r w:rsidRPr="002A406F">
              <w:rPr>
                <w:rFonts w:ascii="Marianne" w:hAnsi="Marianne" w:cs="Arial"/>
                <w:sz w:val="16"/>
                <w:szCs w:val="16"/>
              </w:rPr>
              <w:t> </w:t>
            </w:r>
          </w:p>
        </w:tc>
        <w:tc>
          <w:tcPr>
            <w:tcW w:w="831" w:type="dxa"/>
            <w:tcBorders>
              <w:left w:val="single" w:sz="4" w:space="0" w:color="000000"/>
              <w:bottom w:val="single" w:sz="8" w:space="0" w:color="000000"/>
            </w:tcBorders>
            <w:shd w:val="clear" w:color="auto" w:fill="C0C0C0"/>
            <w:vAlign w:val="bottom"/>
          </w:tcPr>
          <w:p w14:paraId="5F6578E4" w14:textId="77777777" w:rsidR="00271552" w:rsidRPr="002A406F" w:rsidRDefault="00271552" w:rsidP="00616572">
            <w:pPr>
              <w:snapToGrid w:val="0"/>
            </w:pPr>
            <w:r w:rsidRPr="002A406F">
              <w:rPr>
                <w:rFonts w:ascii="Marianne" w:hAnsi="Marianne" w:cs="Arial"/>
                <w:sz w:val="16"/>
                <w:szCs w:val="16"/>
              </w:rPr>
              <w:t> </w:t>
            </w:r>
          </w:p>
        </w:tc>
        <w:tc>
          <w:tcPr>
            <w:tcW w:w="732" w:type="dxa"/>
            <w:tcBorders>
              <w:left w:val="single" w:sz="8" w:space="0" w:color="000000"/>
              <w:bottom w:val="single" w:sz="8" w:space="0" w:color="000000"/>
            </w:tcBorders>
            <w:shd w:val="clear" w:color="auto" w:fill="auto"/>
            <w:vAlign w:val="bottom"/>
          </w:tcPr>
          <w:p w14:paraId="52DBB1CC" w14:textId="77777777" w:rsidR="00271552" w:rsidRPr="002A406F" w:rsidRDefault="00271552" w:rsidP="00616572">
            <w:pPr>
              <w:snapToGrid w:val="0"/>
            </w:pPr>
            <w:r w:rsidRPr="002A406F">
              <w:rPr>
                <w:rFonts w:ascii="Marianne" w:hAnsi="Marianne" w:cs="Arial"/>
                <w:sz w:val="16"/>
                <w:szCs w:val="16"/>
              </w:rPr>
              <w:t> </w:t>
            </w:r>
          </w:p>
        </w:tc>
        <w:tc>
          <w:tcPr>
            <w:tcW w:w="809" w:type="dxa"/>
            <w:tcBorders>
              <w:left w:val="single" w:sz="4" w:space="0" w:color="000000"/>
              <w:bottom w:val="single" w:sz="8" w:space="0" w:color="000000"/>
            </w:tcBorders>
            <w:shd w:val="clear" w:color="auto" w:fill="C0C0C0"/>
            <w:vAlign w:val="bottom"/>
          </w:tcPr>
          <w:p w14:paraId="5140B953" w14:textId="77777777" w:rsidR="00271552" w:rsidRPr="002A406F" w:rsidRDefault="00271552" w:rsidP="00616572">
            <w:pPr>
              <w:snapToGrid w:val="0"/>
            </w:pPr>
            <w:r w:rsidRPr="002A406F">
              <w:rPr>
                <w:rFonts w:ascii="Marianne" w:hAnsi="Marianne" w:cs="Arial"/>
                <w:sz w:val="16"/>
                <w:szCs w:val="16"/>
              </w:rPr>
              <w:t> </w:t>
            </w:r>
          </w:p>
        </w:tc>
        <w:tc>
          <w:tcPr>
            <w:tcW w:w="755" w:type="dxa"/>
            <w:tcBorders>
              <w:left w:val="single" w:sz="8" w:space="0" w:color="000000"/>
              <w:bottom w:val="single" w:sz="8" w:space="0" w:color="000000"/>
            </w:tcBorders>
            <w:shd w:val="clear" w:color="auto" w:fill="auto"/>
            <w:vAlign w:val="bottom"/>
          </w:tcPr>
          <w:p w14:paraId="3B12734E" w14:textId="77777777" w:rsidR="00271552" w:rsidRPr="002A406F" w:rsidRDefault="00271552" w:rsidP="00616572">
            <w:pPr>
              <w:snapToGrid w:val="0"/>
            </w:pPr>
            <w:r w:rsidRPr="002A406F">
              <w:rPr>
                <w:rFonts w:ascii="Marianne" w:hAnsi="Marianne" w:cs="Arial"/>
                <w:sz w:val="16"/>
                <w:szCs w:val="16"/>
              </w:rPr>
              <w:t> </w:t>
            </w:r>
          </w:p>
        </w:tc>
        <w:tc>
          <w:tcPr>
            <w:tcW w:w="864" w:type="dxa"/>
            <w:tcBorders>
              <w:left w:val="single" w:sz="4" w:space="0" w:color="000000"/>
              <w:bottom w:val="single" w:sz="8" w:space="0" w:color="000000"/>
            </w:tcBorders>
            <w:shd w:val="clear" w:color="auto" w:fill="C0C0C0"/>
            <w:vAlign w:val="bottom"/>
          </w:tcPr>
          <w:p w14:paraId="4DDE3C1F" w14:textId="77777777" w:rsidR="00271552" w:rsidRPr="002A406F" w:rsidRDefault="00271552" w:rsidP="00616572">
            <w:pPr>
              <w:snapToGrid w:val="0"/>
            </w:pPr>
            <w:r w:rsidRPr="002A406F">
              <w:rPr>
                <w:rFonts w:ascii="Marianne" w:hAnsi="Marianne" w:cs="Arial"/>
                <w:sz w:val="16"/>
                <w:szCs w:val="16"/>
              </w:rPr>
              <w:t> </w:t>
            </w:r>
          </w:p>
        </w:tc>
        <w:tc>
          <w:tcPr>
            <w:tcW w:w="798" w:type="dxa"/>
            <w:tcBorders>
              <w:left w:val="single" w:sz="8" w:space="0" w:color="000000"/>
              <w:bottom w:val="single" w:sz="8" w:space="0" w:color="000000"/>
            </w:tcBorders>
            <w:shd w:val="clear" w:color="auto" w:fill="auto"/>
            <w:vAlign w:val="bottom"/>
          </w:tcPr>
          <w:p w14:paraId="61B5415C" w14:textId="77777777" w:rsidR="00271552" w:rsidRPr="002A406F" w:rsidRDefault="00271552" w:rsidP="00616572">
            <w:pPr>
              <w:snapToGrid w:val="0"/>
            </w:pPr>
            <w:r w:rsidRPr="002A406F">
              <w:rPr>
                <w:rFonts w:ascii="Marianne" w:hAnsi="Marianne" w:cs="Arial"/>
                <w:sz w:val="16"/>
                <w:szCs w:val="16"/>
              </w:rPr>
              <w:t> </w:t>
            </w:r>
          </w:p>
        </w:tc>
        <w:tc>
          <w:tcPr>
            <w:tcW w:w="946" w:type="dxa"/>
            <w:tcBorders>
              <w:left w:val="single" w:sz="4" w:space="0" w:color="000000"/>
              <w:bottom w:val="single" w:sz="8" w:space="0" w:color="000000"/>
              <w:right w:val="single" w:sz="8" w:space="0" w:color="000000"/>
            </w:tcBorders>
            <w:shd w:val="clear" w:color="auto" w:fill="C0C0C0"/>
            <w:vAlign w:val="bottom"/>
          </w:tcPr>
          <w:p w14:paraId="019946EF" w14:textId="77777777" w:rsidR="00271552" w:rsidRPr="002A406F" w:rsidRDefault="00271552" w:rsidP="00616572">
            <w:pPr>
              <w:snapToGrid w:val="0"/>
              <w:rPr>
                <w:rFonts w:ascii="Marianne" w:hAnsi="Marianne" w:cs="Arial"/>
                <w:sz w:val="16"/>
                <w:szCs w:val="16"/>
              </w:rPr>
            </w:pPr>
            <w:r w:rsidRPr="002A406F">
              <w:rPr>
                <w:rFonts w:ascii="Marianne" w:hAnsi="Marianne" w:cs="Arial"/>
                <w:sz w:val="16"/>
                <w:szCs w:val="16"/>
              </w:rPr>
              <w:t> </w:t>
            </w:r>
          </w:p>
        </w:tc>
      </w:tr>
      <w:tr w:rsidR="00271552" w:rsidRPr="002A406F" w14:paraId="25FE34D0" w14:textId="77777777" w:rsidTr="00616572">
        <w:trPr>
          <w:trHeight w:val="338"/>
        </w:trPr>
        <w:tc>
          <w:tcPr>
            <w:tcW w:w="4033" w:type="dxa"/>
            <w:tcBorders>
              <w:top w:val="single" w:sz="8" w:space="0" w:color="000000"/>
              <w:left w:val="single" w:sz="8" w:space="0" w:color="000000"/>
            </w:tcBorders>
            <w:shd w:val="clear" w:color="auto" w:fill="auto"/>
            <w:vAlign w:val="bottom"/>
          </w:tcPr>
          <w:p w14:paraId="531148C0" w14:textId="77777777" w:rsidR="00271552" w:rsidRPr="002A406F" w:rsidRDefault="00271552" w:rsidP="00616572">
            <w:pPr>
              <w:snapToGrid w:val="0"/>
            </w:pPr>
            <w:r w:rsidRPr="002A406F">
              <w:rPr>
                <w:rFonts w:ascii="Marianne" w:hAnsi="Marianne" w:cs="Arial"/>
                <w:b/>
                <w:bCs/>
                <w:sz w:val="16"/>
                <w:szCs w:val="16"/>
              </w:rPr>
              <w:t>Total droits à engagements ANAH</w:t>
            </w:r>
          </w:p>
        </w:tc>
        <w:tc>
          <w:tcPr>
            <w:tcW w:w="712" w:type="dxa"/>
            <w:tcBorders>
              <w:top w:val="single" w:sz="8" w:space="0" w:color="000000"/>
              <w:left w:val="single" w:sz="8" w:space="0" w:color="000000"/>
            </w:tcBorders>
            <w:shd w:val="clear" w:color="auto" w:fill="auto"/>
            <w:vAlign w:val="bottom"/>
          </w:tcPr>
          <w:p w14:paraId="5920C27E" w14:textId="77777777" w:rsidR="00271552" w:rsidRPr="002A406F" w:rsidRDefault="00271552" w:rsidP="00616572">
            <w:pPr>
              <w:snapToGrid w:val="0"/>
            </w:pPr>
            <w:r w:rsidRPr="002A406F">
              <w:rPr>
                <w:rFonts w:ascii="Marianne" w:hAnsi="Marianne" w:cs="Arial"/>
                <w:sz w:val="16"/>
                <w:szCs w:val="16"/>
              </w:rPr>
              <w:t> </w:t>
            </w:r>
          </w:p>
        </w:tc>
        <w:tc>
          <w:tcPr>
            <w:tcW w:w="766" w:type="dxa"/>
            <w:tcBorders>
              <w:top w:val="single" w:sz="8" w:space="0" w:color="000000"/>
              <w:left w:val="single" w:sz="4" w:space="0" w:color="000000"/>
            </w:tcBorders>
            <w:shd w:val="clear" w:color="auto" w:fill="C0C0C0"/>
            <w:vAlign w:val="bottom"/>
          </w:tcPr>
          <w:p w14:paraId="58D24652" w14:textId="77777777" w:rsidR="00271552" w:rsidRPr="002A406F" w:rsidRDefault="00271552" w:rsidP="00616572">
            <w:pPr>
              <w:snapToGrid w:val="0"/>
            </w:pPr>
            <w:r w:rsidRPr="002A406F">
              <w:rPr>
                <w:rFonts w:ascii="Marianne" w:hAnsi="Marianne" w:cs="Arial"/>
                <w:sz w:val="16"/>
                <w:szCs w:val="16"/>
              </w:rPr>
              <w:t> </w:t>
            </w:r>
          </w:p>
        </w:tc>
        <w:tc>
          <w:tcPr>
            <w:tcW w:w="691" w:type="dxa"/>
            <w:tcBorders>
              <w:top w:val="single" w:sz="8" w:space="0" w:color="000000"/>
              <w:left w:val="single" w:sz="8" w:space="0" w:color="000000"/>
            </w:tcBorders>
            <w:shd w:val="clear" w:color="auto" w:fill="auto"/>
            <w:vAlign w:val="bottom"/>
          </w:tcPr>
          <w:p w14:paraId="15E09CDF" w14:textId="77777777" w:rsidR="00271552" w:rsidRPr="002A406F" w:rsidRDefault="00271552" w:rsidP="00616572">
            <w:pPr>
              <w:snapToGrid w:val="0"/>
            </w:pPr>
            <w:r w:rsidRPr="002A406F">
              <w:rPr>
                <w:rFonts w:ascii="Marianne" w:hAnsi="Marianne" w:cs="Arial"/>
                <w:sz w:val="16"/>
                <w:szCs w:val="16"/>
              </w:rPr>
              <w:t> </w:t>
            </w:r>
          </w:p>
        </w:tc>
        <w:tc>
          <w:tcPr>
            <w:tcW w:w="788" w:type="dxa"/>
            <w:tcBorders>
              <w:top w:val="single" w:sz="8" w:space="0" w:color="000000"/>
              <w:left w:val="single" w:sz="4" w:space="0" w:color="000000"/>
            </w:tcBorders>
            <w:shd w:val="clear" w:color="auto" w:fill="C0C0C0"/>
            <w:vAlign w:val="bottom"/>
          </w:tcPr>
          <w:p w14:paraId="64EECBC2" w14:textId="77777777" w:rsidR="00271552" w:rsidRPr="002A406F" w:rsidRDefault="00271552" w:rsidP="00616572">
            <w:pPr>
              <w:snapToGrid w:val="0"/>
            </w:pPr>
            <w:r w:rsidRPr="002A406F">
              <w:rPr>
                <w:rFonts w:ascii="Marianne" w:hAnsi="Marianne" w:cs="Arial"/>
                <w:sz w:val="16"/>
                <w:szCs w:val="16"/>
              </w:rPr>
              <w:t> </w:t>
            </w:r>
          </w:p>
        </w:tc>
        <w:tc>
          <w:tcPr>
            <w:tcW w:w="712" w:type="dxa"/>
            <w:tcBorders>
              <w:top w:val="single" w:sz="8" w:space="0" w:color="000000"/>
              <w:left w:val="single" w:sz="8" w:space="0" w:color="000000"/>
            </w:tcBorders>
            <w:shd w:val="clear" w:color="auto" w:fill="auto"/>
            <w:vAlign w:val="bottom"/>
          </w:tcPr>
          <w:p w14:paraId="380BCCE2" w14:textId="77777777" w:rsidR="00271552" w:rsidRPr="002A406F" w:rsidRDefault="00271552" w:rsidP="00616572">
            <w:pPr>
              <w:snapToGrid w:val="0"/>
            </w:pPr>
            <w:r w:rsidRPr="002A406F">
              <w:rPr>
                <w:rFonts w:ascii="Marianne" w:hAnsi="Marianne" w:cs="Arial"/>
                <w:sz w:val="16"/>
                <w:szCs w:val="16"/>
              </w:rPr>
              <w:t> </w:t>
            </w:r>
          </w:p>
        </w:tc>
        <w:tc>
          <w:tcPr>
            <w:tcW w:w="853" w:type="dxa"/>
            <w:tcBorders>
              <w:top w:val="single" w:sz="8" w:space="0" w:color="000000"/>
              <w:left w:val="single" w:sz="4" w:space="0" w:color="000000"/>
            </w:tcBorders>
            <w:shd w:val="clear" w:color="auto" w:fill="C0C0C0"/>
            <w:vAlign w:val="bottom"/>
          </w:tcPr>
          <w:p w14:paraId="37BFDA29" w14:textId="77777777" w:rsidR="00271552" w:rsidRPr="002A406F" w:rsidRDefault="00271552" w:rsidP="00616572">
            <w:pPr>
              <w:snapToGrid w:val="0"/>
            </w:pPr>
            <w:r w:rsidRPr="002A406F">
              <w:rPr>
                <w:rFonts w:ascii="Marianne" w:hAnsi="Marianne" w:cs="Arial"/>
                <w:sz w:val="16"/>
                <w:szCs w:val="16"/>
              </w:rPr>
              <w:t> </w:t>
            </w:r>
          </w:p>
        </w:tc>
        <w:tc>
          <w:tcPr>
            <w:tcW w:w="711" w:type="dxa"/>
            <w:tcBorders>
              <w:top w:val="single" w:sz="8" w:space="0" w:color="000000"/>
              <w:left w:val="single" w:sz="8" w:space="0" w:color="000000"/>
            </w:tcBorders>
            <w:shd w:val="clear" w:color="auto" w:fill="auto"/>
            <w:vAlign w:val="bottom"/>
          </w:tcPr>
          <w:p w14:paraId="56212B7D" w14:textId="77777777" w:rsidR="00271552" w:rsidRPr="002A406F" w:rsidRDefault="00271552" w:rsidP="00616572">
            <w:pPr>
              <w:snapToGrid w:val="0"/>
            </w:pPr>
            <w:r w:rsidRPr="002A406F">
              <w:rPr>
                <w:rFonts w:ascii="Marianne" w:hAnsi="Marianne" w:cs="Arial"/>
                <w:sz w:val="16"/>
                <w:szCs w:val="16"/>
              </w:rPr>
              <w:t> </w:t>
            </w:r>
          </w:p>
        </w:tc>
        <w:tc>
          <w:tcPr>
            <w:tcW w:w="831" w:type="dxa"/>
            <w:tcBorders>
              <w:top w:val="single" w:sz="8" w:space="0" w:color="000000"/>
              <w:left w:val="single" w:sz="4" w:space="0" w:color="000000"/>
            </w:tcBorders>
            <w:shd w:val="clear" w:color="auto" w:fill="C0C0C0"/>
            <w:vAlign w:val="bottom"/>
          </w:tcPr>
          <w:p w14:paraId="518E3705" w14:textId="77777777" w:rsidR="00271552" w:rsidRPr="002A406F" w:rsidRDefault="00271552" w:rsidP="00616572">
            <w:pPr>
              <w:snapToGrid w:val="0"/>
            </w:pPr>
            <w:r w:rsidRPr="002A406F">
              <w:rPr>
                <w:rFonts w:ascii="Marianne" w:hAnsi="Marianne" w:cs="Arial"/>
                <w:sz w:val="16"/>
                <w:szCs w:val="16"/>
              </w:rPr>
              <w:t> </w:t>
            </w:r>
          </w:p>
        </w:tc>
        <w:tc>
          <w:tcPr>
            <w:tcW w:w="732" w:type="dxa"/>
            <w:tcBorders>
              <w:top w:val="single" w:sz="8" w:space="0" w:color="000000"/>
              <w:left w:val="single" w:sz="8" w:space="0" w:color="000000"/>
            </w:tcBorders>
            <w:shd w:val="clear" w:color="auto" w:fill="auto"/>
            <w:vAlign w:val="bottom"/>
          </w:tcPr>
          <w:p w14:paraId="57E1A823" w14:textId="77777777" w:rsidR="00271552" w:rsidRPr="002A406F" w:rsidRDefault="00271552" w:rsidP="00616572">
            <w:pPr>
              <w:snapToGrid w:val="0"/>
            </w:pPr>
            <w:r w:rsidRPr="002A406F">
              <w:rPr>
                <w:rFonts w:ascii="Marianne" w:hAnsi="Marianne" w:cs="Arial"/>
                <w:sz w:val="16"/>
                <w:szCs w:val="16"/>
              </w:rPr>
              <w:t> </w:t>
            </w:r>
          </w:p>
        </w:tc>
        <w:tc>
          <w:tcPr>
            <w:tcW w:w="809" w:type="dxa"/>
            <w:tcBorders>
              <w:top w:val="single" w:sz="8" w:space="0" w:color="000000"/>
              <w:left w:val="single" w:sz="4" w:space="0" w:color="000000"/>
            </w:tcBorders>
            <w:shd w:val="clear" w:color="auto" w:fill="C0C0C0"/>
            <w:vAlign w:val="bottom"/>
          </w:tcPr>
          <w:p w14:paraId="06FC2115" w14:textId="77777777" w:rsidR="00271552" w:rsidRPr="002A406F" w:rsidRDefault="00271552" w:rsidP="00616572">
            <w:pPr>
              <w:snapToGrid w:val="0"/>
            </w:pPr>
            <w:r w:rsidRPr="002A406F">
              <w:rPr>
                <w:rFonts w:ascii="Marianne" w:hAnsi="Marianne" w:cs="Arial"/>
                <w:sz w:val="16"/>
                <w:szCs w:val="16"/>
              </w:rPr>
              <w:t> </w:t>
            </w:r>
          </w:p>
        </w:tc>
        <w:tc>
          <w:tcPr>
            <w:tcW w:w="755" w:type="dxa"/>
            <w:tcBorders>
              <w:top w:val="single" w:sz="8" w:space="0" w:color="000000"/>
              <w:left w:val="single" w:sz="8" w:space="0" w:color="000000"/>
            </w:tcBorders>
            <w:shd w:val="clear" w:color="auto" w:fill="auto"/>
            <w:vAlign w:val="bottom"/>
          </w:tcPr>
          <w:p w14:paraId="118DD85B" w14:textId="77777777" w:rsidR="00271552" w:rsidRPr="002A406F" w:rsidRDefault="00271552" w:rsidP="00616572">
            <w:pPr>
              <w:snapToGrid w:val="0"/>
            </w:pPr>
            <w:r w:rsidRPr="002A406F">
              <w:rPr>
                <w:rFonts w:ascii="Marianne" w:hAnsi="Marianne" w:cs="Arial"/>
                <w:sz w:val="16"/>
                <w:szCs w:val="16"/>
              </w:rPr>
              <w:t> </w:t>
            </w:r>
          </w:p>
        </w:tc>
        <w:tc>
          <w:tcPr>
            <w:tcW w:w="864" w:type="dxa"/>
            <w:tcBorders>
              <w:top w:val="single" w:sz="8" w:space="0" w:color="000000"/>
              <w:left w:val="single" w:sz="4" w:space="0" w:color="000000"/>
            </w:tcBorders>
            <w:shd w:val="clear" w:color="auto" w:fill="C0C0C0"/>
            <w:vAlign w:val="bottom"/>
          </w:tcPr>
          <w:p w14:paraId="09B1D79B" w14:textId="77777777" w:rsidR="00271552" w:rsidRPr="002A406F" w:rsidRDefault="00271552" w:rsidP="00616572">
            <w:pPr>
              <w:snapToGrid w:val="0"/>
            </w:pPr>
            <w:r w:rsidRPr="002A406F">
              <w:rPr>
                <w:rFonts w:ascii="Marianne" w:hAnsi="Marianne" w:cs="Arial"/>
                <w:sz w:val="16"/>
                <w:szCs w:val="16"/>
              </w:rPr>
              <w:t> </w:t>
            </w:r>
          </w:p>
        </w:tc>
        <w:tc>
          <w:tcPr>
            <w:tcW w:w="798" w:type="dxa"/>
            <w:tcBorders>
              <w:top w:val="single" w:sz="8" w:space="0" w:color="000000"/>
              <w:left w:val="single" w:sz="8" w:space="0" w:color="000000"/>
            </w:tcBorders>
            <w:shd w:val="clear" w:color="auto" w:fill="auto"/>
            <w:vAlign w:val="bottom"/>
          </w:tcPr>
          <w:p w14:paraId="06A8FFCC" w14:textId="77777777" w:rsidR="00271552" w:rsidRPr="002A406F" w:rsidRDefault="00271552" w:rsidP="00616572">
            <w:pPr>
              <w:snapToGrid w:val="0"/>
            </w:pPr>
            <w:r w:rsidRPr="002A406F">
              <w:rPr>
                <w:rFonts w:ascii="Marianne" w:hAnsi="Marianne" w:cs="Arial"/>
                <w:sz w:val="16"/>
                <w:szCs w:val="16"/>
              </w:rPr>
              <w:t> </w:t>
            </w:r>
          </w:p>
        </w:tc>
        <w:tc>
          <w:tcPr>
            <w:tcW w:w="946" w:type="dxa"/>
            <w:tcBorders>
              <w:top w:val="single" w:sz="8" w:space="0" w:color="000000"/>
              <w:left w:val="single" w:sz="4" w:space="0" w:color="000000"/>
              <w:right w:val="single" w:sz="8" w:space="0" w:color="000000"/>
            </w:tcBorders>
            <w:shd w:val="clear" w:color="auto" w:fill="C0C0C0"/>
            <w:vAlign w:val="bottom"/>
          </w:tcPr>
          <w:p w14:paraId="1C69E837" w14:textId="77777777" w:rsidR="00271552" w:rsidRPr="002A406F" w:rsidRDefault="00271552" w:rsidP="00616572">
            <w:pPr>
              <w:snapToGrid w:val="0"/>
            </w:pPr>
            <w:r w:rsidRPr="002A406F">
              <w:rPr>
                <w:rFonts w:ascii="Marianne" w:hAnsi="Marianne" w:cs="Arial"/>
                <w:sz w:val="16"/>
                <w:szCs w:val="16"/>
              </w:rPr>
              <w:t> </w:t>
            </w:r>
          </w:p>
        </w:tc>
      </w:tr>
      <w:tr w:rsidR="00271552" w:rsidRPr="002A406F" w14:paraId="6219CD77" w14:textId="77777777" w:rsidTr="00616572">
        <w:trPr>
          <w:trHeight w:val="270"/>
        </w:trPr>
        <w:tc>
          <w:tcPr>
            <w:tcW w:w="4033" w:type="dxa"/>
            <w:tcBorders>
              <w:top w:val="single" w:sz="8" w:space="0" w:color="000000"/>
              <w:left w:val="single" w:sz="8" w:space="0" w:color="000000"/>
              <w:bottom w:val="single" w:sz="8" w:space="0" w:color="000000"/>
            </w:tcBorders>
            <w:shd w:val="clear" w:color="auto" w:fill="auto"/>
            <w:vAlign w:val="bottom"/>
          </w:tcPr>
          <w:p w14:paraId="243CD732" w14:textId="77777777" w:rsidR="00271552" w:rsidRPr="002A406F" w:rsidRDefault="00271552" w:rsidP="00616572">
            <w:pPr>
              <w:snapToGrid w:val="0"/>
            </w:pPr>
            <w:r w:rsidRPr="002A406F">
              <w:rPr>
                <w:rFonts w:ascii="Marianne" w:hAnsi="Marianne" w:cs="Arial"/>
                <w:b/>
                <w:bCs/>
                <w:sz w:val="16"/>
                <w:szCs w:val="16"/>
              </w:rPr>
              <w:t>Total droits à engagements délégataire (aides propres)</w:t>
            </w:r>
          </w:p>
        </w:tc>
        <w:tc>
          <w:tcPr>
            <w:tcW w:w="712" w:type="dxa"/>
            <w:tcBorders>
              <w:top w:val="single" w:sz="8" w:space="0" w:color="000000"/>
              <w:left w:val="single" w:sz="8" w:space="0" w:color="000000"/>
              <w:bottom w:val="single" w:sz="8" w:space="0" w:color="000000"/>
            </w:tcBorders>
            <w:shd w:val="clear" w:color="auto" w:fill="auto"/>
            <w:vAlign w:val="bottom"/>
          </w:tcPr>
          <w:p w14:paraId="4D186584" w14:textId="77777777" w:rsidR="00271552" w:rsidRPr="002A406F" w:rsidRDefault="00271552" w:rsidP="00616572">
            <w:pPr>
              <w:snapToGrid w:val="0"/>
              <w:rPr>
                <w:rFonts w:ascii="Marianne" w:hAnsi="Marianne" w:cs="Arial"/>
                <w:sz w:val="16"/>
                <w:szCs w:val="16"/>
              </w:rPr>
            </w:pPr>
          </w:p>
        </w:tc>
        <w:tc>
          <w:tcPr>
            <w:tcW w:w="766" w:type="dxa"/>
            <w:tcBorders>
              <w:top w:val="single" w:sz="8" w:space="0" w:color="000000"/>
              <w:left w:val="single" w:sz="4" w:space="0" w:color="000000"/>
              <w:bottom w:val="single" w:sz="8" w:space="0" w:color="000000"/>
            </w:tcBorders>
            <w:shd w:val="clear" w:color="auto" w:fill="C0C0C0"/>
            <w:vAlign w:val="bottom"/>
          </w:tcPr>
          <w:p w14:paraId="3BFB5650" w14:textId="77777777" w:rsidR="00271552" w:rsidRPr="002A406F" w:rsidRDefault="00271552" w:rsidP="00616572">
            <w:pPr>
              <w:snapToGrid w:val="0"/>
              <w:rPr>
                <w:rFonts w:ascii="Marianne" w:hAnsi="Marianne" w:cs="Arial"/>
                <w:sz w:val="16"/>
                <w:szCs w:val="16"/>
              </w:rPr>
            </w:pPr>
          </w:p>
        </w:tc>
        <w:tc>
          <w:tcPr>
            <w:tcW w:w="691" w:type="dxa"/>
            <w:tcBorders>
              <w:top w:val="single" w:sz="8" w:space="0" w:color="000000"/>
              <w:left w:val="single" w:sz="8" w:space="0" w:color="000000"/>
              <w:bottom w:val="single" w:sz="8" w:space="0" w:color="000000"/>
            </w:tcBorders>
            <w:shd w:val="clear" w:color="auto" w:fill="auto"/>
            <w:vAlign w:val="bottom"/>
          </w:tcPr>
          <w:p w14:paraId="342B2157" w14:textId="77777777" w:rsidR="00271552" w:rsidRPr="002A406F" w:rsidRDefault="00271552" w:rsidP="00616572">
            <w:pPr>
              <w:snapToGrid w:val="0"/>
              <w:rPr>
                <w:rFonts w:ascii="Marianne" w:hAnsi="Marianne" w:cs="Arial"/>
                <w:sz w:val="16"/>
                <w:szCs w:val="16"/>
              </w:rPr>
            </w:pPr>
          </w:p>
        </w:tc>
        <w:tc>
          <w:tcPr>
            <w:tcW w:w="788" w:type="dxa"/>
            <w:tcBorders>
              <w:top w:val="single" w:sz="8" w:space="0" w:color="000000"/>
              <w:left w:val="single" w:sz="4" w:space="0" w:color="000000"/>
              <w:bottom w:val="single" w:sz="8" w:space="0" w:color="000000"/>
            </w:tcBorders>
            <w:shd w:val="clear" w:color="auto" w:fill="C0C0C0"/>
            <w:vAlign w:val="bottom"/>
          </w:tcPr>
          <w:p w14:paraId="75AADE1E" w14:textId="77777777" w:rsidR="00271552" w:rsidRPr="002A406F" w:rsidRDefault="00271552" w:rsidP="00616572">
            <w:pPr>
              <w:snapToGrid w:val="0"/>
              <w:rPr>
                <w:rFonts w:ascii="Marianne" w:hAnsi="Marianne" w:cs="Arial"/>
                <w:sz w:val="16"/>
                <w:szCs w:val="16"/>
              </w:rPr>
            </w:pPr>
          </w:p>
        </w:tc>
        <w:tc>
          <w:tcPr>
            <w:tcW w:w="712" w:type="dxa"/>
            <w:tcBorders>
              <w:top w:val="single" w:sz="8" w:space="0" w:color="000000"/>
              <w:left w:val="single" w:sz="8" w:space="0" w:color="000000"/>
              <w:bottom w:val="single" w:sz="8" w:space="0" w:color="000000"/>
            </w:tcBorders>
            <w:shd w:val="clear" w:color="auto" w:fill="auto"/>
            <w:vAlign w:val="bottom"/>
          </w:tcPr>
          <w:p w14:paraId="37182B19" w14:textId="77777777" w:rsidR="00271552" w:rsidRPr="002A406F" w:rsidRDefault="00271552" w:rsidP="00616572">
            <w:pPr>
              <w:snapToGrid w:val="0"/>
              <w:rPr>
                <w:rFonts w:ascii="Marianne" w:hAnsi="Marianne" w:cs="Arial"/>
                <w:sz w:val="16"/>
                <w:szCs w:val="16"/>
              </w:rPr>
            </w:pPr>
          </w:p>
        </w:tc>
        <w:tc>
          <w:tcPr>
            <w:tcW w:w="853" w:type="dxa"/>
            <w:tcBorders>
              <w:top w:val="single" w:sz="8" w:space="0" w:color="000000"/>
              <w:left w:val="single" w:sz="4" w:space="0" w:color="000000"/>
              <w:bottom w:val="single" w:sz="8" w:space="0" w:color="000000"/>
            </w:tcBorders>
            <w:shd w:val="clear" w:color="auto" w:fill="C0C0C0"/>
            <w:vAlign w:val="bottom"/>
          </w:tcPr>
          <w:p w14:paraId="353A1DD9" w14:textId="77777777" w:rsidR="00271552" w:rsidRPr="002A406F" w:rsidRDefault="00271552" w:rsidP="00616572">
            <w:pPr>
              <w:snapToGrid w:val="0"/>
              <w:rPr>
                <w:rFonts w:ascii="Marianne" w:hAnsi="Marianne" w:cs="Arial"/>
                <w:sz w:val="16"/>
                <w:szCs w:val="16"/>
              </w:rPr>
            </w:pPr>
          </w:p>
        </w:tc>
        <w:tc>
          <w:tcPr>
            <w:tcW w:w="711" w:type="dxa"/>
            <w:tcBorders>
              <w:top w:val="single" w:sz="8" w:space="0" w:color="000000"/>
              <w:left w:val="single" w:sz="8" w:space="0" w:color="000000"/>
              <w:bottom w:val="single" w:sz="8" w:space="0" w:color="000000"/>
            </w:tcBorders>
            <w:shd w:val="clear" w:color="auto" w:fill="auto"/>
            <w:vAlign w:val="bottom"/>
          </w:tcPr>
          <w:p w14:paraId="1197D76A" w14:textId="77777777" w:rsidR="00271552" w:rsidRPr="002A406F" w:rsidRDefault="00271552" w:rsidP="00616572">
            <w:pPr>
              <w:snapToGrid w:val="0"/>
              <w:rPr>
                <w:rFonts w:ascii="Marianne" w:hAnsi="Marianne" w:cs="Arial"/>
                <w:sz w:val="16"/>
                <w:szCs w:val="16"/>
              </w:rPr>
            </w:pPr>
          </w:p>
        </w:tc>
        <w:tc>
          <w:tcPr>
            <w:tcW w:w="831" w:type="dxa"/>
            <w:tcBorders>
              <w:top w:val="single" w:sz="8" w:space="0" w:color="000000"/>
              <w:left w:val="single" w:sz="4" w:space="0" w:color="000000"/>
              <w:bottom w:val="single" w:sz="8" w:space="0" w:color="000000"/>
            </w:tcBorders>
            <w:shd w:val="clear" w:color="auto" w:fill="C0C0C0"/>
            <w:vAlign w:val="bottom"/>
          </w:tcPr>
          <w:p w14:paraId="092FBF39" w14:textId="77777777" w:rsidR="00271552" w:rsidRPr="002A406F" w:rsidRDefault="00271552" w:rsidP="00616572">
            <w:pPr>
              <w:snapToGrid w:val="0"/>
              <w:rPr>
                <w:rFonts w:ascii="Marianne" w:hAnsi="Marianne" w:cs="Arial"/>
                <w:sz w:val="16"/>
                <w:szCs w:val="16"/>
              </w:rPr>
            </w:pPr>
          </w:p>
        </w:tc>
        <w:tc>
          <w:tcPr>
            <w:tcW w:w="732" w:type="dxa"/>
            <w:tcBorders>
              <w:top w:val="single" w:sz="8" w:space="0" w:color="000000"/>
              <w:left w:val="single" w:sz="8" w:space="0" w:color="000000"/>
              <w:bottom w:val="single" w:sz="8" w:space="0" w:color="000000"/>
            </w:tcBorders>
            <w:shd w:val="clear" w:color="auto" w:fill="auto"/>
            <w:vAlign w:val="bottom"/>
          </w:tcPr>
          <w:p w14:paraId="07C7ACA7" w14:textId="77777777" w:rsidR="00271552" w:rsidRPr="002A406F" w:rsidRDefault="00271552" w:rsidP="00616572">
            <w:pPr>
              <w:snapToGrid w:val="0"/>
              <w:rPr>
                <w:rFonts w:ascii="Marianne" w:hAnsi="Marianne" w:cs="Arial"/>
                <w:sz w:val="16"/>
                <w:szCs w:val="16"/>
              </w:rPr>
            </w:pPr>
          </w:p>
        </w:tc>
        <w:tc>
          <w:tcPr>
            <w:tcW w:w="809" w:type="dxa"/>
            <w:tcBorders>
              <w:top w:val="single" w:sz="8" w:space="0" w:color="000000"/>
              <w:left w:val="single" w:sz="4" w:space="0" w:color="000000"/>
              <w:bottom w:val="single" w:sz="8" w:space="0" w:color="000000"/>
            </w:tcBorders>
            <w:shd w:val="clear" w:color="auto" w:fill="C0C0C0"/>
            <w:vAlign w:val="bottom"/>
          </w:tcPr>
          <w:p w14:paraId="123725F6" w14:textId="77777777" w:rsidR="00271552" w:rsidRPr="002A406F" w:rsidRDefault="00271552" w:rsidP="00616572">
            <w:pPr>
              <w:snapToGrid w:val="0"/>
              <w:rPr>
                <w:rFonts w:ascii="Marianne" w:hAnsi="Marianne" w:cs="Arial"/>
                <w:sz w:val="16"/>
                <w:szCs w:val="16"/>
              </w:rPr>
            </w:pPr>
          </w:p>
        </w:tc>
        <w:tc>
          <w:tcPr>
            <w:tcW w:w="755" w:type="dxa"/>
            <w:tcBorders>
              <w:top w:val="single" w:sz="8" w:space="0" w:color="000000"/>
              <w:left w:val="single" w:sz="8" w:space="0" w:color="000000"/>
              <w:bottom w:val="single" w:sz="8" w:space="0" w:color="000000"/>
            </w:tcBorders>
            <w:shd w:val="clear" w:color="auto" w:fill="auto"/>
            <w:vAlign w:val="bottom"/>
          </w:tcPr>
          <w:p w14:paraId="68B8170C" w14:textId="77777777" w:rsidR="00271552" w:rsidRPr="002A406F" w:rsidRDefault="00271552" w:rsidP="00616572">
            <w:pPr>
              <w:snapToGrid w:val="0"/>
              <w:rPr>
                <w:rFonts w:ascii="Marianne" w:hAnsi="Marianne" w:cs="Arial"/>
                <w:sz w:val="16"/>
                <w:szCs w:val="16"/>
              </w:rPr>
            </w:pPr>
          </w:p>
        </w:tc>
        <w:tc>
          <w:tcPr>
            <w:tcW w:w="864" w:type="dxa"/>
            <w:tcBorders>
              <w:top w:val="single" w:sz="8" w:space="0" w:color="000000"/>
              <w:left w:val="single" w:sz="4" w:space="0" w:color="000000"/>
              <w:bottom w:val="single" w:sz="8" w:space="0" w:color="000000"/>
            </w:tcBorders>
            <w:shd w:val="clear" w:color="auto" w:fill="C0C0C0"/>
            <w:vAlign w:val="bottom"/>
          </w:tcPr>
          <w:p w14:paraId="7959088A" w14:textId="77777777" w:rsidR="00271552" w:rsidRPr="002A406F" w:rsidRDefault="00271552" w:rsidP="00616572">
            <w:pPr>
              <w:snapToGrid w:val="0"/>
              <w:rPr>
                <w:rFonts w:ascii="Marianne" w:hAnsi="Marianne" w:cs="Arial"/>
                <w:sz w:val="16"/>
                <w:szCs w:val="16"/>
              </w:rPr>
            </w:pPr>
          </w:p>
        </w:tc>
        <w:tc>
          <w:tcPr>
            <w:tcW w:w="798" w:type="dxa"/>
            <w:tcBorders>
              <w:top w:val="single" w:sz="8" w:space="0" w:color="000000"/>
              <w:left w:val="single" w:sz="8" w:space="0" w:color="000000"/>
              <w:bottom w:val="single" w:sz="8" w:space="0" w:color="000000"/>
            </w:tcBorders>
            <w:shd w:val="clear" w:color="auto" w:fill="auto"/>
            <w:vAlign w:val="bottom"/>
          </w:tcPr>
          <w:p w14:paraId="67A98686" w14:textId="77777777" w:rsidR="00271552" w:rsidRPr="002A406F" w:rsidRDefault="00271552" w:rsidP="00616572">
            <w:pPr>
              <w:snapToGrid w:val="0"/>
              <w:rPr>
                <w:rFonts w:ascii="Marianne" w:hAnsi="Marianne" w:cs="Arial"/>
                <w:sz w:val="16"/>
                <w:szCs w:val="16"/>
              </w:rPr>
            </w:pPr>
          </w:p>
        </w:tc>
        <w:tc>
          <w:tcPr>
            <w:tcW w:w="946" w:type="dxa"/>
            <w:tcBorders>
              <w:top w:val="single" w:sz="8" w:space="0" w:color="000000"/>
              <w:left w:val="single" w:sz="4" w:space="0" w:color="000000"/>
              <w:bottom w:val="single" w:sz="8" w:space="0" w:color="000000"/>
              <w:right w:val="single" w:sz="8" w:space="0" w:color="000000"/>
            </w:tcBorders>
            <w:shd w:val="clear" w:color="auto" w:fill="C0C0C0"/>
            <w:vAlign w:val="bottom"/>
          </w:tcPr>
          <w:p w14:paraId="6D9AAE33" w14:textId="77777777" w:rsidR="00271552" w:rsidRPr="002A406F" w:rsidRDefault="00271552" w:rsidP="00616572">
            <w:pPr>
              <w:snapToGrid w:val="0"/>
              <w:rPr>
                <w:rFonts w:ascii="Marianne" w:hAnsi="Marianne" w:cs="Arial"/>
                <w:sz w:val="16"/>
                <w:szCs w:val="16"/>
              </w:rPr>
            </w:pPr>
          </w:p>
        </w:tc>
      </w:tr>
    </w:tbl>
    <w:p w14:paraId="12EC40A6" w14:textId="77777777" w:rsidR="00271552" w:rsidRPr="002A406F" w:rsidRDefault="00271552" w:rsidP="00271552">
      <w:pPr>
        <w:jc w:val="both"/>
        <w:rPr>
          <w:rFonts w:ascii="Marianne" w:hAnsi="Marianne"/>
          <w:sz w:val="16"/>
          <w:szCs w:val="16"/>
        </w:rPr>
      </w:pPr>
    </w:p>
    <w:p w14:paraId="0C78E1CC" w14:textId="77777777" w:rsidR="00271552" w:rsidRPr="002A406F" w:rsidRDefault="00271552" w:rsidP="00271552">
      <w:pPr>
        <w:jc w:val="both"/>
        <w:rPr>
          <w:rFonts w:ascii="Marianne" w:hAnsi="Marianne"/>
          <w:sz w:val="16"/>
          <w:szCs w:val="16"/>
        </w:rPr>
      </w:pPr>
    </w:p>
    <w:p w14:paraId="147AF926" w14:textId="77777777" w:rsidR="00271552" w:rsidRPr="002A406F" w:rsidRDefault="00271552" w:rsidP="00271552">
      <w:pPr>
        <w:jc w:val="both"/>
        <w:rPr>
          <w:rFonts w:ascii="Marianne" w:hAnsi="Marianne"/>
          <w:sz w:val="16"/>
          <w:szCs w:val="16"/>
        </w:rPr>
      </w:pPr>
    </w:p>
    <w:p w14:paraId="4CB4D675" w14:textId="77777777" w:rsidR="00271552" w:rsidRPr="002A406F" w:rsidRDefault="00271552" w:rsidP="00271552">
      <w:pPr>
        <w:tabs>
          <w:tab w:val="left" w:pos="8826"/>
        </w:tabs>
        <w:ind w:right="-67"/>
        <w:rPr>
          <w:rFonts w:ascii="Marianne" w:hAnsi="Marianne"/>
          <w:sz w:val="22"/>
          <w:szCs w:val="23"/>
        </w:rPr>
      </w:pPr>
    </w:p>
    <w:p w14:paraId="5094346C" w14:textId="77777777" w:rsidR="00271552" w:rsidRPr="002A406F" w:rsidRDefault="00271552" w:rsidP="00271552">
      <w:pPr>
        <w:tabs>
          <w:tab w:val="left" w:pos="8826"/>
        </w:tabs>
        <w:ind w:right="-67"/>
        <w:rPr>
          <w:rFonts w:ascii="Marianne" w:hAnsi="Marianne"/>
          <w:sz w:val="22"/>
          <w:szCs w:val="23"/>
        </w:rPr>
      </w:pPr>
    </w:p>
    <w:p w14:paraId="4161C4AA" w14:textId="73CDF24A" w:rsidR="00271552" w:rsidRPr="002A406F" w:rsidRDefault="00271552" w:rsidP="00271552">
      <w:pPr>
        <w:sectPr w:rsidR="00271552" w:rsidRPr="002A406F">
          <w:footerReference w:type="even" r:id="rId19"/>
          <w:footerReference w:type="default" r:id="rId20"/>
          <w:footerReference w:type="first" r:id="rId21"/>
          <w:pgSz w:w="16838" w:h="11906" w:orient="landscape"/>
          <w:pgMar w:top="624" w:right="907" w:bottom="743" w:left="907" w:header="720" w:footer="177" w:gutter="0"/>
          <w:cols w:space="720"/>
          <w:docGrid w:linePitch="312" w:charSpace="-6145"/>
        </w:sectPr>
      </w:pPr>
    </w:p>
    <w:p w14:paraId="5EC293A9" w14:textId="44078276" w:rsidR="00271552" w:rsidRPr="002A406F" w:rsidRDefault="00271552" w:rsidP="00A2036F">
      <w:pPr>
        <w:pStyle w:val="LO-Normal"/>
        <w:pBdr>
          <w:top w:val="single" w:sz="1" w:space="1" w:color="000000"/>
          <w:left w:val="single" w:sz="1" w:space="31" w:color="000000"/>
          <w:bottom w:val="single" w:sz="1" w:space="1" w:color="000000"/>
          <w:right w:val="single" w:sz="1" w:space="1" w:color="000000"/>
        </w:pBdr>
        <w:tabs>
          <w:tab w:val="left" w:pos="8826"/>
        </w:tabs>
        <w:ind w:left="2" w:right="-8"/>
        <w:jc w:val="center"/>
      </w:pPr>
      <w:r w:rsidRPr="002A406F">
        <w:rPr>
          <w:rFonts w:ascii="Marianne" w:hAnsi="Marianne"/>
          <w:b/>
          <w:bCs/>
          <w:sz w:val="23"/>
          <w:szCs w:val="23"/>
        </w:rPr>
        <w:lastRenderedPageBreak/>
        <w:t xml:space="preserve">ANNEXE </w:t>
      </w:r>
      <w:r w:rsidR="00A270D0" w:rsidRPr="002A406F">
        <w:rPr>
          <w:rFonts w:ascii="Marianne" w:hAnsi="Marianne"/>
          <w:b/>
          <w:bCs/>
          <w:sz w:val="23"/>
          <w:szCs w:val="23"/>
        </w:rPr>
        <w:t xml:space="preserve">n° </w:t>
      </w:r>
      <w:r w:rsidRPr="002A406F">
        <w:rPr>
          <w:rFonts w:ascii="Marianne" w:hAnsi="Marianne"/>
          <w:b/>
          <w:bCs/>
          <w:sz w:val="23"/>
          <w:szCs w:val="23"/>
        </w:rPr>
        <w:t>2</w:t>
      </w:r>
    </w:p>
    <w:p w14:paraId="69A7956E" w14:textId="77777777" w:rsidR="00271552" w:rsidRPr="002A406F" w:rsidRDefault="00271552" w:rsidP="00A2036F">
      <w:pPr>
        <w:pStyle w:val="LO-Normal"/>
        <w:pBdr>
          <w:top w:val="single" w:sz="1" w:space="1" w:color="000000"/>
          <w:left w:val="single" w:sz="1" w:space="31" w:color="000000"/>
          <w:bottom w:val="single" w:sz="1" w:space="1" w:color="000000"/>
          <w:right w:val="single" w:sz="1" w:space="1" w:color="000000"/>
        </w:pBdr>
        <w:ind w:left="2" w:right="-8"/>
        <w:jc w:val="center"/>
      </w:pPr>
      <w:r w:rsidRPr="002A406F">
        <w:rPr>
          <w:rStyle w:val="Policepardfaut2"/>
          <w:rFonts w:ascii="Marianne" w:hAnsi="Marianne"/>
          <w:b/>
          <w:bCs/>
          <w:color w:val="000000"/>
          <w:sz w:val="23"/>
          <w:szCs w:val="23"/>
        </w:rPr>
        <w:t>Règles particulières d'octroi des aides de l’Anah et règles d'octroi des aides attribuées sur budget propre du délégataire si elles sont gérées dans Op@l</w:t>
      </w:r>
    </w:p>
    <w:p w14:paraId="2C02DA3C" w14:textId="6DDEE53D" w:rsidR="00271552" w:rsidRPr="002A406F" w:rsidRDefault="00271552" w:rsidP="00271552">
      <w:pPr>
        <w:pStyle w:val="LO-Normal"/>
        <w:tabs>
          <w:tab w:val="left" w:pos="8826"/>
        </w:tabs>
        <w:ind w:right="-67"/>
        <w:rPr>
          <w:rFonts w:ascii="Marianne" w:hAnsi="Marianne"/>
          <w:sz w:val="23"/>
          <w:szCs w:val="23"/>
        </w:rPr>
      </w:pPr>
    </w:p>
    <w:p w14:paraId="047B0405" w14:textId="77777777" w:rsidR="00271552" w:rsidRPr="002A406F" w:rsidRDefault="00271552" w:rsidP="00A2036F">
      <w:pPr>
        <w:pStyle w:val="Titre7"/>
        <w:numPr>
          <w:ilvl w:val="6"/>
          <w:numId w:val="22"/>
        </w:numPr>
        <w:pBdr>
          <w:top w:val="none" w:sz="0" w:space="0" w:color="000000"/>
          <w:left w:val="none" w:sz="0" w:space="0" w:color="000000"/>
          <w:bottom w:val="none" w:sz="0" w:space="0" w:color="000000"/>
          <w:right w:val="none" w:sz="0" w:space="0" w:color="000000"/>
        </w:pBdr>
        <w:tabs>
          <w:tab w:val="clear" w:pos="0"/>
          <w:tab w:val="left" w:pos="5760"/>
        </w:tabs>
        <w:autoSpaceDN/>
        <w:jc w:val="left"/>
        <w:textAlignment w:val="auto"/>
        <w:rPr>
          <w:rFonts w:ascii="Marianne" w:hAnsi="Marianne"/>
          <w:i w:val="0"/>
          <w:iCs w:val="0"/>
          <w:sz w:val="23"/>
          <w:szCs w:val="23"/>
        </w:rPr>
      </w:pPr>
      <w:r w:rsidRPr="002A406F">
        <w:rPr>
          <w:rFonts w:ascii="Marianne" w:hAnsi="Marianne"/>
          <w:i w:val="0"/>
          <w:iCs w:val="0"/>
          <w:sz w:val="23"/>
          <w:szCs w:val="23"/>
        </w:rPr>
        <w:t>1 – Aides sur crédits délégués Anah (règles particulières prévues à l'article R. 321-21-1 du CCH)</w:t>
      </w:r>
    </w:p>
    <w:p w14:paraId="73F7FA03" w14:textId="0613A8B3" w:rsidR="00153DAF" w:rsidRDefault="00153DAF" w:rsidP="00BB207B">
      <w:pPr>
        <w:sectPr w:rsidR="00153DAF" w:rsidSect="00DB49AC">
          <w:footerReference w:type="even" r:id="rId22"/>
          <w:footerReference w:type="default" r:id="rId23"/>
          <w:footerReference w:type="first" r:id="rId24"/>
          <w:pgSz w:w="16838" w:h="11906" w:orient="landscape"/>
          <w:pgMar w:top="709" w:right="1134" w:bottom="426" w:left="2110" w:header="720" w:footer="1134" w:gutter="0"/>
          <w:cols w:space="720"/>
          <w:docGrid w:linePitch="326" w:charSpace="-6145"/>
        </w:sectPr>
      </w:pPr>
    </w:p>
    <w:tbl>
      <w:tblPr>
        <w:tblpPr w:leftFromText="141" w:rightFromText="141" w:vertAnchor="page" w:horzAnchor="page" w:tblpX="1069" w:tblpY="587"/>
        <w:tblW w:w="15441" w:type="dxa"/>
        <w:tblCellMar>
          <w:left w:w="70" w:type="dxa"/>
          <w:right w:w="70" w:type="dxa"/>
        </w:tblCellMar>
        <w:tblLook w:val="04A0" w:firstRow="1" w:lastRow="0" w:firstColumn="1" w:lastColumn="0" w:noHBand="0" w:noVBand="1"/>
      </w:tblPr>
      <w:tblGrid>
        <w:gridCol w:w="3153"/>
        <w:gridCol w:w="1172"/>
        <w:gridCol w:w="946"/>
        <w:gridCol w:w="1197"/>
        <w:gridCol w:w="1325"/>
        <w:gridCol w:w="1048"/>
        <w:gridCol w:w="1058"/>
        <w:gridCol w:w="1377"/>
        <w:gridCol w:w="1168"/>
        <w:gridCol w:w="2997"/>
      </w:tblGrid>
      <w:tr w:rsidR="00153DAF" w:rsidRPr="00191BA6" w14:paraId="29F8AABE" w14:textId="77777777" w:rsidTr="00D26B86">
        <w:trPr>
          <w:trHeight w:val="225"/>
        </w:trPr>
        <w:tc>
          <w:tcPr>
            <w:tcW w:w="15441" w:type="dxa"/>
            <w:gridSpan w:val="10"/>
            <w:tcBorders>
              <w:top w:val="single" w:sz="8" w:space="0" w:color="000000"/>
              <w:left w:val="single" w:sz="8" w:space="0" w:color="000000"/>
              <w:bottom w:val="single" w:sz="8" w:space="0" w:color="000000"/>
              <w:right w:val="single" w:sz="8" w:space="0" w:color="000000"/>
            </w:tcBorders>
            <w:shd w:val="clear" w:color="000000" w:fill="CCCCCC"/>
            <w:vAlign w:val="center"/>
            <w:hideMark/>
          </w:tcPr>
          <w:p w14:paraId="545DB514" w14:textId="77777777" w:rsidR="00153DAF" w:rsidRPr="00191BA6" w:rsidRDefault="00153DAF" w:rsidP="00D26B86">
            <w:pPr>
              <w:jc w:val="center"/>
              <w:rPr>
                <w:rFonts w:ascii="Marianne" w:eastAsia="Times New Roman" w:hAnsi="Marianne" w:cs="Calibri"/>
                <w:b/>
                <w:bCs/>
                <w:color w:val="00000A"/>
                <w:sz w:val="18"/>
                <w:szCs w:val="18"/>
                <w:lang w:eastAsia="fr-FR"/>
              </w:rPr>
            </w:pPr>
            <w:r w:rsidRPr="00191BA6">
              <w:rPr>
                <w:rFonts w:ascii="Marianne" w:eastAsia="Times New Roman" w:hAnsi="Marianne" w:cs="Calibri"/>
                <w:b/>
                <w:bCs/>
                <w:color w:val="00000A"/>
                <w:sz w:val="18"/>
                <w:szCs w:val="18"/>
                <w:lang w:eastAsia="fr-FR"/>
              </w:rPr>
              <w:lastRenderedPageBreak/>
              <w:t>Propriétaires Occupants</w:t>
            </w:r>
          </w:p>
        </w:tc>
      </w:tr>
      <w:tr w:rsidR="00153DAF" w:rsidRPr="00191BA6" w14:paraId="3265743A" w14:textId="77777777" w:rsidTr="00D26B86">
        <w:trPr>
          <w:trHeight w:val="361"/>
        </w:trPr>
        <w:tc>
          <w:tcPr>
            <w:tcW w:w="432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BAF2C5"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946" w:type="dxa"/>
            <w:tcBorders>
              <w:top w:val="nil"/>
              <w:left w:val="nil"/>
              <w:bottom w:val="nil"/>
              <w:right w:val="single" w:sz="8" w:space="0" w:color="000000"/>
            </w:tcBorders>
            <w:shd w:val="clear" w:color="000000" w:fill="A5A5A5"/>
            <w:vAlign w:val="center"/>
            <w:hideMark/>
          </w:tcPr>
          <w:p w14:paraId="76004ECC" w14:textId="77777777" w:rsidR="00153DAF" w:rsidRPr="00191BA6" w:rsidRDefault="00153DAF" w:rsidP="00D26B86">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Plafond national</w:t>
            </w:r>
          </w:p>
        </w:tc>
        <w:tc>
          <w:tcPr>
            <w:tcW w:w="1197"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04DBE325" w14:textId="77777777" w:rsidR="00153DAF" w:rsidRPr="00191BA6" w:rsidRDefault="00153DAF" w:rsidP="00D26B86">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Plafond adapté</w:t>
            </w:r>
            <w:r w:rsidRPr="00191BA6">
              <w:rPr>
                <w:rFonts w:ascii="Marianne" w:eastAsia="Times New Roman" w:hAnsi="Marianne" w:cs="Calibri"/>
                <w:color w:val="000000"/>
                <w:sz w:val="18"/>
                <w:szCs w:val="18"/>
                <w:lang w:eastAsia="fr-FR"/>
              </w:rPr>
              <w:t xml:space="preserve"> (max +25 %)</w:t>
            </w:r>
          </w:p>
        </w:tc>
        <w:tc>
          <w:tcPr>
            <w:tcW w:w="1325" w:type="dxa"/>
            <w:vMerge w:val="restart"/>
            <w:tcBorders>
              <w:top w:val="nil"/>
              <w:left w:val="single" w:sz="8" w:space="0" w:color="000000"/>
              <w:bottom w:val="single" w:sz="8" w:space="0" w:color="000000"/>
              <w:right w:val="single" w:sz="8" w:space="0" w:color="000000"/>
            </w:tcBorders>
            <w:shd w:val="clear" w:color="000000" w:fill="A5A5A5"/>
            <w:vAlign w:val="center"/>
            <w:hideMark/>
          </w:tcPr>
          <w:p w14:paraId="02A5BFD0" w14:textId="77777777" w:rsidR="00153DAF" w:rsidRPr="00191BA6" w:rsidRDefault="00153DAF" w:rsidP="00D26B86">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Taux national</w:t>
            </w:r>
          </w:p>
        </w:tc>
        <w:tc>
          <w:tcPr>
            <w:tcW w:w="1048"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2BBC38F9" w14:textId="77777777" w:rsidR="00153DAF" w:rsidRPr="00191BA6" w:rsidRDefault="00153DAF" w:rsidP="00D26B86">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 xml:space="preserve">Taux adapté </w:t>
            </w:r>
            <w:r w:rsidRPr="00191BA6">
              <w:rPr>
                <w:rFonts w:ascii="Marianne" w:eastAsia="Times New Roman" w:hAnsi="Marianne" w:cs="Calibri"/>
                <w:color w:val="000000"/>
                <w:sz w:val="18"/>
                <w:szCs w:val="18"/>
                <w:lang w:eastAsia="fr-FR"/>
              </w:rPr>
              <w:t>(max +10 pts)</w:t>
            </w:r>
          </w:p>
        </w:tc>
        <w:tc>
          <w:tcPr>
            <w:tcW w:w="1058"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6EE27AF4" w14:textId="77777777" w:rsidR="00153DAF" w:rsidRPr="00191BA6" w:rsidRDefault="00153DAF" w:rsidP="00D26B86">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Aide propre adossée</w:t>
            </w:r>
          </w:p>
        </w:tc>
        <w:tc>
          <w:tcPr>
            <w:tcW w:w="1377"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0193D2F6" w14:textId="77777777" w:rsidR="00153DAF" w:rsidRPr="00191BA6" w:rsidRDefault="00153DAF" w:rsidP="00D26B86">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Aide propre indépendante</w:t>
            </w:r>
          </w:p>
        </w:tc>
        <w:tc>
          <w:tcPr>
            <w:tcW w:w="1168" w:type="dxa"/>
            <w:vMerge w:val="restart"/>
            <w:tcBorders>
              <w:top w:val="nil"/>
              <w:left w:val="single" w:sz="8" w:space="0" w:color="000000"/>
              <w:bottom w:val="single" w:sz="8" w:space="0" w:color="000000"/>
              <w:right w:val="single" w:sz="8" w:space="0" w:color="000000"/>
            </w:tcBorders>
            <w:shd w:val="clear" w:color="000000" w:fill="A5A5A5"/>
            <w:vAlign w:val="center"/>
            <w:hideMark/>
          </w:tcPr>
          <w:p w14:paraId="1F10E5A3" w14:textId="77777777" w:rsidR="00153DAF" w:rsidRPr="00191BA6" w:rsidRDefault="00153DAF" w:rsidP="00D26B86">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Ecrêtement</w:t>
            </w:r>
          </w:p>
        </w:tc>
        <w:tc>
          <w:tcPr>
            <w:tcW w:w="2997" w:type="dxa"/>
            <w:vMerge w:val="restart"/>
            <w:tcBorders>
              <w:top w:val="nil"/>
              <w:left w:val="single" w:sz="8" w:space="0" w:color="000000"/>
              <w:bottom w:val="single" w:sz="8" w:space="0" w:color="000000"/>
              <w:right w:val="single" w:sz="8" w:space="0" w:color="000000"/>
            </w:tcBorders>
            <w:shd w:val="clear" w:color="000000" w:fill="FFF2CB"/>
            <w:vAlign w:val="center"/>
            <w:hideMark/>
          </w:tcPr>
          <w:p w14:paraId="66464F84" w14:textId="77777777" w:rsidR="00153DAF" w:rsidRPr="00191BA6" w:rsidRDefault="00153DAF" w:rsidP="00D26B86">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Commentaire</w:t>
            </w:r>
          </w:p>
        </w:tc>
      </w:tr>
      <w:tr w:rsidR="00153DAF" w:rsidRPr="00191BA6" w14:paraId="06D9B057" w14:textId="77777777" w:rsidTr="00D26B86">
        <w:trPr>
          <w:trHeight w:val="225"/>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79289B33" w14:textId="77777777" w:rsidR="00153DAF" w:rsidRPr="00191BA6" w:rsidRDefault="00153DAF" w:rsidP="00D26B86">
            <w:pPr>
              <w:rPr>
                <w:rFonts w:ascii="Marianne" w:eastAsia="Times New Roman" w:hAnsi="Marianne" w:cs="Calibri"/>
                <w:color w:val="000000"/>
                <w:sz w:val="18"/>
                <w:szCs w:val="18"/>
                <w:lang w:eastAsia="fr-FR"/>
              </w:rPr>
            </w:pPr>
          </w:p>
        </w:tc>
        <w:tc>
          <w:tcPr>
            <w:tcW w:w="946" w:type="dxa"/>
            <w:tcBorders>
              <w:top w:val="nil"/>
              <w:left w:val="nil"/>
              <w:bottom w:val="single" w:sz="8" w:space="0" w:color="000000"/>
              <w:right w:val="single" w:sz="8" w:space="0" w:color="000000"/>
            </w:tcBorders>
            <w:shd w:val="clear" w:color="000000" w:fill="A5A5A5"/>
            <w:vAlign w:val="center"/>
            <w:hideMark/>
          </w:tcPr>
          <w:p w14:paraId="25D6F455" w14:textId="77777777" w:rsidR="00153DAF" w:rsidRPr="00191BA6" w:rsidRDefault="00153DAF" w:rsidP="00D26B86">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(HT)</w:t>
            </w:r>
          </w:p>
        </w:tc>
        <w:tc>
          <w:tcPr>
            <w:tcW w:w="1197" w:type="dxa"/>
            <w:vMerge/>
            <w:tcBorders>
              <w:top w:val="nil"/>
              <w:left w:val="single" w:sz="8" w:space="0" w:color="000000"/>
              <w:bottom w:val="single" w:sz="8" w:space="0" w:color="000000"/>
              <w:right w:val="single" w:sz="8" w:space="0" w:color="000000"/>
            </w:tcBorders>
            <w:vAlign w:val="center"/>
            <w:hideMark/>
          </w:tcPr>
          <w:p w14:paraId="42681DA5" w14:textId="77777777" w:rsidR="00153DAF" w:rsidRPr="00191BA6" w:rsidRDefault="00153DAF" w:rsidP="00D26B86">
            <w:pPr>
              <w:rPr>
                <w:rFonts w:ascii="Marianne" w:eastAsia="Times New Roman" w:hAnsi="Marianne" w:cs="Calibri"/>
                <w:b/>
                <w:bCs/>
                <w:color w:val="000000"/>
                <w:sz w:val="18"/>
                <w:szCs w:val="18"/>
                <w:lang w:eastAsia="fr-FR"/>
              </w:rPr>
            </w:pPr>
          </w:p>
        </w:tc>
        <w:tc>
          <w:tcPr>
            <w:tcW w:w="1325" w:type="dxa"/>
            <w:vMerge/>
            <w:tcBorders>
              <w:top w:val="nil"/>
              <w:left w:val="single" w:sz="8" w:space="0" w:color="000000"/>
              <w:bottom w:val="single" w:sz="8" w:space="0" w:color="000000"/>
              <w:right w:val="single" w:sz="8" w:space="0" w:color="000000"/>
            </w:tcBorders>
            <w:vAlign w:val="center"/>
            <w:hideMark/>
          </w:tcPr>
          <w:p w14:paraId="2F4628B2" w14:textId="77777777" w:rsidR="00153DAF" w:rsidRPr="00191BA6" w:rsidRDefault="00153DAF" w:rsidP="00D26B86">
            <w:pPr>
              <w:rPr>
                <w:rFonts w:ascii="Marianne" w:eastAsia="Times New Roman" w:hAnsi="Marianne" w:cs="Calibri"/>
                <w:b/>
                <w:bCs/>
                <w:color w:val="000000"/>
                <w:sz w:val="18"/>
                <w:szCs w:val="18"/>
                <w:lang w:eastAsia="fr-FR"/>
              </w:rPr>
            </w:pPr>
          </w:p>
        </w:tc>
        <w:tc>
          <w:tcPr>
            <w:tcW w:w="1048" w:type="dxa"/>
            <w:vMerge/>
            <w:tcBorders>
              <w:top w:val="nil"/>
              <w:left w:val="single" w:sz="8" w:space="0" w:color="000000"/>
              <w:bottom w:val="single" w:sz="8" w:space="0" w:color="000000"/>
              <w:right w:val="single" w:sz="8" w:space="0" w:color="000000"/>
            </w:tcBorders>
            <w:vAlign w:val="center"/>
            <w:hideMark/>
          </w:tcPr>
          <w:p w14:paraId="319401C4" w14:textId="77777777" w:rsidR="00153DAF" w:rsidRPr="00191BA6" w:rsidRDefault="00153DAF" w:rsidP="00D26B86">
            <w:pPr>
              <w:rPr>
                <w:rFonts w:ascii="Marianne" w:eastAsia="Times New Roman" w:hAnsi="Marianne" w:cs="Calibri"/>
                <w:b/>
                <w:bCs/>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16149286" w14:textId="77777777" w:rsidR="00153DAF" w:rsidRPr="00191BA6" w:rsidRDefault="00153DAF" w:rsidP="00D26B86">
            <w:pPr>
              <w:rPr>
                <w:rFonts w:ascii="Marianne" w:eastAsia="Times New Roman" w:hAnsi="Marianne" w:cs="Calibri"/>
                <w:b/>
                <w:bCs/>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2E45DBBF" w14:textId="77777777" w:rsidR="00153DAF" w:rsidRPr="00191BA6" w:rsidRDefault="00153DAF" w:rsidP="00D26B86">
            <w:pPr>
              <w:rPr>
                <w:rFonts w:ascii="Marianne" w:eastAsia="Times New Roman" w:hAnsi="Marianne" w:cs="Calibri"/>
                <w:b/>
                <w:bCs/>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490C09A6" w14:textId="77777777" w:rsidR="00153DAF" w:rsidRPr="00191BA6" w:rsidRDefault="00153DAF" w:rsidP="00D26B86">
            <w:pPr>
              <w:rPr>
                <w:rFonts w:ascii="Marianne" w:eastAsia="Times New Roman" w:hAnsi="Marianne" w:cs="Calibri"/>
                <w:b/>
                <w:bCs/>
                <w:color w:val="000000"/>
                <w:sz w:val="18"/>
                <w:szCs w:val="18"/>
                <w:lang w:eastAsia="fr-FR"/>
              </w:rPr>
            </w:pPr>
          </w:p>
        </w:tc>
        <w:tc>
          <w:tcPr>
            <w:tcW w:w="2997" w:type="dxa"/>
            <w:vMerge/>
            <w:tcBorders>
              <w:top w:val="nil"/>
              <w:left w:val="single" w:sz="8" w:space="0" w:color="000000"/>
              <w:bottom w:val="single" w:sz="8" w:space="0" w:color="000000"/>
              <w:right w:val="single" w:sz="8" w:space="0" w:color="000000"/>
            </w:tcBorders>
            <w:vAlign w:val="center"/>
            <w:hideMark/>
          </w:tcPr>
          <w:p w14:paraId="6DDB0848" w14:textId="77777777" w:rsidR="00153DAF" w:rsidRPr="00191BA6" w:rsidRDefault="00153DAF" w:rsidP="00D26B86">
            <w:pPr>
              <w:rPr>
                <w:rFonts w:ascii="Marianne" w:eastAsia="Times New Roman" w:hAnsi="Marianne" w:cs="Calibri"/>
                <w:b/>
                <w:bCs/>
                <w:color w:val="000000"/>
                <w:sz w:val="18"/>
                <w:szCs w:val="18"/>
                <w:lang w:eastAsia="fr-FR"/>
              </w:rPr>
            </w:pPr>
          </w:p>
        </w:tc>
      </w:tr>
      <w:tr w:rsidR="00153DAF" w:rsidRPr="00191BA6" w14:paraId="6AA53B06" w14:textId="77777777" w:rsidTr="00D26B86">
        <w:trPr>
          <w:trHeight w:val="947"/>
        </w:trPr>
        <w:tc>
          <w:tcPr>
            <w:tcW w:w="315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84EA895" w14:textId="77777777" w:rsidR="00153DAF" w:rsidRPr="00191BA6" w:rsidRDefault="00153DAF" w:rsidP="00D26B86">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Travaux de lutte contre l’habitat indigne ou dégradé (Ma Prime logement décent) - Travaux lourds</w:t>
            </w:r>
          </w:p>
        </w:tc>
        <w:tc>
          <w:tcPr>
            <w:tcW w:w="1172"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CA65810"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Atteinte de la classe «</w:t>
            </w:r>
            <w:r w:rsidRPr="00191BA6">
              <w:rPr>
                <w:rFonts w:ascii="Calibri" w:eastAsia="Times New Roman" w:hAnsi="Calibri" w:cs="Calibri"/>
                <w:color w:val="000000"/>
                <w:sz w:val="18"/>
                <w:szCs w:val="18"/>
                <w:lang w:eastAsia="fr-FR"/>
              </w:rPr>
              <w:t> </w:t>
            </w:r>
            <w:r w:rsidRPr="00191BA6">
              <w:rPr>
                <w:rFonts w:ascii="Marianne" w:eastAsia="Times New Roman" w:hAnsi="Marianne" w:cs="Calibri"/>
                <w:color w:val="000000"/>
                <w:sz w:val="18"/>
                <w:szCs w:val="18"/>
                <w:lang w:eastAsia="fr-FR"/>
              </w:rPr>
              <w:t>E</w:t>
            </w:r>
            <w:r w:rsidRPr="00191BA6">
              <w:rPr>
                <w:rFonts w:ascii="Calibri" w:eastAsia="Times New Roman" w:hAnsi="Calibri" w:cs="Calibri"/>
                <w:color w:val="000000"/>
                <w:sz w:val="18"/>
                <w:szCs w:val="18"/>
                <w:lang w:eastAsia="fr-FR"/>
              </w:rPr>
              <w:t> </w:t>
            </w:r>
            <w:r w:rsidRPr="00191BA6">
              <w:rPr>
                <w:rFonts w:ascii="Marianne" w:eastAsia="Times New Roman" w:hAnsi="Marianne" w:cs="Marianne"/>
                <w:color w:val="000000"/>
                <w:sz w:val="18"/>
                <w:szCs w:val="18"/>
                <w:lang w:eastAsia="fr-FR"/>
              </w:rPr>
              <w:t>»</w:t>
            </w:r>
            <w:r w:rsidRPr="00191BA6">
              <w:rPr>
                <w:rFonts w:ascii="Marianne" w:eastAsia="Times New Roman" w:hAnsi="Marianne" w:cs="Calibri"/>
                <w:color w:val="000000"/>
                <w:sz w:val="18"/>
                <w:szCs w:val="18"/>
                <w:lang w:eastAsia="fr-FR"/>
              </w:rPr>
              <w:t xml:space="preserve"> minimale apr</w:t>
            </w:r>
            <w:r w:rsidRPr="00191BA6">
              <w:rPr>
                <w:rFonts w:ascii="Marianne" w:eastAsia="Times New Roman" w:hAnsi="Marianne" w:cs="Marianne"/>
                <w:color w:val="000000"/>
                <w:sz w:val="18"/>
                <w:szCs w:val="18"/>
                <w:lang w:eastAsia="fr-FR"/>
              </w:rPr>
              <w:t>è</w:t>
            </w:r>
            <w:r w:rsidRPr="00191BA6">
              <w:rPr>
                <w:rFonts w:ascii="Marianne" w:eastAsia="Times New Roman" w:hAnsi="Marianne" w:cs="Calibri"/>
                <w:color w:val="000000"/>
                <w:sz w:val="18"/>
                <w:szCs w:val="18"/>
                <w:lang w:eastAsia="fr-FR"/>
              </w:rPr>
              <w:t>s travaux</w:t>
            </w:r>
          </w:p>
        </w:tc>
        <w:tc>
          <w:tcPr>
            <w:tcW w:w="946"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048D21ED"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70 000 €</w:t>
            </w:r>
          </w:p>
        </w:tc>
        <w:tc>
          <w:tcPr>
            <w:tcW w:w="119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55B38D8" w14:textId="77777777" w:rsidR="00153DAF" w:rsidRPr="00191BA6" w:rsidRDefault="00153DAF" w:rsidP="00D26B86">
            <w:pPr>
              <w:jc w:val="center"/>
              <w:rPr>
                <w:rFonts w:ascii="Marianne" w:eastAsia="Times New Roman" w:hAnsi="Marianne" w:cs="Calibri"/>
                <w:color w:val="000000"/>
                <w:sz w:val="18"/>
                <w:szCs w:val="18"/>
                <w:lang w:eastAsia="fr-FR"/>
              </w:rPr>
            </w:pPr>
          </w:p>
        </w:tc>
        <w:tc>
          <w:tcPr>
            <w:tcW w:w="1325" w:type="dxa"/>
            <w:tcBorders>
              <w:top w:val="nil"/>
              <w:left w:val="nil"/>
              <w:bottom w:val="single" w:sz="8" w:space="0" w:color="000000"/>
              <w:right w:val="single" w:sz="8" w:space="0" w:color="000000"/>
            </w:tcBorders>
            <w:shd w:val="clear" w:color="000000" w:fill="D8D8D8"/>
            <w:vAlign w:val="center"/>
            <w:hideMark/>
          </w:tcPr>
          <w:p w14:paraId="07A095B5"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80 % TMO</w:t>
            </w:r>
            <w:r w:rsidRPr="00191BA6">
              <w:rPr>
                <w:rFonts w:ascii="Marianne" w:eastAsia="Times New Roman" w:hAnsi="Marianne" w:cs="Calibri"/>
                <w:color w:val="000000"/>
                <w:sz w:val="18"/>
                <w:szCs w:val="18"/>
                <w:lang w:eastAsia="fr-FR"/>
              </w:rPr>
              <w:br/>
              <w:t>+10</w:t>
            </w:r>
            <w:r>
              <w:rPr>
                <w:rFonts w:ascii="Marianne" w:eastAsia="Times New Roman" w:hAnsi="Marianne" w:cs="Calibri"/>
                <w:color w:val="000000"/>
                <w:sz w:val="18"/>
                <w:szCs w:val="18"/>
                <w:lang w:eastAsia="fr-FR"/>
              </w:rPr>
              <w:t xml:space="preserve"> </w:t>
            </w:r>
            <w:r w:rsidRPr="00191BA6">
              <w:rPr>
                <w:rFonts w:ascii="Marianne" w:eastAsia="Times New Roman" w:hAnsi="Marianne" w:cs="Calibri"/>
                <w:color w:val="000000"/>
                <w:sz w:val="18"/>
                <w:szCs w:val="18"/>
                <w:lang w:eastAsia="fr-FR"/>
              </w:rPr>
              <w:t>% pour les sorties de passoires pour les aides Anah</w:t>
            </w:r>
          </w:p>
        </w:tc>
        <w:tc>
          <w:tcPr>
            <w:tcW w:w="1048" w:type="dxa"/>
            <w:tcBorders>
              <w:top w:val="nil"/>
              <w:left w:val="nil"/>
              <w:bottom w:val="single" w:sz="8" w:space="0" w:color="000000"/>
              <w:right w:val="single" w:sz="8" w:space="0" w:color="000000"/>
            </w:tcBorders>
            <w:shd w:val="clear" w:color="auto" w:fill="auto"/>
            <w:vAlign w:val="center"/>
            <w:hideMark/>
          </w:tcPr>
          <w:p w14:paraId="369BEF0F" w14:textId="77777777" w:rsidR="00153DAF" w:rsidRPr="00191BA6" w:rsidRDefault="00153DAF" w:rsidP="00D26B86">
            <w:pPr>
              <w:rPr>
                <w:rFonts w:ascii="Marianne" w:eastAsia="Times New Roman" w:hAnsi="Marianne" w:cs="Calibri"/>
                <w:color w:val="000000"/>
                <w:sz w:val="18"/>
                <w:szCs w:val="18"/>
                <w:lang w:eastAsia="fr-FR"/>
              </w:rPr>
            </w:pPr>
          </w:p>
        </w:tc>
        <w:tc>
          <w:tcPr>
            <w:tcW w:w="1058" w:type="dxa"/>
            <w:tcBorders>
              <w:top w:val="nil"/>
              <w:left w:val="nil"/>
              <w:bottom w:val="single" w:sz="8" w:space="0" w:color="000000"/>
              <w:right w:val="single" w:sz="8" w:space="0" w:color="000000"/>
            </w:tcBorders>
            <w:shd w:val="clear" w:color="auto" w:fill="auto"/>
            <w:vAlign w:val="center"/>
            <w:hideMark/>
          </w:tcPr>
          <w:p w14:paraId="172EF608"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7FA153BD"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6B167AC2"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100</w:t>
            </w:r>
            <w:r>
              <w:rPr>
                <w:rFonts w:ascii="Marianne" w:eastAsia="Times New Roman" w:hAnsi="Marianne" w:cs="Calibri"/>
                <w:color w:val="000000"/>
                <w:sz w:val="18"/>
                <w:szCs w:val="18"/>
                <w:lang w:eastAsia="fr-FR"/>
              </w:rPr>
              <w:t xml:space="preserve"> </w:t>
            </w:r>
            <w:r w:rsidRPr="00191BA6">
              <w:rPr>
                <w:rFonts w:ascii="Marianne" w:eastAsia="Times New Roman" w:hAnsi="Marianne" w:cs="Calibri"/>
                <w:color w:val="000000"/>
                <w:sz w:val="18"/>
                <w:szCs w:val="18"/>
                <w:lang w:eastAsia="fr-FR"/>
              </w:rPr>
              <w:t>% TMO</w:t>
            </w:r>
          </w:p>
        </w:tc>
        <w:tc>
          <w:tcPr>
            <w:tcW w:w="2997" w:type="dxa"/>
            <w:tcBorders>
              <w:top w:val="nil"/>
              <w:left w:val="nil"/>
              <w:bottom w:val="single" w:sz="8" w:space="0" w:color="000000"/>
              <w:right w:val="single" w:sz="8" w:space="0" w:color="000000"/>
            </w:tcBorders>
            <w:shd w:val="clear" w:color="auto" w:fill="auto"/>
            <w:vAlign w:val="center"/>
            <w:hideMark/>
          </w:tcPr>
          <w:p w14:paraId="5870637B"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153DAF" w:rsidRPr="00191BA6" w14:paraId="245984AF" w14:textId="77777777" w:rsidTr="00D26B86">
        <w:trPr>
          <w:trHeight w:val="977"/>
        </w:trPr>
        <w:tc>
          <w:tcPr>
            <w:tcW w:w="3153" w:type="dxa"/>
            <w:vMerge/>
            <w:tcBorders>
              <w:top w:val="nil"/>
              <w:left w:val="single" w:sz="8" w:space="0" w:color="000000"/>
              <w:bottom w:val="single" w:sz="8" w:space="0" w:color="000000"/>
              <w:right w:val="single" w:sz="8" w:space="0" w:color="000000"/>
            </w:tcBorders>
            <w:vAlign w:val="center"/>
            <w:hideMark/>
          </w:tcPr>
          <w:p w14:paraId="5FD6511C" w14:textId="77777777" w:rsidR="00153DAF" w:rsidRPr="00191BA6" w:rsidRDefault="00153DAF" w:rsidP="00D26B86">
            <w:pPr>
              <w:rPr>
                <w:rFonts w:ascii="Marianne" w:eastAsia="Times New Roman" w:hAnsi="Marianne" w:cs="Calibri"/>
                <w:b/>
                <w:bCs/>
                <w:color w:val="000000"/>
                <w:sz w:val="18"/>
                <w:szCs w:val="18"/>
                <w:lang w:eastAsia="fr-FR"/>
              </w:rPr>
            </w:pPr>
          </w:p>
        </w:tc>
        <w:tc>
          <w:tcPr>
            <w:tcW w:w="1172" w:type="dxa"/>
            <w:vMerge/>
            <w:tcBorders>
              <w:top w:val="nil"/>
              <w:left w:val="single" w:sz="8" w:space="0" w:color="000000"/>
              <w:bottom w:val="single" w:sz="8" w:space="0" w:color="000000"/>
              <w:right w:val="single" w:sz="8" w:space="0" w:color="000000"/>
            </w:tcBorders>
            <w:vAlign w:val="center"/>
            <w:hideMark/>
          </w:tcPr>
          <w:p w14:paraId="3BF289A5" w14:textId="77777777" w:rsidR="00153DAF" w:rsidRPr="00191BA6" w:rsidRDefault="00153DAF" w:rsidP="00D26B86">
            <w:pPr>
              <w:rPr>
                <w:rFonts w:ascii="Marianne" w:eastAsia="Times New Roman" w:hAnsi="Marianne" w:cs="Calibri"/>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62975D0D" w14:textId="77777777" w:rsidR="00153DAF" w:rsidRPr="00191BA6" w:rsidRDefault="00153DAF" w:rsidP="00D26B86">
            <w:pPr>
              <w:rPr>
                <w:rFonts w:ascii="Marianne" w:eastAsia="Times New Roman" w:hAnsi="Marianne" w:cs="Calibri"/>
                <w:color w:val="000000"/>
                <w:sz w:val="18"/>
                <w:szCs w:val="18"/>
                <w:lang w:eastAsia="fr-FR"/>
              </w:rPr>
            </w:pPr>
          </w:p>
        </w:tc>
        <w:tc>
          <w:tcPr>
            <w:tcW w:w="1197" w:type="dxa"/>
            <w:vMerge/>
            <w:tcBorders>
              <w:top w:val="nil"/>
              <w:left w:val="single" w:sz="8" w:space="0" w:color="000000"/>
              <w:bottom w:val="single" w:sz="8" w:space="0" w:color="000000"/>
              <w:right w:val="single" w:sz="8" w:space="0" w:color="000000"/>
            </w:tcBorders>
            <w:vAlign w:val="center"/>
            <w:hideMark/>
          </w:tcPr>
          <w:p w14:paraId="63D99AF4" w14:textId="77777777" w:rsidR="00153DAF" w:rsidRPr="00191BA6" w:rsidRDefault="00153DAF" w:rsidP="00D26B86">
            <w:pPr>
              <w:rPr>
                <w:rFonts w:ascii="Marianne" w:eastAsia="Times New Roman" w:hAnsi="Marianne" w:cs="Calibri"/>
                <w:color w:val="000000"/>
                <w:sz w:val="18"/>
                <w:szCs w:val="18"/>
                <w:lang w:eastAsia="fr-FR"/>
              </w:rPr>
            </w:pPr>
          </w:p>
        </w:tc>
        <w:tc>
          <w:tcPr>
            <w:tcW w:w="1325" w:type="dxa"/>
            <w:tcBorders>
              <w:top w:val="nil"/>
              <w:left w:val="nil"/>
              <w:bottom w:val="single" w:sz="8" w:space="0" w:color="000000"/>
              <w:right w:val="single" w:sz="8" w:space="0" w:color="000000"/>
            </w:tcBorders>
            <w:shd w:val="clear" w:color="000000" w:fill="D8D8D8"/>
            <w:vAlign w:val="center"/>
            <w:hideMark/>
          </w:tcPr>
          <w:p w14:paraId="2E1A7DAD"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60 % MO</w:t>
            </w:r>
            <w:r w:rsidRPr="00191BA6">
              <w:rPr>
                <w:rFonts w:ascii="Marianne" w:eastAsia="Times New Roman" w:hAnsi="Marianne" w:cs="Calibri"/>
                <w:color w:val="000000"/>
                <w:sz w:val="18"/>
                <w:szCs w:val="18"/>
                <w:lang w:eastAsia="fr-FR"/>
              </w:rPr>
              <w:br/>
              <w:t>+10</w:t>
            </w:r>
            <w:r>
              <w:rPr>
                <w:rFonts w:ascii="Marianne" w:eastAsia="Times New Roman" w:hAnsi="Marianne" w:cs="Calibri"/>
                <w:color w:val="000000"/>
                <w:sz w:val="18"/>
                <w:szCs w:val="18"/>
                <w:lang w:eastAsia="fr-FR"/>
              </w:rPr>
              <w:t xml:space="preserve"> </w:t>
            </w:r>
            <w:r w:rsidRPr="00191BA6">
              <w:rPr>
                <w:rFonts w:ascii="Marianne" w:eastAsia="Times New Roman" w:hAnsi="Marianne" w:cs="Calibri"/>
                <w:color w:val="000000"/>
                <w:sz w:val="18"/>
                <w:szCs w:val="18"/>
                <w:lang w:eastAsia="fr-FR"/>
              </w:rPr>
              <w:t>% pour les sorties de passoires pour les aides Anah</w:t>
            </w:r>
          </w:p>
        </w:tc>
        <w:tc>
          <w:tcPr>
            <w:tcW w:w="1048" w:type="dxa"/>
            <w:tcBorders>
              <w:top w:val="nil"/>
              <w:left w:val="nil"/>
              <w:bottom w:val="single" w:sz="8" w:space="0" w:color="000000"/>
              <w:right w:val="single" w:sz="8" w:space="0" w:color="000000"/>
            </w:tcBorders>
            <w:shd w:val="clear" w:color="auto" w:fill="auto"/>
            <w:vAlign w:val="center"/>
            <w:hideMark/>
          </w:tcPr>
          <w:p w14:paraId="49541310"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tcBorders>
              <w:top w:val="nil"/>
              <w:left w:val="nil"/>
              <w:bottom w:val="single" w:sz="8" w:space="0" w:color="000000"/>
              <w:right w:val="single" w:sz="8" w:space="0" w:color="000000"/>
            </w:tcBorders>
            <w:shd w:val="clear" w:color="auto" w:fill="auto"/>
            <w:vAlign w:val="center"/>
            <w:hideMark/>
          </w:tcPr>
          <w:p w14:paraId="396C3603"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0760EBD5"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2C43FC95" w14:textId="77777777" w:rsidR="00153DAF" w:rsidRPr="00191BA6" w:rsidRDefault="00153DAF" w:rsidP="00D26B86">
            <w:pPr>
              <w:jc w:val="center"/>
              <w:rPr>
                <w:rFonts w:ascii="Marianne" w:eastAsia="Times New Roman" w:hAnsi="Marianne" w:cs="Calibri"/>
                <w:color w:val="000000"/>
                <w:sz w:val="18"/>
                <w:szCs w:val="18"/>
                <w:lang w:eastAsia="fr-FR"/>
              </w:rPr>
            </w:pPr>
            <w:r w:rsidRPr="00632B36">
              <w:rPr>
                <w:rFonts w:ascii="Marianne" w:eastAsia="Times New Roman" w:hAnsi="Marianne" w:cs="Calibri"/>
                <w:color w:val="00B0F0"/>
                <w:sz w:val="18"/>
                <w:szCs w:val="18"/>
                <w:lang w:eastAsia="fr-FR"/>
              </w:rPr>
              <w:t>90 % MO</w:t>
            </w:r>
          </w:p>
        </w:tc>
        <w:tc>
          <w:tcPr>
            <w:tcW w:w="2997" w:type="dxa"/>
            <w:tcBorders>
              <w:top w:val="nil"/>
              <w:left w:val="nil"/>
              <w:bottom w:val="single" w:sz="8" w:space="0" w:color="000000"/>
              <w:right w:val="single" w:sz="8" w:space="0" w:color="000000"/>
            </w:tcBorders>
            <w:shd w:val="clear" w:color="auto" w:fill="auto"/>
            <w:vAlign w:val="center"/>
            <w:hideMark/>
          </w:tcPr>
          <w:p w14:paraId="473DAE6E"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153DAF" w:rsidRPr="00191BA6" w14:paraId="08679C1E" w14:textId="77777777" w:rsidTr="00D26B86">
        <w:trPr>
          <w:trHeight w:val="1167"/>
        </w:trPr>
        <w:tc>
          <w:tcPr>
            <w:tcW w:w="3153" w:type="dxa"/>
            <w:vMerge/>
            <w:tcBorders>
              <w:top w:val="nil"/>
              <w:left w:val="single" w:sz="8" w:space="0" w:color="000000"/>
              <w:bottom w:val="single" w:sz="8" w:space="0" w:color="000000"/>
              <w:right w:val="single" w:sz="8" w:space="0" w:color="000000"/>
            </w:tcBorders>
            <w:vAlign w:val="center"/>
            <w:hideMark/>
          </w:tcPr>
          <w:p w14:paraId="1943F56F" w14:textId="77777777" w:rsidR="00153DAF" w:rsidRPr="00191BA6" w:rsidRDefault="00153DAF" w:rsidP="00D26B86">
            <w:pPr>
              <w:rPr>
                <w:rFonts w:ascii="Marianne" w:eastAsia="Times New Roman" w:hAnsi="Marianne" w:cs="Calibri"/>
                <w:b/>
                <w:bCs/>
                <w:color w:val="000000"/>
                <w:sz w:val="18"/>
                <w:szCs w:val="18"/>
                <w:lang w:eastAsia="fr-FR"/>
              </w:rPr>
            </w:pPr>
          </w:p>
        </w:tc>
        <w:tc>
          <w:tcPr>
            <w:tcW w:w="1172" w:type="dxa"/>
            <w:tcBorders>
              <w:top w:val="nil"/>
              <w:left w:val="nil"/>
              <w:bottom w:val="single" w:sz="8" w:space="0" w:color="000000"/>
              <w:right w:val="single" w:sz="8" w:space="0" w:color="000000"/>
            </w:tcBorders>
            <w:shd w:val="clear" w:color="auto" w:fill="auto"/>
            <w:vAlign w:val="center"/>
            <w:hideMark/>
          </w:tcPr>
          <w:p w14:paraId="5F2B5E37"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Non-atteinte de la classe «</w:t>
            </w:r>
            <w:r w:rsidRPr="00191BA6">
              <w:rPr>
                <w:rFonts w:ascii="Calibri" w:eastAsia="Times New Roman" w:hAnsi="Calibri" w:cs="Calibri"/>
                <w:color w:val="000000"/>
                <w:sz w:val="18"/>
                <w:szCs w:val="18"/>
                <w:lang w:eastAsia="fr-FR"/>
              </w:rPr>
              <w:t> </w:t>
            </w:r>
            <w:r w:rsidRPr="00191BA6">
              <w:rPr>
                <w:rFonts w:ascii="Marianne" w:eastAsia="Times New Roman" w:hAnsi="Marianne" w:cs="Calibri"/>
                <w:color w:val="000000"/>
                <w:sz w:val="18"/>
                <w:szCs w:val="18"/>
                <w:lang w:eastAsia="fr-FR"/>
              </w:rPr>
              <w:t>E</w:t>
            </w:r>
            <w:r w:rsidRPr="00191BA6">
              <w:rPr>
                <w:rFonts w:ascii="Calibri" w:eastAsia="Times New Roman" w:hAnsi="Calibri" w:cs="Calibri"/>
                <w:color w:val="000000"/>
                <w:sz w:val="18"/>
                <w:szCs w:val="18"/>
                <w:lang w:eastAsia="fr-FR"/>
              </w:rPr>
              <w:t> </w:t>
            </w:r>
            <w:r w:rsidRPr="00191BA6">
              <w:rPr>
                <w:rFonts w:ascii="Marianne" w:eastAsia="Times New Roman" w:hAnsi="Marianne" w:cs="Marianne"/>
                <w:color w:val="000000"/>
                <w:sz w:val="18"/>
                <w:szCs w:val="18"/>
                <w:lang w:eastAsia="fr-FR"/>
              </w:rPr>
              <w:t>»</w:t>
            </w:r>
            <w:r w:rsidRPr="00191BA6">
              <w:rPr>
                <w:rFonts w:ascii="Marianne" w:eastAsia="Times New Roman" w:hAnsi="Marianne" w:cs="Calibri"/>
                <w:color w:val="000000"/>
                <w:sz w:val="18"/>
                <w:szCs w:val="18"/>
                <w:lang w:eastAsia="fr-FR"/>
              </w:rPr>
              <w:t xml:space="preserve"> minimale apr</w:t>
            </w:r>
            <w:r w:rsidRPr="00191BA6">
              <w:rPr>
                <w:rFonts w:ascii="Marianne" w:eastAsia="Times New Roman" w:hAnsi="Marianne" w:cs="Marianne"/>
                <w:color w:val="000000"/>
                <w:sz w:val="18"/>
                <w:szCs w:val="18"/>
                <w:lang w:eastAsia="fr-FR"/>
              </w:rPr>
              <w:t>è</w:t>
            </w:r>
            <w:r w:rsidRPr="00191BA6">
              <w:rPr>
                <w:rFonts w:ascii="Marianne" w:eastAsia="Times New Roman" w:hAnsi="Marianne" w:cs="Calibri"/>
                <w:color w:val="000000"/>
                <w:sz w:val="18"/>
                <w:szCs w:val="18"/>
                <w:lang w:eastAsia="fr-FR"/>
              </w:rPr>
              <w:t>s travaux</w:t>
            </w:r>
          </w:p>
        </w:tc>
        <w:tc>
          <w:tcPr>
            <w:tcW w:w="946" w:type="dxa"/>
            <w:tcBorders>
              <w:top w:val="nil"/>
              <w:left w:val="nil"/>
              <w:bottom w:val="single" w:sz="8" w:space="0" w:color="000000"/>
              <w:right w:val="single" w:sz="8" w:space="0" w:color="000000"/>
            </w:tcBorders>
            <w:shd w:val="clear" w:color="000000" w:fill="D8D8D8"/>
            <w:vAlign w:val="center"/>
            <w:hideMark/>
          </w:tcPr>
          <w:p w14:paraId="1DCA5B58"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50 000 €</w:t>
            </w:r>
          </w:p>
        </w:tc>
        <w:tc>
          <w:tcPr>
            <w:tcW w:w="1197" w:type="dxa"/>
            <w:tcBorders>
              <w:top w:val="nil"/>
              <w:left w:val="nil"/>
              <w:bottom w:val="single" w:sz="8" w:space="0" w:color="000000"/>
              <w:right w:val="single" w:sz="8" w:space="0" w:color="000000"/>
            </w:tcBorders>
            <w:shd w:val="clear" w:color="auto" w:fill="auto"/>
            <w:vAlign w:val="center"/>
            <w:hideMark/>
          </w:tcPr>
          <w:p w14:paraId="771F0001"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tcBorders>
              <w:top w:val="nil"/>
              <w:left w:val="nil"/>
              <w:bottom w:val="single" w:sz="8" w:space="0" w:color="000000"/>
              <w:right w:val="single" w:sz="8" w:space="0" w:color="000000"/>
            </w:tcBorders>
            <w:shd w:val="clear" w:color="000000" w:fill="D8D8D8"/>
            <w:vAlign w:val="center"/>
            <w:hideMark/>
          </w:tcPr>
          <w:p w14:paraId="7B5019AD"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50 % TMO et MO</w:t>
            </w:r>
            <w:r w:rsidRPr="00191BA6">
              <w:rPr>
                <w:rFonts w:ascii="Marianne" w:eastAsia="Times New Roman" w:hAnsi="Marianne" w:cs="Calibri"/>
                <w:color w:val="000000"/>
                <w:sz w:val="18"/>
                <w:szCs w:val="18"/>
                <w:lang w:eastAsia="fr-FR"/>
              </w:rPr>
              <w:br/>
              <w:t>+10</w:t>
            </w:r>
            <w:r>
              <w:rPr>
                <w:rFonts w:ascii="Marianne" w:eastAsia="Times New Roman" w:hAnsi="Marianne" w:cs="Calibri"/>
                <w:color w:val="000000"/>
                <w:sz w:val="18"/>
                <w:szCs w:val="18"/>
                <w:lang w:eastAsia="fr-FR"/>
              </w:rPr>
              <w:t xml:space="preserve"> </w:t>
            </w:r>
            <w:r w:rsidRPr="00191BA6">
              <w:rPr>
                <w:rFonts w:ascii="Marianne" w:eastAsia="Times New Roman" w:hAnsi="Marianne" w:cs="Calibri"/>
                <w:color w:val="000000"/>
                <w:sz w:val="18"/>
                <w:szCs w:val="18"/>
                <w:lang w:eastAsia="fr-FR"/>
              </w:rPr>
              <w:t>% pour les sorties de passoires pour les aides Anah</w:t>
            </w:r>
          </w:p>
        </w:tc>
        <w:tc>
          <w:tcPr>
            <w:tcW w:w="1048" w:type="dxa"/>
            <w:tcBorders>
              <w:top w:val="nil"/>
              <w:left w:val="nil"/>
              <w:bottom w:val="single" w:sz="8" w:space="0" w:color="000000"/>
              <w:right w:val="single" w:sz="8" w:space="0" w:color="000000"/>
            </w:tcBorders>
            <w:shd w:val="clear" w:color="auto" w:fill="auto"/>
            <w:vAlign w:val="center"/>
            <w:hideMark/>
          </w:tcPr>
          <w:p w14:paraId="4AF5F0AB"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tcBorders>
              <w:top w:val="nil"/>
              <w:left w:val="nil"/>
              <w:bottom w:val="single" w:sz="8" w:space="0" w:color="000000"/>
              <w:right w:val="single" w:sz="8" w:space="0" w:color="000000"/>
            </w:tcBorders>
            <w:shd w:val="clear" w:color="auto" w:fill="auto"/>
            <w:vAlign w:val="center"/>
            <w:hideMark/>
          </w:tcPr>
          <w:p w14:paraId="581E9C79"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2965AB52"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3C6A28B4" w14:textId="77777777" w:rsidR="00153DAF" w:rsidRPr="00191BA6" w:rsidRDefault="00153DAF" w:rsidP="00D26B86">
            <w:pPr>
              <w:jc w:val="center"/>
              <w:rPr>
                <w:rFonts w:ascii="Marianne" w:eastAsia="Times New Roman" w:hAnsi="Marianne" w:cs="Calibri"/>
                <w:color w:val="000000"/>
                <w:sz w:val="18"/>
                <w:szCs w:val="18"/>
                <w:lang w:eastAsia="fr-FR"/>
              </w:rPr>
            </w:pPr>
            <w:r>
              <w:rPr>
                <w:rFonts w:ascii="Marianne" w:eastAsia="Times New Roman" w:hAnsi="Marianne" w:cs="Calibri"/>
                <w:color w:val="000000"/>
                <w:sz w:val="18"/>
                <w:szCs w:val="18"/>
                <w:lang w:eastAsia="fr-FR"/>
              </w:rPr>
              <w:t>100 % TMO</w:t>
            </w:r>
            <w:r>
              <w:rPr>
                <w:rFonts w:ascii="Marianne" w:eastAsia="Times New Roman" w:hAnsi="Marianne" w:cs="Calibri"/>
                <w:color w:val="000000"/>
                <w:sz w:val="18"/>
                <w:szCs w:val="18"/>
                <w:lang w:eastAsia="fr-FR"/>
              </w:rPr>
              <w:br/>
              <w:t>et</w:t>
            </w:r>
            <w:r>
              <w:rPr>
                <w:rFonts w:ascii="Marianne" w:eastAsia="Times New Roman" w:hAnsi="Marianne" w:cs="Calibri"/>
                <w:color w:val="000000"/>
                <w:sz w:val="18"/>
                <w:szCs w:val="18"/>
                <w:lang w:eastAsia="fr-FR"/>
              </w:rPr>
              <w:br/>
            </w:r>
            <w:r w:rsidRPr="00632B36">
              <w:rPr>
                <w:rFonts w:ascii="Marianne" w:eastAsia="Times New Roman" w:hAnsi="Marianne" w:cs="Calibri"/>
                <w:color w:val="00B0F0"/>
                <w:sz w:val="18"/>
                <w:szCs w:val="18"/>
                <w:lang w:eastAsia="fr-FR"/>
              </w:rPr>
              <w:t>90 % MO</w:t>
            </w:r>
          </w:p>
        </w:tc>
        <w:tc>
          <w:tcPr>
            <w:tcW w:w="2997" w:type="dxa"/>
            <w:tcBorders>
              <w:top w:val="nil"/>
              <w:left w:val="nil"/>
              <w:bottom w:val="single" w:sz="8" w:space="0" w:color="000000"/>
              <w:right w:val="single" w:sz="8" w:space="0" w:color="000000"/>
            </w:tcBorders>
            <w:shd w:val="clear" w:color="auto" w:fill="auto"/>
            <w:vAlign w:val="center"/>
            <w:hideMark/>
          </w:tcPr>
          <w:p w14:paraId="4FA858E8"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153DAF" w:rsidRPr="00191BA6" w14:paraId="49DE0D42" w14:textId="77777777" w:rsidTr="00D26B86">
        <w:trPr>
          <w:trHeight w:val="1112"/>
        </w:trPr>
        <w:tc>
          <w:tcPr>
            <w:tcW w:w="315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9DCEA97" w14:textId="77777777" w:rsidR="00153DAF" w:rsidRPr="00191BA6" w:rsidRDefault="00153DAF" w:rsidP="00D26B86">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 xml:space="preserve">Travaux de rénovation énergétique MaPrimeRénov’ Parcours Accompagné </w:t>
            </w:r>
          </w:p>
        </w:tc>
        <w:tc>
          <w:tcPr>
            <w:tcW w:w="1172" w:type="dxa"/>
            <w:tcBorders>
              <w:top w:val="nil"/>
              <w:left w:val="nil"/>
              <w:bottom w:val="single" w:sz="8" w:space="0" w:color="000000"/>
              <w:right w:val="single" w:sz="8" w:space="0" w:color="000000"/>
            </w:tcBorders>
            <w:shd w:val="clear" w:color="auto" w:fill="auto"/>
            <w:vAlign w:val="center"/>
            <w:hideMark/>
          </w:tcPr>
          <w:p w14:paraId="7B206577"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Gain de 2 classes</w:t>
            </w:r>
          </w:p>
        </w:tc>
        <w:tc>
          <w:tcPr>
            <w:tcW w:w="946" w:type="dxa"/>
            <w:tcBorders>
              <w:top w:val="nil"/>
              <w:left w:val="nil"/>
              <w:bottom w:val="single" w:sz="8" w:space="0" w:color="000000"/>
              <w:right w:val="single" w:sz="8" w:space="0" w:color="000000"/>
            </w:tcBorders>
            <w:shd w:val="clear" w:color="000000" w:fill="D8D8D8"/>
            <w:vAlign w:val="center"/>
            <w:hideMark/>
          </w:tcPr>
          <w:p w14:paraId="24E1726E" w14:textId="77777777" w:rsidR="00153DAF" w:rsidRPr="00632B36" w:rsidRDefault="00153DAF" w:rsidP="00D26B86">
            <w:pPr>
              <w:jc w:val="center"/>
              <w:rPr>
                <w:rFonts w:ascii="Marianne" w:eastAsia="Times New Roman" w:hAnsi="Marianne" w:cs="Calibri"/>
                <w:color w:val="00B0F0"/>
                <w:sz w:val="18"/>
                <w:szCs w:val="18"/>
                <w:lang w:eastAsia="fr-FR"/>
              </w:rPr>
            </w:pPr>
            <w:r w:rsidRPr="00632B36">
              <w:rPr>
                <w:rFonts w:ascii="Marianne" w:eastAsia="Times New Roman" w:hAnsi="Marianne" w:cs="Calibri"/>
                <w:color w:val="00B0F0"/>
                <w:sz w:val="18"/>
                <w:szCs w:val="18"/>
                <w:lang w:eastAsia="fr-FR"/>
              </w:rPr>
              <w:t>30 000 €</w:t>
            </w:r>
          </w:p>
        </w:tc>
        <w:tc>
          <w:tcPr>
            <w:tcW w:w="1197" w:type="dxa"/>
            <w:tcBorders>
              <w:top w:val="nil"/>
              <w:left w:val="nil"/>
              <w:bottom w:val="single" w:sz="8" w:space="0" w:color="000000"/>
              <w:right w:val="single" w:sz="8" w:space="0" w:color="000000"/>
            </w:tcBorders>
            <w:shd w:val="clear" w:color="auto" w:fill="auto"/>
            <w:vAlign w:val="center"/>
            <w:hideMark/>
          </w:tcPr>
          <w:p w14:paraId="77EFA486"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vMerge w:val="restart"/>
            <w:tcBorders>
              <w:top w:val="nil"/>
              <w:left w:val="nil"/>
              <w:right w:val="single" w:sz="8" w:space="0" w:color="000000"/>
            </w:tcBorders>
            <w:shd w:val="clear" w:color="000000" w:fill="D8D8D8"/>
            <w:vAlign w:val="center"/>
            <w:hideMark/>
          </w:tcPr>
          <w:p w14:paraId="3F879C38" w14:textId="77777777" w:rsidR="00153DAF"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80 % TMO</w:t>
            </w:r>
            <w:r w:rsidRPr="00191BA6">
              <w:rPr>
                <w:rFonts w:ascii="Marianne" w:eastAsia="Times New Roman" w:hAnsi="Marianne" w:cs="Calibri"/>
                <w:color w:val="000000"/>
                <w:sz w:val="18"/>
                <w:szCs w:val="18"/>
                <w:lang w:eastAsia="fr-FR"/>
              </w:rPr>
              <w:br/>
            </w:r>
            <w:r w:rsidRPr="00191BA6">
              <w:rPr>
                <w:rFonts w:ascii="Marianne" w:eastAsia="Times New Roman" w:hAnsi="Marianne" w:cs="Calibri"/>
                <w:color w:val="000000"/>
                <w:sz w:val="18"/>
                <w:szCs w:val="18"/>
                <w:lang w:eastAsia="fr-FR"/>
              </w:rPr>
              <w:br/>
              <w:t>et</w:t>
            </w:r>
          </w:p>
          <w:p w14:paraId="5080EDC7" w14:textId="77777777" w:rsidR="00153DAF" w:rsidRPr="00191BA6" w:rsidRDefault="00153DAF" w:rsidP="00D26B86">
            <w:pPr>
              <w:jc w:val="center"/>
              <w:rPr>
                <w:rFonts w:ascii="Marianne" w:eastAsia="Times New Roman" w:hAnsi="Marianne" w:cs="Calibri"/>
                <w:color w:val="000000"/>
                <w:sz w:val="18"/>
                <w:szCs w:val="18"/>
                <w:lang w:eastAsia="fr-FR"/>
              </w:rPr>
            </w:pPr>
          </w:p>
          <w:p w14:paraId="7D2ED889"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60 % MO</w:t>
            </w:r>
          </w:p>
          <w:p w14:paraId="0935F988" w14:textId="77777777" w:rsidR="00153DAF" w:rsidRPr="00632B36" w:rsidRDefault="00153DAF" w:rsidP="00D26B86">
            <w:pPr>
              <w:jc w:val="center"/>
              <w:rPr>
                <w:rFonts w:ascii="Marianne" w:eastAsia="Times New Roman" w:hAnsi="Marianne" w:cs="Calibri"/>
                <w:strike/>
                <w:color w:val="000000"/>
                <w:sz w:val="18"/>
                <w:szCs w:val="18"/>
                <w:lang w:eastAsia="fr-FR"/>
              </w:rPr>
            </w:pPr>
            <w:r w:rsidRPr="00191BA6">
              <w:rPr>
                <w:rFonts w:ascii="Marianne" w:eastAsia="Times New Roman" w:hAnsi="Marianne" w:cs="Calibri"/>
                <w:color w:val="000000"/>
                <w:sz w:val="18"/>
                <w:szCs w:val="18"/>
                <w:lang w:eastAsia="fr-FR"/>
              </w:rPr>
              <w:br/>
            </w:r>
            <w:r w:rsidRPr="00632B36">
              <w:rPr>
                <w:rFonts w:ascii="Marianne" w:eastAsia="Times New Roman" w:hAnsi="Marianne" w:cs="Calibri"/>
                <w:strike/>
                <w:color w:val="00B0F0"/>
                <w:sz w:val="18"/>
                <w:szCs w:val="18"/>
                <w:lang w:eastAsia="fr-FR"/>
              </w:rPr>
              <w:t>+10 % pour les sorties de passoires pour les aides Anah</w:t>
            </w:r>
          </w:p>
        </w:tc>
        <w:tc>
          <w:tcPr>
            <w:tcW w:w="104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6B29053"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B57A9A7"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D143BEB"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7C4B6E73" w14:textId="77777777" w:rsidR="00153DAF" w:rsidRPr="00191BA6" w:rsidRDefault="00153DAF" w:rsidP="00D26B86">
            <w:pPr>
              <w:jc w:val="center"/>
              <w:rPr>
                <w:rFonts w:ascii="Marianne" w:eastAsia="Times New Roman" w:hAnsi="Marianne" w:cs="Calibri"/>
                <w:color w:val="000000"/>
                <w:sz w:val="18"/>
                <w:szCs w:val="18"/>
                <w:lang w:eastAsia="fr-FR"/>
              </w:rPr>
            </w:pPr>
            <w:r>
              <w:rPr>
                <w:rFonts w:ascii="Marianne" w:eastAsia="Times New Roman" w:hAnsi="Marianne" w:cs="Calibri"/>
                <w:color w:val="000000"/>
                <w:sz w:val="18"/>
                <w:szCs w:val="18"/>
                <w:lang w:eastAsia="fr-FR"/>
              </w:rPr>
              <w:t>100 % TMO</w:t>
            </w:r>
            <w:r>
              <w:rPr>
                <w:rFonts w:ascii="Marianne" w:eastAsia="Times New Roman" w:hAnsi="Marianne" w:cs="Calibri"/>
                <w:color w:val="000000"/>
                <w:sz w:val="18"/>
                <w:szCs w:val="18"/>
                <w:lang w:eastAsia="fr-FR"/>
              </w:rPr>
              <w:br/>
              <w:t>et</w:t>
            </w:r>
            <w:r>
              <w:rPr>
                <w:rFonts w:ascii="Marianne" w:eastAsia="Times New Roman" w:hAnsi="Marianne" w:cs="Calibri"/>
                <w:color w:val="000000"/>
                <w:sz w:val="18"/>
                <w:szCs w:val="18"/>
                <w:lang w:eastAsia="fr-FR"/>
              </w:rPr>
              <w:br/>
            </w:r>
            <w:r w:rsidRPr="00632B36">
              <w:rPr>
                <w:rFonts w:ascii="Marianne" w:eastAsia="Times New Roman" w:hAnsi="Marianne" w:cs="Calibri"/>
                <w:color w:val="00B0F0"/>
                <w:sz w:val="18"/>
                <w:szCs w:val="18"/>
                <w:lang w:eastAsia="fr-FR"/>
              </w:rPr>
              <w:t>90 % MO</w:t>
            </w:r>
          </w:p>
        </w:tc>
        <w:tc>
          <w:tcPr>
            <w:tcW w:w="2997" w:type="dxa"/>
            <w:tcBorders>
              <w:top w:val="nil"/>
              <w:left w:val="nil"/>
              <w:bottom w:val="single" w:sz="8" w:space="0" w:color="000000"/>
              <w:right w:val="single" w:sz="8" w:space="0" w:color="000000"/>
            </w:tcBorders>
            <w:shd w:val="clear" w:color="auto" w:fill="auto"/>
            <w:vAlign w:val="center"/>
            <w:hideMark/>
          </w:tcPr>
          <w:p w14:paraId="74D927F0"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153DAF" w:rsidRPr="00191BA6" w14:paraId="3556C1C9" w14:textId="77777777" w:rsidTr="00D26B86">
        <w:trPr>
          <w:trHeight w:val="370"/>
        </w:trPr>
        <w:tc>
          <w:tcPr>
            <w:tcW w:w="3153" w:type="dxa"/>
            <w:vMerge/>
            <w:tcBorders>
              <w:top w:val="nil"/>
              <w:left w:val="single" w:sz="8" w:space="0" w:color="000000"/>
              <w:bottom w:val="single" w:sz="8" w:space="0" w:color="000000"/>
              <w:right w:val="single" w:sz="8" w:space="0" w:color="000000"/>
            </w:tcBorders>
            <w:vAlign w:val="center"/>
            <w:hideMark/>
          </w:tcPr>
          <w:p w14:paraId="66AF8C8B" w14:textId="77777777" w:rsidR="00153DAF" w:rsidRPr="00191BA6" w:rsidRDefault="00153DAF" w:rsidP="00D26B86">
            <w:pPr>
              <w:rPr>
                <w:rFonts w:ascii="Marianne" w:eastAsia="Times New Roman" w:hAnsi="Marianne" w:cs="Calibri"/>
                <w:b/>
                <w:bCs/>
                <w:color w:val="000000"/>
                <w:sz w:val="18"/>
                <w:szCs w:val="18"/>
                <w:lang w:eastAsia="fr-FR"/>
              </w:rPr>
            </w:pPr>
          </w:p>
        </w:tc>
        <w:tc>
          <w:tcPr>
            <w:tcW w:w="1172" w:type="dxa"/>
            <w:tcBorders>
              <w:top w:val="nil"/>
              <w:left w:val="nil"/>
              <w:bottom w:val="single" w:sz="8" w:space="0" w:color="000000"/>
              <w:right w:val="single" w:sz="8" w:space="0" w:color="000000"/>
            </w:tcBorders>
            <w:shd w:val="clear" w:color="auto" w:fill="auto"/>
            <w:vAlign w:val="center"/>
            <w:hideMark/>
          </w:tcPr>
          <w:p w14:paraId="77AF9C17"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Gain de 3 classes</w:t>
            </w:r>
            <w:r>
              <w:rPr>
                <w:rFonts w:ascii="Marianne" w:eastAsia="Times New Roman" w:hAnsi="Marianne" w:cs="Calibri"/>
                <w:color w:val="000000"/>
                <w:sz w:val="18"/>
                <w:szCs w:val="18"/>
                <w:lang w:eastAsia="fr-FR"/>
              </w:rPr>
              <w:t xml:space="preserve"> </w:t>
            </w:r>
            <w:r w:rsidRPr="00632B36">
              <w:rPr>
                <w:rFonts w:ascii="Marianne" w:eastAsia="Times New Roman" w:hAnsi="Marianne" w:cs="Calibri"/>
                <w:color w:val="00B0F0"/>
                <w:sz w:val="18"/>
                <w:szCs w:val="18"/>
                <w:lang w:eastAsia="fr-FR"/>
              </w:rPr>
              <w:t>ou +</w:t>
            </w:r>
          </w:p>
        </w:tc>
        <w:tc>
          <w:tcPr>
            <w:tcW w:w="946" w:type="dxa"/>
            <w:tcBorders>
              <w:top w:val="nil"/>
              <w:left w:val="nil"/>
              <w:bottom w:val="single" w:sz="8" w:space="0" w:color="000000"/>
              <w:right w:val="single" w:sz="8" w:space="0" w:color="000000"/>
            </w:tcBorders>
            <w:shd w:val="clear" w:color="000000" w:fill="D8D8D8"/>
            <w:vAlign w:val="center"/>
            <w:hideMark/>
          </w:tcPr>
          <w:p w14:paraId="27041844" w14:textId="77777777" w:rsidR="00153DAF" w:rsidRPr="00632B36" w:rsidRDefault="00153DAF" w:rsidP="00D26B86">
            <w:pPr>
              <w:jc w:val="center"/>
              <w:rPr>
                <w:rFonts w:ascii="Marianne" w:eastAsia="Times New Roman" w:hAnsi="Marianne" w:cs="Calibri"/>
                <w:color w:val="00B0F0"/>
                <w:sz w:val="18"/>
                <w:szCs w:val="18"/>
                <w:lang w:eastAsia="fr-FR"/>
              </w:rPr>
            </w:pPr>
            <w:r w:rsidRPr="00632B36">
              <w:rPr>
                <w:rFonts w:ascii="Marianne" w:eastAsia="Times New Roman" w:hAnsi="Marianne" w:cs="Calibri"/>
                <w:color w:val="00B0F0"/>
                <w:sz w:val="18"/>
                <w:szCs w:val="18"/>
                <w:lang w:eastAsia="fr-FR"/>
              </w:rPr>
              <w:t>40</w:t>
            </w:r>
            <w:r w:rsidRPr="00632B36">
              <w:rPr>
                <w:rFonts w:ascii="Calibri" w:eastAsia="Times New Roman" w:hAnsi="Calibri" w:cs="Calibri"/>
                <w:color w:val="00B0F0"/>
                <w:sz w:val="18"/>
                <w:szCs w:val="18"/>
                <w:lang w:eastAsia="fr-FR"/>
              </w:rPr>
              <w:t> </w:t>
            </w:r>
            <w:r w:rsidRPr="00632B36">
              <w:rPr>
                <w:rFonts w:ascii="Marianne" w:eastAsia="Times New Roman" w:hAnsi="Marianne" w:cs="Calibri"/>
                <w:color w:val="00B0F0"/>
                <w:sz w:val="18"/>
                <w:szCs w:val="18"/>
                <w:lang w:eastAsia="fr-FR"/>
              </w:rPr>
              <w:t xml:space="preserve">000 </w:t>
            </w:r>
            <w:r w:rsidRPr="00632B36">
              <w:rPr>
                <w:rFonts w:ascii="Marianne" w:eastAsia="Times New Roman" w:hAnsi="Marianne" w:cs="Marianne"/>
                <w:color w:val="00B0F0"/>
                <w:sz w:val="18"/>
                <w:szCs w:val="18"/>
                <w:lang w:eastAsia="fr-FR"/>
              </w:rPr>
              <w:t>€</w:t>
            </w:r>
          </w:p>
        </w:tc>
        <w:tc>
          <w:tcPr>
            <w:tcW w:w="1197" w:type="dxa"/>
            <w:tcBorders>
              <w:top w:val="nil"/>
              <w:left w:val="nil"/>
              <w:bottom w:val="single" w:sz="8" w:space="0" w:color="000000"/>
              <w:right w:val="single" w:sz="8" w:space="0" w:color="000000"/>
            </w:tcBorders>
            <w:shd w:val="clear" w:color="auto" w:fill="auto"/>
            <w:vAlign w:val="center"/>
            <w:hideMark/>
          </w:tcPr>
          <w:p w14:paraId="6323B08F"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vMerge/>
            <w:tcBorders>
              <w:left w:val="nil"/>
              <w:right w:val="single" w:sz="8" w:space="0" w:color="000000"/>
            </w:tcBorders>
            <w:shd w:val="clear" w:color="000000" w:fill="D8D8D8"/>
            <w:vAlign w:val="center"/>
            <w:hideMark/>
          </w:tcPr>
          <w:p w14:paraId="6B393F34" w14:textId="77777777" w:rsidR="00153DAF" w:rsidRPr="00191BA6" w:rsidRDefault="00153DAF" w:rsidP="00D26B86">
            <w:pPr>
              <w:jc w:val="center"/>
              <w:rPr>
                <w:rFonts w:ascii="Marianne" w:eastAsia="Times New Roman" w:hAnsi="Marianne" w:cs="Calibri"/>
                <w:color w:val="000000"/>
                <w:sz w:val="18"/>
                <w:szCs w:val="18"/>
                <w:lang w:eastAsia="fr-FR"/>
              </w:rPr>
            </w:pPr>
          </w:p>
        </w:tc>
        <w:tc>
          <w:tcPr>
            <w:tcW w:w="1048" w:type="dxa"/>
            <w:vMerge/>
            <w:tcBorders>
              <w:top w:val="nil"/>
              <w:left w:val="single" w:sz="8" w:space="0" w:color="000000"/>
              <w:bottom w:val="single" w:sz="8" w:space="0" w:color="000000"/>
              <w:right w:val="single" w:sz="8" w:space="0" w:color="000000"/>
            </w:tcBorders>
            <w:vAlign w:val="center"/>
            <w:hideMark/>
          </w:tcPr>
          <w:p w14:paraId="0E3AA541" w14:textId="77777777" w:rsidR="00153DAF" w:rsidRPr="00191BA6" w:rsidRDefault="00153DAF" w:rsidP="00D26B86">
            <w:pPr>
              <w:rPr>
                <w:rFonts w:ascii="Marianne" w:eastAsia="Times New Roman" w:hAnsi="Marianne" w:cs="Calibri"/>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7AE26FB9" w14:textId="77777777" w:rsidR="00153DAF" w:rsidRPr="00191BA6" w:rsidRDefault="00153DAF" w:rsidP="00D26B86">
            <w:pPr>
              <w:rPr>
                <w:rFonts w:ascii="Marianne" w:eastAsia="Times New Roman" w:hAnsi="Marianne" w:cs="Calibri"/>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5BE5067D" w14:textId="77777777" w:rsidR="00153DAF" w:rsidRPr="00191BA6" w:rsidRDefault="00153DAF" w:rsidP="00D26B86">
            <w:pPr>
              <w:rPr>
                <w:rFonts w:ascii="Marianne" w:eastAsia="Times New Roman" w:hAnsi="Marianne" w:cs="Calibri"/>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7C36D408" w14:textId="77777777" w:rsidR="00153DAF" w:rsidRPr="00191BA6" w:rsidRDefault="00153DAF" w:rsidP="00D26B86">
            <w:pPr>
              <w:rPr>
                <w:rFonts w:ascii="Marianne" w:eastAsia="Times New Roman" w:hAnsi="Marianne" w:cs="Calibri"/>
                <w:color w:val="000000"/>
                <w:sz w:val="18"/>
                <w:szCs w:val="18"/>
                <w:lang w:eastAsia="fr-FR"/>
              </w:rPr>
            </w:pPr>
          </w:p>
        </w:tc>
        <w:tc>
          <w:tcPr>
            <w:tcW w:w="2997" w:type="dxa"/>
            <w:tcBorders>
              <w:top w:val="nil"/>
              <w:left w:val="nil"/>
              <w:bottom w:val="single" w:sz="8" w:space="0" w:color="000000"/>
              <w:right w:val="single" w:sz="8" w:space="0" w:color="000000"/>
            </w:tcBorders>
            <w:shd w:val="clear" w:color="auto" w:fill="auto"/>
            <w:vAlign w:val="center"/>
            <w:hideMark/>
          </w:tcPr>
          <w:p w14:paraId="5E7122F4"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153DAF" w:rsidRPr="00191BA6" w14:paraId="5A7CC085" w14:textId="77777777" w:rsidTr="00D26B86">
        <w:trPr>
          <w:trHeight w:val="911"/>
        </w:trPr>
        <w:tc>
          <w:tcPr>
            <w:tcW w:w="3153" w:type="dxa"/>
            <w:vMerge/>
            <w:tcBorders>
              <w:top w:val="nil"/>
              <w:left w:val="single" w:sz="8" w:space="0" w:color="000000"/>
              <w:bottom w:val="single" w:sz="8" w:space="0" w:color="000000"/>
              <w:right w:val="single" w:sz="8" w:space="0" w:color="000000"/>
            </w:tcBorders>
            <w:vAlign w:val="center"/>
            <w:hideMark/>
          </w:tcPr>
          <w:p w14:paraId="5C54F902" w14:textId="77777777" w:rsidR="00153DAF" w:rsidRPr="00191BA6" w:rsidRDefault="00153DAF" w:rsidP="00D26B86">
            <w:pPr>
              <w:rPr>
                <w:rFonts w:ascii="Marianne" w:eastAsia="Times New Roman" w:hAnsi="Marianne" w:cs="Calibri"/>
                <w:b/>
                <w:bCs/>
                <w:color w:val="000000"/>
                <w:sz w:val="18"/>
                <w:szCs w:val="18"/>
                <w:lang w:eastAsia="fr-FR"/>
              </w:rPr>
            </w:pPr>
          </w:p>
        </w:tc>
        <w:tc>
          <w:tcPr>
            <w:tcW w:w="1172" w:type="dxa"/>
            <w:tcBorders>
              <w:top w:val="nil"/>
              <w:left w:val="nil"/>
              <w:bottom w:val="single" w:sz="8" w:space="0" w:color="000000"/>
              <w:right w:val="single" w:sz="8" w:space="0" w:color="000000"/>
            </w:tcBorders>
            <w:shd w:val="clear" w:color="auto" w:fill="auto"/>
            <w:vAlign w:val="center"/>
            <w:hideMark/>
          </w:tcPr>
          <w:p w14:paraId="42E1BC62" w14:textId="77777777" w:rsidR="00153DAF" w:rsidRPr="00632B36" w:rsidRDefault="00153DAF" w:rsidP="00D26B86">
            <w:pPr>
              <w:jc w:val="center"/>
              <w:rPr>
                <w:rFonts w:ascii="Marianne" w:eastAsia="Times New Roman" w:hAnsi="Marianne" w:cs="Calibri"/>
                <w:strike/>
                <w:color w:val="00B0F0"/>
                <w:sz w:val="18"/>
                <w:szCs w:val="18"/>
                <w:lang w:eastAsia="fr-FR"/>
              </w:rPr>
            </w:pPr>
            <w:r w:rsidRPr="00632B36">
              <w:rPr>
                <w:rFonts w:ascii="Marianne" w:eastAsia="Times New Roman" w:hAnsi="Marianne" w:cs="Calibri"/>
                <w:strike/>
                <w:color w:val="00B0F0"/>
                <w:sz w:val="18"/>
                <w:szCs w:val="18"/>
                <w:lang w:eastAsia="fr-FR"/>
              </w:rPr>
              <w:t>Gain de 4 classes ou +</w:t>
            </w:r>
          </w:p>
        </w:tc>
        <w:tc>
          <w:tcPr>
            <w:tcW w:w="946" w:type="dxa"/>
            <w:tcBorders>
              <w:top w:val="nil"/>
              <w:left w:val="nil"/>
              <w:bottom w:val="single" w:sz="8" w:space="0" w:color="000000"/>
              <w:right w:val="single" w:sz="8" w:space="0" w:color="000000"/>
            </w:tcBorders>
            <w:shd w:val="clear" w:color="000000" w:fill="D8D8D8"/>
            <w:vAlign w:val="center"/>
            <w:hideMark/>
          </w:tcPr>
          <w:p w14:paraId="6904E2B3" w14:textId="77777777" w:rsidR="00153DAF" w:rsidRPr="00632B36" w:rsidRDefault="00153DAF" w:rsidP="00D26B86">
            <w:pPr>
              <w:jc w:val="center"/>
              <w:rPr>
                <w:rFonts w:ascii="Marianne" w:eastAsia="Times New Roman" w:hAnsi="Marianne" w:cs="Calibri"/>
                <w:strike/>
                <w:color w:val="00B0F0"/>
                <w:sz w:val="18"/>
                <w:szCs w:val="18"/>
                <w:lang w:eastAsia="fr-FR"/>
              </w:rPr>
            </w:pPr>
            <w:r w:rsidRPr="00632B36">
              <w:rPr>
                <w:rFonts w:ascii="Marianne" w:eastAsia="Times New Roman" w:hAnsi="Marianne" w:cs="Calibri"/>
                <w:strike/>
                <w:color w:val="00B0F0"/>
                <w:sz w:val="18"/>
                <w:szCs w:val="18"/>
                <w:lang w:eastAsia="fr-FR"/>
              </w:rPr>
              <w:t>70</w:t>
            </w:r>
            <w:r w:rsidRPr="00632B36">
              <w:rPr>
                <w:rFonts w:ascii="Calibri" w:eastAsia="Times New Roman" w:hAnsi="Calibri" w:cs="Calibri"/>
                <w:strike/>
                <w:color w:val="00B0F0"/>
                <w:sz w:val="18"/>
                <w:szCs w:val="18"/>
                <w:lang w:eastAsia="fr-FR"/>
              </w:rPr>
              <w:t> </w:t>
            </w:r>
            <w:r w:rsidRPr="00632B36">
              <w:rPr>
                <w:rFonts w:ascii="Marianne" w:eastAsia="Times New Roman" w:hAnsi="Marianne" w:cs="Calibri"/>
                <w:strike/>
                <w:color w:val="00B0F0"/>
                <w:sz w:val="18"/>
                <w:szCs w:val="18"/>
                <w:lang w:eastAsia="fr-FR"/>
              </w:rPr>
              <w:t xml:space="preserve">000 </w:t>
            </w:r>
            <w:r w:rsidRPr="00632B36">
              <w:rPr>
                <w:rFonts w:ascii="Marianne" w:eastAsia="Times New Roman" w:hAnsi="Marianne" w:cs="Marianne"/>
                <w:strike/>
                <w:color w:val="00B0F0"/>
                <w:sz w:val="18"/>
                <w:szCs w:val="18"/>
                <w:lang w:eastAsia="fr-FR"/>
              </w:rPr>
              <w:t>€</w:t>
            </w:r>
          </w:p>
        </w:tc>
        <w:tc>
          <w:tcPr>
            <w:tcW w:w="1197" w:type="dxa"/>
            <w:tcBorders>
              <w:top w:val="nil"/>
              <w:left w:val="nil"/>
              <w:bottom w:val="single" w:sz="8" w:space="0" w:color="000000"/>
              <w:right w:val="single" w:sz="8" w:space="0" w:color="000000"/>
            </w:tcBorders>
            <w:shd w:val="clear" w:color="auto" w:fill="auto"/>
            <w:vAlign w:val="center"/>
            <w:hideMark/>
          </w:tcPr>
          <w:p w14:paraId="7B79EAD4" w14:textId="77777777" w:rsidR="00153DAF" w:rsidRPr="00632B36" w:rsidRDefault="00153DAF" w:rsidP="00D26B86">
            <w:pPr>
              <w:jc w:val="center"/>
              <w:rPr>
                <w:rFonts w:ascii="Marianne" w:eastAsia="Times New Roman" w:hAnsi="Marianne" w:cs="Calibri"/>
                <w:strike/>
                <w:color w:val="00B0F0"/>
                <w:sz w:val="18"/>
                <w:szCs w:val="18"/>
                <w:lang w:eastAsia="fr-FR"/>
              </w:rPr>
            </w:pPr>
            <w:r w:rsidRPr="00632B36">
              <w:rPr>
                <w:rFonts w:ascii="Marianne" w:eastAsia="Times New Roman" w:hAnsi="Marianne" w:cs="Calibri"/>
                <w:strike/>
                <w:color w:val="00B0F0"/>
                <w:sz w:val="18"/>
                <w:szCs w:val="18"/>
                <w:lang w:eastAsia="fr-FR"/>
              </w:rPr>
              <w:t>-</w:t>
            </w:r>
          </w:p>
        </w:tc>
        <w:tc>
          <w:tcPr>
            <w:tcW w:w="1325" w:type="dxa"/>
            <w:vMerge/>
            <w:tcBorders>
              <w:left w:val="nil"/>
              <w:bottom w:val="single" w:sz="8" w:space="0" w:color="000000"/>
              <w:right w:val="single" w:sz="8" w:space="0" w:color="000000"/>
            </w:tcBorders>
            <w:shd w:val="clear" w:color="000000" w:fill="D8D8D8"/>
            <w:vAlign w:val="center"/>
            <w:hideMark/>
          </w:tcPr>
          <w:p w14:paraId="0F32C63F" w14:textId="77777777" w:rsidR="00153DAF" w:rsidRPr="00191BA6" w:rsidRDefault="00153DAF" w:rsidP="00D26B86">
            <w:pPr>
              <w:jc w:val="center"/>
              <w:rPr>
                <w:rFonts w:ascii="Marianne" w:eastAsia="Times New Roman" w:hAnsi="Marianne" w:cs="Calibri"/>
                <w:color w:val="000000"/>
                <w:sz w:val="18"/>
                <w:szCs w:val="18"/>
                <w:lang w:eastAsia="fr-FR"/>
              </w:rPr>
            </w:pPr>
          </w:p>
        </w:tc>
        <w:tc>
          <w:tcPr>
            <w:tcW w:w="1048" w:type="dxa"/>
            <w:vMerge/>
            <w:tcBorders>
              <w:top w:val="nil"/>
              <w:left w:val="single" w:sz="8" w:space="0" w:color="000000"/>
              <w:bottom w:val="single" w:sz="8" w:space="0" w:color="000000"/>
              <w:right w:val="single" w:sz="8" w:space="0" w:color="000000"/>
            </w:tcBorders>
            <w:vAlign w:val="center"/>
            <w:hideMark/>
          </w:tcPr>
          <w:p w14:paraId="29EC22D9" w14:textId="77777777" w:rsidR="00153DAF" w:rsidRPr="00191BA6" w:rsidRDefault="00153DAF" w:rsidP="00D26B86">
            <w:pPr>
              <w:rPr>
                <w:rFonts w:ascii="Marianne" w:eastAsia="Times New Roman" w:hAnsi="Marianne" w:cs="Calibri"/>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6301AF01" w14:textId="77777777" w:rsidR="00153DAF" w:rsidRPr="00191BA6" w:rsidRDefault="00153DAF" w:rsidP="00D26B86">
            <w:pPr>
              <w:rPr>
                <w:rFonts w:ascii="Marianne" w:eastAsia="Times New Roman" w:hAnsi="Marianne" w:cs="Calibri"/>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52A3A0D7" w14:textId="77777777" w:rsidR="00153DAF" w:rsidRPr="00191BA6" w:rsidRDefault="00153DAF" w:rsidP="00D26B86">
            <w:pPr>
              <w:rPr>
                <w:rFonts w:ascii="Marianne" w:eastAsia="Times New Roman" w:hAnsi="Marianne" w:cs="Calibri"/>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6A5E2C06" w14:textId="77777777" w:rsidR="00153DAF" w:rsidRPr="00191BA6" w:rsidRDefault="00153DAF" w:rsidP="00D26B86">
            <w:pPr>
              <w:rPr>
                <w:rFonts w:ascii="Marianne" w:eastAsia="Times New Roman" w:hAnsi="Marianne" w:cs="Calibri"/>
                <w:color w:val="000000"/>
                <w:sz w:val="18"/>
                <w:szCs w:val="18"/>
                <w:lang w:eastAsia="fr-FR"/>
              </w:rPr>
            </w:pPr>
          </w:p>
        </w:tc>
        <w:tc>
          <w:tcPr>
            <w:tcW w:w="2997" w:type="dxa"/>
            <w:tcBorders>
              <w:top w:val="nil"/>
              <w:left w:val="nil"/>
              <w:bottom w:val="single" w:sz="8" w:space="0" w:color="000000"/>
              <w:right w:val="single" w:sz="8" w:space="0" w:color="000000"/>
            </w:tcBorders>
            <w:shd w:val="clear" w:color="auto" w:fill="auto"/>
            <w:vAlign w:val="center"/>
            <w:hideMark/>
          </w:tcPr>
          <w:p w14:paraId="39CBCCCE"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153DAF" w:rsidRPr="00191BA6" w14:paraId="26C37FFB" w14:textId="77777777" w:rsidTr="00D26B86">
        <w:trPr>
          <w:trHeight w:val="225"/>
        </w:trPr>
        <w:tc>
          <w:tcPr>
            <w:tcW w:w="432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F2854E" w14:textId="77777777" w:rsidR="00153DAF" w:rsidRPr="00191BA6" w:rsidRDefault="00153DAF" w:rsidP="00D26B86">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Travaux d’accessibilité ou d’adaptation</w:t>
            </w:r>
          </w:p>
        </w:tc>
        <w:tc>
          <w:tcPr>
            <w:tcW w:w="946"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38F0FD1E"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22</w:t>
            </w:r>
            <w:r w:rsidRPr="00191BA6">
              <w:rPr>
                <w:rFonts w:ascii="Calibri" w:eastAsia="Times New Roman" w:hAnsi="Calibri" w:cs="Calibri"/>
                <w:color w:val="000000"/>
                <w:sz w:val="18"/>
                <w:szCs w:val="18"/>
                <w:lang w:eastAsia="fr-FR"/>
              </w:rPr>
              <w:t> </w:t>
            </w:r>
            <w:r w:rsidRPr="00191BA6">
              <w:rPr>
                <w:rFonts w:ascii="Marianne" w:eastAsia="Times New Roman" w:hAnsi="Marianne" w:cs="Calibri"/>
                <w:color w:val="000000"/>
                <w:sz w:val="18"/>
                <w:szCs w:val="18"/>
                <w:lang w:eastAsia="fr-FR"/>
              </w:rPr>
              <w:t xml:space="preserve">000 </w:t>
            </w:r>
            <w:r w:rsidRPr="00191BA6">
              <w:rPr>
                <w:rFonts w:ascii="Marianne" w:eastAsia="Times New Roman" w:hAnsi="Marianne" w:cs="Marianne"/>
                <w:color w:val="000000"/>
                <w:sz w:val="18"/>
                <w:szCs w:val="18"/>
                <w:lang w:eastAsia="fr-FR"/>
              </w:rPr>
              <w:t>€</w:t>
            </w:r>
          </w:p>
        </w:tc>
        <w:tc>
          <w:tcPr>
            <w:tcW w:w="1197" w:type="dxa"/>
            <w:tcBorders>
              <w:top w:val="nil"/>
              <w:left w:val="nil"/>
              <w:bottom w:val="single" w:sz="8" w:space="0" w:color="000000"/>
              <w:right w:val="single" w:sz="8" w:space="0" w:color="000000"/>
            </w:tcBorders>
            <w:shd w:val="clear" w:color="000000" w:fill="000000"/>
            <w:vAlign w:val="center"/>
            <w:hideMark/>
          </w:tcPr>
          <w:p w14:paraId="102B4470" w14:textId="77777777" w:rsidR="00153DAF" w:rsidRPr="00191BA6" w:rsidRDefault="00153DAF" w:rsidP="00D26B86">
            <w:pP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325" w:type="dxa"/>
            <w:tcBorders>
              <w:top w:val="nil"/>
              <w:left w:val="nil"/>
              <w:bottom w:val="single" w:sz="8" w:space="0" w:color="000000"/>
              <w:right w:val="single" w:sz="8" w:space="0" w:color="000000"/>
            </w:tcBorders>
            <w:shd w:val="clear" w:color="000000" w:fill="D8D8D8"/>
            <w:vAlign w:val="center"/>
            <w:hideMark/>
          </w:tcPr>
          <w:p w14:paraId="66ED3CAD"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70 % TMO</w:t>
            </w:r>
          </w:p>
        </w:tc>
        <w:tc>
          <w:tcPr>
            <w:tcW w:w="1048" w:type="dxa"/>
            <w:tcBorders>
              <w:top w:val="nil"/>
              <w:left w:val="nil"/>
              <w:bottom w:val="single" w:sz="8" w:space="0" w:color="000000"/>
              <w:right w:val="single" w:sz="8" w:space="0" w:color="000000"/>
            </w:tcBorders>
            <w:shd w:val="clear" w:color="000000" w:fill="000000"/>
            <w:vAlign w:val="center"/>
            <w:hideMark/>
          </w:tcPr>
          <w:p w14:paraId="363D9755"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058" w:type="dxa"/>
            <w:tcBorders>
              <w:top w:val="nil"/>
              <w:left w:val="nil"/>
              <w:bottom w:val="single" w:sz="8" w:space="0" w:color="000000"/>
              <w:right w:val="single" w:sz="8" w:space="0" w:color="000000"/>
            </w:tcBorders>
            <w:shd w:val="clear" w:color="auto" w:fill="auto"/>
            <w:vAlign w:val="center"/>
            <w:hideMark/>
          </w:tcPr>
          <w:p w14:paraId="73E37397"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77D64E48"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738605AE"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100</w:t>
            </w:r>
            <w:r>
              <w:rPr>
                <w:rFonts w:ascii="Marianne" w:eastAsia="Times New Roman" w:hAnsi="Marianne" w:cs="Calibri"/>
                <w:color w:val="000000"/>
                <w:sz w:val="18"/>
                <w:szCs w:val="18"/>
                <w:lang w:eastAsia="fr-FR"/>
              </w:rPr>
              <w:t xml:space="preserve"> </w:t>
            </w:r>
            <w:r w:rsidRPr="00191BA6">
              <w:rPr>
                <w:rFonts w:ascii="Marianne" w:eastAsia="Times New Roman" w:hAnsi="Marianne" w:cs="Calibri"/>
                <w:color w:val="000000"/>
                <w:sz w:val="18"/>
                <w:szCs w:val="18"/>
                <w:lang w:eastAsia="fr-FR"/>
              </w:rPr>
              <w:t>% TMO</w:t>
            </w:r>
          </w:p>
        </w:tc>
        <w:tc>
          <w:tcPr>
            <w:tcW w:w="2997" w:type="dxa"/>
            <w:tcBorders>
              <w:top w:val="nil"/>
              <w:left w:val="nil"/>
              <w:bottom w:val="single" w:sz="8" w:space="0" w:color="000000"/>
              <w:right w:val="single" w:sz="8" w:space="0" w:color="000000"/>
            </w:tcBorders>
            <w:shd w:val="clear" w:color="auto" w:fill="auto"/>
            <w:vAlign w:val="center"/>
            <w:hideMark/>
          </w:tcPr>
          <w:p w14:paraId="7794E935"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153DAF" w:rsidRPr="00191BA6" w14:paraId="5A4F9184" w14:textId="77777777" w:rsidTr="00D26B86">
        <w:trPr>
          <w:trHeight w:val="225"/>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35117F0D" w14:textId="77777777" w:rsidR="00153DAF" w:rsidRPr="00191BA6" w:rsidRDefault="00153DAF" w:rsidP="00D26B86">
            <w:pPr>
              <w:rPr>
                <w:rFonts w:ascii="Marianne" w:eastAsia="Times New Roman" w:hAnsi="Marianne" w:cs="Calibri"/>
                <w:b/>
                <w:bCs/>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7B43D868" w14:textId="77777777" w:rsidR="00153DAF" w:rsidRPr="00191BA6" w:rsidRDefault="00153DAF" w:rsidP="00D26B86">
            <w:pPr>
              <w:rPr>
                <w:rFonts w:ascii="Marianne" w:eastAsia="Times New Roman" w:hAnsi="Marianne" w:cs="Calibri"/>
                <w:color w:val="000000"/>
                <w:sz w:val="18"/>
                <w:szCs w:val="18"/>
                <w:lang w:eastAsia="fr-FR"/>
              </w:rPr>
            </w:pPr>
          </w:p>
        </w:tc>
        <w:tc>
          <w:tcPr>
            <w:tcW w:w="1197" w:type="dxa"/>
            <w:tcBorders>
              <w:top w:val="nil"/>
              <w:left w:val="nil"/>
              <w:bottom w:val="single" w:sz="8" w:space="0" w:color="000000"/>
              <w:right w:val="single" w:sz="8" w:space="0" w:color="000000"/>
            </w:tcBorders>
            <w:shd w:val="clear" w:color="000000" w:fill="000000"/>
            <w:vAlign w:val="center"/>
            <w:hideMark/>
          </w:tcPr>
          <w:p w14:paraId="74D200F1" w14:textId="77777777" w:rsidR="00153DAF" w:rsidRPr="00191BA6" w:rsidRDefault="00153DAF" w:rsidP="00D26B86">
            <w:pP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325" w:type="dxa"/>
            <w:tcBorders>
              <w:top w:val="nil"/>
              <w:left w:val="nil"/>
              <w:bottom w:val="single" w:sz="8" w:space="0" w:color="000000"/>
              <w:right w:val="single" w:sz="8" w:space="0" w:color="000000"/>
            </w:tcBorders>
            <w:shd w:val="clear" w:color="000000" w:fill="D8D8D8"/>
            <w:vAlign w:val="center"/>
            <w:hideMark/>
          </w:tcPr>
          <w:p w14:paraId="377B24CC"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50 % MO</w:t>
            </w:r>
          </w:p>
        </w:tc>
        <w:tc>
          <w:tcPr>
            <w:tcW w:w="1048" w:type="dxa"/>
            <w:tcBorders>
              <w:top w:val="nil"/>
              <w:left w:val="nil"/>
              <w:bottom w:val="single" w:sz="8" w:space="0" w:color="000000"/>
              <w:right w:val="single" w:sz="8" w:space="0" w:color="000000"/>
            </w:tcBorders>
            <w:shd w:val="clear" w:color="000000" w:fill="000000"/>
            <w:vAlign w:val="center"/>
            <w:hideMark/>
          </w:tcPr>
          <w:p w14:paraId="0A3F7AB5"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058" w:type="dxa"/>
            <w:tcBorders>
              <w:top w:val="nil"/>
              <w:left w:val="nil"/>
              <w:bottom w:val="single" w:sz="8" w:space="0" w:color="000000"/>
              <w:right w:val="single" w:sz="8" w:space="0" w:color="000000"/>
            </w:tcBorders>
            <w:shd w:val="clear" w:color="auto" w:fill="auto"/>
            <w:vAlign w:val="center"/>
            <w:hideMark/>
          </w:tcPr>
          <w:p w14:paraId="40532801"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51327552"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17CBA528" w14:textId="77777777" w:rsidR="00153DAF" w:rsidRPr="00527164" w:rsidRDefault="00153DAF" w:rsidP="00D26B86">
            <w:pPr>
              <w:jc w:val="center"/>
              <w:rPr>
                <w:rFonts w:ascii="Marianne" w:eastAsia="Times New Roman" w:hAnsi="Marianne" w:cs="Calibri"/>
                <w:color w:val="000000"/>
                <w:sz w:val="18"/>
                <w:szCs w:val="18"/>
                <w:lang w:eastAsia="fr-FR"/>
              </w:rPr>
            </w:pPr>
            <w:r w:rsidRPr="00527164">
              <w:rPr>
                <w:rFonts w:ascii="Marianne" w:eastAsia="Times New Roman" w:hAnsi="Marianne" w:cs="Calibri"/>
                <w:color w:val="000000"/>
                <w:sz w:val="18"/>
                <w:szCs w:val="18"/>
                <w:lang w:eastAsia="fr-FR"/>
              </w:rPr>
              <w:t>100 % MO</w:t>
            </w:r>
          </w:p>
        </w:tc>
        <w:tc>
          <w:tcPr>
            <w:tcW w:w="2997" w:type="dxa"/>
            <w:tcBorders>
              <w:top w:val="nil"/>
              <w:left w:val="nil"/>
              <w:bottom w:val="single" w:sz="8" w:space="0" w:color="000000"/>
              <w:right w:val="single" w:sz="8" w:space="0" w:color="000000"/>
            </w:tcBorders>
            <w:shd w:val="clear" w:color="auto" w:fill="auto"/>
            <w:vAlign w:val="center"/>
            <w:hideMark/>
          </w:tcPr>
          <w:p w14:paraId="7A8BA540"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153DAF" w:rsidRPr="00191BA6" w14:paraId="5DED7028" w14:textId="77777777" w:rsidTr="00D26B86">
        <w:trPr>
          <w:trHeight w:val="225"/>
        </w:trPr>
        <w:tc>
          <w:tcPr>
            <w:tcW w:w="432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98E6C2A" w14:textId="77777777" w:rsidR="00153DAF" w:rsidRPr="00191BA6" w:rsidRDefault="00153DAF" w:rsidP="00D26B86">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Autres travaux</w:t>
            </w:r>
          </w:p>
        </w:tc>
        <w:tc>
          <w:tcPr>
            <w:tcW w:w="946"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27D860B9"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20 000 €</w:t>
            </w:r>
          </w:p>
        </w:tc>
        <w:tc>
          <w:tcPr>
            <w:tcW w:w="119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3036E67"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tcBorders>
              <w:top w:val="nil"/>
              <w:left w:val="nil"/>
              <w:bottom w:val="single" w:sz="8" w:space="0" w:color="000000"/>
              <w:right w:val="single" w:sz="8" w:space="0" w:color="000000"/>
            </w:tcBorders>
            <w:shd w:val="clear" w:color="000000" w:fill="D8D8D8"/>
            <w:vAlign w:val="center"/>
            <w:hideMark/>
          </w:tcPr>
          <w:p w14:paraId="25AF2D0D"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35 % TMO</w:t>
            </w:r>
          </w:p>
        </w:tc>
        <w:tc>
          <w:tcPr>
            <w:tcW w:w="1048" w:type="dxa"/>
            <w:tcBorders>
              <w:top w:val="nil"/>
              <w:left w:val="nil"/>
              <w:bottom w:val="single" w:sz="8" w:space="0" w:color="000000"/>
              <w:right w:val="single" w:sz="8" w:space="0" w:color="000000"/>
            </w:tcBorders>
            <w:shd w:val="clear" w:color="auto" w:fill="auto"/>
            <w:vAlign w:val="center"/>
            <w:hideMark/>
          </w:tcPr>
          <w:p w14:paraId="4C601813"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tcBorders>
              <w:top w:val="nil"/>
              <w:left w:val="nil"/>
              <w:bottom w:val="single" w:sz="8" w:space="0" w:color="000000"/>
              <w:right w:val="single" w:sz="8" w:space="0" w:color="000000"/>
            </w:tcBorders>
            <w:shd w:val="clear" w:color="auto" w:fill="auto"/>
            <w:vAlign w:val="center"/>
            <w:hideMark/>
          </w:tcPr>
          <w:p w14:paraId="1D886E44"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15FAE69F"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556E12EA" w14:textId="77777777" w:rsidR="00153DAF" w:rsidRPr="00527164" w:rsidRDefault="00153DAF" w:rsidP="00D26B86">
            <w:pPr>
              <w:jc w:val="center"/>
              <w:rPr>
                <w:rFonts w:ascii="Marianne" w:eastAsia="Times New Roman" w:hAnsi="Marianne" w:cs="Calibri"/>
                <w:color w:val="000000"/>
                <w:sz w:val="18"/>
                <w:szCs w:val="18"/>
                <w:lang w:eastAsia="fr-FR"/>
              </w:rPr>
            </w:pPr>
            <w:r w:rsidRPr="00527164">
              <w:rPr>
                <w:rFonts w:ascii="Marianne" w:eastAsia="Times New Roman" w:hAnsi="Marianne" w:cs="Calibri"/>
                <w:color w:val="000000"/>
                <w:sz w:val="18"/>
                <w:szCs w:val="18"/>
                <w:lang w:eastAsia="fr-FR"/>
              </w:rPr>
              <w:t>100 % TMO</w:t>
            </w:r>
          </w:p>
        </w:tc>
        <w:tc>
          <w:tcPr>
            <w:tcW w:w="2997" w:type="dxa"/>
            <w:tcBorders>
              <w:top w:val="nil"/>
              <w:left w:val="nil"/>
              <w:bottom w:val="single" w:sz="8" w:space="0" w:color="000000"/>
              <w:right w:val="single" w:sz="8" w:space="0" w:color="000000"/>
            </w:tcBorders>
            <w:shd w:val="clear" w:color="auto" w:fill="auto"/>
            <w:vAlign w:val="center"/>
            <w:hideMark/>
          </w:tcPr>
          <w:p w14:paraId="7AD87AD6"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153DAF" w:rsidRPr="00191BA6" w14:paraId="505F07C8" w14:textId="77777777" w:rsidTr="00D26B86">
        <w:trPr>
          <w:trHeight w:val="941"/>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78F497A7" w14:textId="77777777" w:rsidR="00153DAF" w:rsidRPr="00191BA6" w:rsidRDefault="00153DAF" w:rsidP="00D26B86">
            <w:pPr>
              <w:rPr>
                <w:rFonts w:ascii="Marianne" w:eastAsia="Times New Roman" w:hAnsi="Marianne" w:cs="Calibri"/>
                <w:b/>
                <w:bCs/>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5A6ADBCD" w14:textId="77777777" w:rsidR="00153DAF" w:rsidRPr="00191BA6" w:rsidRDefault="00153DAF" w:rsidP="00D26B86">
            <w:pPr>
              <w:rPr>
                <w:rFonts w:ascii="Marianne" w:eastAsia="Times New Roman" w:hAnsi="Marianne" w:cs="Calibri"/>
                <w:color w:val="000000"/>
                <w:sz w:val="18"/>
                <w:szCs w:val="18"/>
                <w:lang w:eastAsia="fr-FR"/>
              </w:rPr>
            </w:pPr>
          </w:p>
        </w:tc>
        <w:tc>
          <w:tcPr>
            <w:tcW w:w="1197" w:type="dxa"/>
            <w:vMerge/>
            <w:tcBorders>
              <w:top w:val="nil"/>
              <w:left w:val="single" w:sz="8" w:space="0" w:color="000000"/>
              <w:bottom w:val="single" w:sz="8" w:space="0" w:color="000000"/>
              <w:right w:val="single" w:sz="8" w:space="0" w:color="000000"/>
            </w:tcBorders>
            <w:vAlign w:val="center"/>
            <w:hideMark/>
          </w:tcPr>
          <w:p w14:paraId="507F244F" w14:textId="77777777" w:rsidR="00153DAF" w:rsidRPr="00191BA6" w:rsidRDefault="00153DAF" w:rsidP="00D26B86">
            <w:pPr>
              <w:rPr>
                <w:rFonts w:ascii="Marianne" w:eastAsia="Times New Roman" w:hAnsi="Marianne" w:cs="Calibri"/>
                <w:color w:val="000000"/>
                <w:sz w:val="18"/>
                <w:szCs w:val="18"/>
                <w:lang w:eastAsia="fr-FR"/>
              </w:rPr>
            </w:pPr>
          </w:p>
        </w:tc>
        <w:tc>
          <w:tcPr>
            <w:tcW w:w="1325" w:type="dxa"/>
            <w:tcBorders>
              <w:top w:val="nil"/>
              <w:left w:val="nil"/>
              <w:bottom w:val="nil"/>
              <w:right w:val="single" w:sz="8" w:space="0" w:color="000000"/>
            </w:tcBorders>
            <w:shd w:val="clear" w:color="000000" w:fill="D8D8D8"/>
            <w:vAlign w:val="center"/>
            <w:hideMark/>
          </w:tcPr>
          <w:p w14:paraId="38A0C690"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20 % MO</w:t>
            </w:r>
          </w:p>
        </w:tc>
        <w:tc>
          <w:tcPr>
            <w:tcW w:w="104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AEE5051"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38BEA45"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9A757C5"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03DF0067" w14:textId="77777777" w:rsidR="00153DAF" w:rsidRPr="00191BA6" w:rsidRDefault="00153DAF" w:rsidP="00D26B86">
            <w:pPr>
              <w:jc w:val="center"/>
              <w:rPr>
                <w:rFonts w:ascii="Marianne" w:eastAsia="Times New Roman" w:hAnsi="Marianne" w:cs="Calibri"/>
                <w:color w:val="FF0000"/>
                <w:sz w:val="18"/>
                <w:szCs w:val="18"/>
                <w:lang w:eastAsia="fr-FR"/>
              </w:rPr>
            </w:pPr>
            <w:r w:rsidRPr="00632B36">
              <w:rPr>
                <w:rFonts w:ascii="Marianne" w:eastAsia="Times New Roman" w:hAnsi="Marianne" w:cs="Calibri"/>
                <w:color w:val="00B0F0"/>
                <w:sz w:val="18"/>
                <w:szCs w:val="18"/>
                <w:lang w:eastAsia="fr-FR"/>
              </w:rPr>
              <w:t>90 % MO</w:t>
            </w:r>
          </w:p>
        </w:tc>
        <w:tc>
          <w:tcPr>
            <w:tcW w:w="2997" w:type="dxa"/>
            <w:tcBorders>
              <w:top w:val="nil"/>
              <w:left w:val="nil"/>
              <w:bottom w:val="single" w:sz="8" w:space="0" w:color="000000"/>
              <w:right w:val="single" w:sz="8" w:space="0" w:color="000000"/>
            </w:tcBorders>
            <w:shd w:val="clear" w:color="auto" w:fill="auto"/>
            <w:vAlign w:val="center"/>
            <w:hideMark/>
          </w:tcPr>
          <w:p w14:paraId="1D1F2F1C"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153DAF" w:rsidRPr="00191BA6" w14:paraId="7D175711" w14:textId="77777777" w:rsidTr="00D26B86">
        <w:trPr>
          <w:trHeight w:val="370"/>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68BA6FDA" w14:textId="77777777" w:rsidR="00153DAF" w:rsidRPr="00191BA6" w:rsidRDefault="00153DAF" w:rsidP="00D26B86">
            <w:pPr>
              <w:rPr>
                <w:rFonts w:ascii="Marianne" w:eastAsia="Times New Roman" w:hAnsi="Marianne" w:cs="Calibri"/>
                <w:b/>
                <w:bCs/>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5361E31F" w14:textId="77777777" w:rsidR="00153DAF" w:rsidRPr="00191BA6" w:rsidRDefault="00153DAF" w:rsidP="00D26B86">
            <w:pPr>
              <w:rPr>
                <w:rFonts w:ascii="Marianne" w:eastAsia="Times New Roman" w:hAnsi="Marianne" w:cs="Calibri"/>
                <w:color w:val="000000"/>
                <w:sz w:val="18"/>
                <w:szCs w:val="18"/>
                <w:lang w:eastAsia="fr-FR"/>
              </w:rPr>
            </w:pPr>
          </w:p>
        </w:tc>
        <w:tc>
          <w:tcPr>
            <w:tcW w:w="1197" w:type="dxa"/>
            <w:vMerge/>
            <w:tcBorders>
              <w:top w:val="nil"/>
              <w:left w:val="single" w:sz="8" w:space="0" w:color="000000"/>
              <w:bottom w:val="single" w:sz="8" w:space="0" w:color="000000"/>
              <w:right w:val="single" w:sz="8" w:space="0" w:color="000000"/>
            </w:tcBorders>
            <w:vAlign w:val="center"/>
            <w:hideMark/>
          </w:tcPr>
          <w:p w14:paraId="6D530FCC" w14:textId="77777777" w:rsidR="00153DAF" w:rsidRPr="00191BA6" w:rsidRDefault="00153DAF" w:rsidP="00D26B86">
            <w:pPr>
              <w:rPr>
                <w:rFonts w:ascii="Marianne" w:eastAsia="Times New Roman" w:hAnsi="Marianne" w:cs="Calibri"/>
                <w:color w:val="000000"/>
                <w:sz w:val="18"/>
                <w:szCs w:val="18"/>
                <w:lang w:eastAsia="fr-FR"/>
              </w:rPr>
            </w:pPr>
          </w:p>
        </w:tc>
        <w:tc>
          <w:tcPr>
            <w:tcW w:w="1325" w:type="dxa"/>
            <w:tcBorders>
              <w:top w:val="nil"/>
              <w:left w:val="nil"/>
              <w:bottom w:val="single" w:sz="8" w:space="0" w:color="000000"/>
              <w:right w:val="single" w:sz="8" w:space="0" w:color="000000"/>
            </w:tcBorders>
            <w:shd w:val="clear" w:color="000000" w:fill="D8D8D8"/>
            <w:vAlign w:val="center"/>
            <w:hideMark/>
          </w:tcPr>
          <w:p w14:paraId="269208C3" w14:textId="77777777" w:rsidR="00153DAF" w:rsidRPr="00191BA6" w:rsidRDefault="00153DAF" w:rsidP="00D26B86">
            <w:pPr>
              <w:jc w:val="center"/>
              <w:rPr>
                <w:rFonts w:ascii="Marianne" w:eastAsia="Times New Roman" w:hAnsi="Marianne" w:cs="Calibri"/>
                <w:i/>
                <w:iCs/>
                <w:color w:val="000000"/>
                <w:sz w:val="18"/>
                <w:szCs w:val="18"/>
                <w:lang w:eastAsia="fr-FR"/>
              </w:rPr>
            </w:pPr>
            <w:r w:rsidRPr="00191BA6">
              <w:rPr>
                <w:rFonts w:ascii="Marianne" w:eastAsia="Times New Roman" w:hAnsi="Marianne" w:cs="Calibri"/>
                <w:i/>
                <w:iCs/>
                <w:color w:val="000000"/>
                <w:sz w:val="18"/>
                <w:szCs w:val="18"/>
                <w:lang w:eastAsia="fr-FR"/>
              </w:rPr>
              <w:t>(en OPAH-CD uniquement)</w:t>
            </w:r>
          </w:p>
        </w:tc>
        <w:tc>
          <w:tcPr>
            <w:tcW w:w="1048" w:type="dxa"/>
            <w:vMerge/>
            <w:tcBorders>
              <w:top w:val="nil"/>
              <w:left w:val="single" w:sz="8" w:space="0" w:color="000000"/>
              <w:bottom w:val="single" w:sz="8" w:space="0" w:color="000000"/>
              <w:right w:val="single" w:sz="8" w:space="0" w:color="000000"/>
            </w:tcBorders>
            <w:vAlign w:val="center"/>
            <w:hideMark/>
          </w:tcPr>
          <w:p w14:paraId="4B66D9DC" w14:textId="77777777" w:rsidR="00153DAF" w:rsidRPr="00191BA6" w:rsidRDefault="00153DAF" w:rsidP="00D26B86">
            <w:pPr>
              <w:rPr>
                <w:rFonts w:ascii="Marianne" w:eastAsia="Times New Roman" w:hAnsi="Marianne" w:cs="Calibri"/>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43C0AF87" w14:textId="77777777" w:rsidR="00153DAF" w:rsidRPr="00191BA6" w:rsidRDefault="00153DAF" w:rsidP="00D26B86">
            <w:pPr>
              <w:rPr>
                <w:rFonts w:ascii="Marianne" w:eastAsia="Times New Roman" w:hAnsi="Marianne" w:cs="Calibri"/>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521AA961" w14:textId="77777777" w:rsidR="00153DAF" w:rsidRPr="00191BA6" w:rsidRDefault="00153DAF" w:rsidP="00D26B86">
            <w:pPr>
              <w:rPr>
                <w:rFonts w:ascii="Marianne" w:eastAsia="Times New Roman" w:hAnsi="Marianne" w:cs="Calibri"/>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63E0D82F" w14:textId="77777777" w:rsidR="00153DAF" w:rsidRPr="00191BA6" w:rsidRDefault="00153DAF" w:rsidP="00D26B86">
            <w:pPr>
              <w:rPr>
                <w:rFonts w:ascii="Marianne" w:eastAsia="Times New Roman" w:hAnsi="Marianne" w:cs="Calibri"/>
                <w:color w:val="FF0000"/>
                <w:sz w:val="18"/>
                <w:szCs w:val="18"/>
                <w:lang w:eastAsia="fr-FR"/>
              </w:rPr>
            </w:pPr>
          </w:p>
        </w:tc>
        <w:tc>
          <w:tcPr>
            <w:tcW w:w="2997" w:type="dxa"/>
            <w:tcBorders>
              <w:top w:val="nil"/>
              <w:left w:val="nil"/>
              <w:bottom w:val="single" w:sz="8" w:space="0" w:color="000000"/>
              <w:right w:val="single" w:sz="8" w:space="0" w:color="000000"/>
            </w:tcBorders>
            <w:shd w:val="clear" w:color="auto" w:fill="auto"/>
            <w:vAlign w:val="center"/>
            <w:hideMark/>
          </w:tcPr>
          <w:p w14:paraId="43D27D22" w14:textId="77777777" w:rsidR="00153DAF" w:rsidRPr="00191BA6" w:rsidRDefault="00153DAF" w:rsidP="00D26B86">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bl>
    <w:p w14:paraId="0B3F3868" w14:textId="77777777" w:rsidR="00153DAF" w:rsidRDefault="00153DAF" w:rsidP="00DB12A0">
      <w:pPr>
        <w:pStyle w:val="Contenudetableau"/>
        <w:jc w:val="both"/>
        <w:rPr>
          <w:rFonts w:ascii="Marianne" w:hAnsi="Marianne"/>
          <w:sz w:val="20"/>
          <w:szCs w:val="20"/>
        </w:rPr>
      </w:pPr>
    </w:p>
    <w:p w14:paraId="1363B63D" w14:textId="77777777" w:rsidR="00153DAF" w:rsidRDefault="00153DAF" w:rsidP="00DB12A0">
      <w:pPr>
        <w:pStyle w:val="Contenudetableau"/>
        <w:jc w:val="both"/>
        <w:rPr>
          <w:rFonts w:ascii="Marianne" w:hAnsi="Marianne"/>
          <w:sz w:val="20"/>
          <w:szCs w:val="20"/>
        </w:rPr>
      </w:pPr>
    </w:p>
    <w:p w14:paraId="56936C8B" w14:textId="77777777" w:rsidR="00366685" w:rsidRDefault="00366685" w:rsidP="00DB12A0">
      <w:pPr>
        <w:pStyle w:val="Contenudetableau"/>
        <w:jc w:val="both"/>
        <w:rPr>
          <w:rFonts w:ascii="Marianne" w:hAnsi="Marianne"/>
          <w:sz w:val="20"/>
          <w:szCs w:val="20"/>
        </w:rPr>
      </w:pPr>
    </w:p>
    <w:p w14:paraId="70B7F92B" w14:textId="77777777" w:rsidR="00366685" w:rsidRDefault="00366685" w:rsidP="00DB12A0">
      <w:pPr>
        <w:pStyle w:val="Contenudetableau"/>
        <w:jc w:val="both"/>
        <w:rPr>
          <w:rFonts w:ascii="Marianne" w:hAnsi="Marianne"/>
          <w:sz w:val="20"/>
          <w:szCs w:val="20"/>
        </w:rPr>
      </w:pPr>
    </w:p>
    <w:p w14:paraId="5CDEDD4E" w14:textId="77777777" w:rsidR="00366685" w:rsidRDefault="00366685" w:rsidP="00DB12A0">
      <w:pPr>
        <w:pStyle w:val="Contenudetableau"/>
        <w:jc w:val="both"/>
        <w:rPr>
          <w:rFonts w:ascii="Marianne" w:hAnsi="Marianne"/>
          <w:sz w:val="20"/>
          <w:szCs w:val="20"/>
        </w:rPr>
      </w:pPr>
    </w:p>
    <w:p w14:paraId="6CDCEEBF" w14:textId="77777777" w:rsidR="00366685" w:rsidRDefault="00366685" w:rsidP="00DB12A0">
      <w:pPr>
        <w:pStyle w:val="Contenudetableau"/>
        <w:jc w:val="both"/>
        <w:rPr>
          <w:rFonts w:ascii="Marianne" w:hAnsi="Marianne"/>
          <w:sz w:val="20"/>
          <w:szCs w:val="20"/>
        </w:rPr>
      </w:pPr>
    </w:p>
    <w:p w14:paraId="72C0076D" w14:textId="77777777" w:rsidR="00366685" w:rsidRDefault="00366685" w:rsidP="00DB12A0">
      <w:pPr>
        <w:pStyle w:val="Contenudetableau"/>
        <w:jc w:val="both"/>
        <w:rPr>
          <w:rFonts w:ascii="Marianne" w:hAnsi="Marianne"/>
          <w:sz w:val="20"/>
          <w:szCs w:val="20"/>
        </w:rPr>
      </w:pPr>
    </w:p>
    <w:p w14:paraId="4BE9CC1F" w14:textId="77777777" w:rsidR="00366685" w:rsidRDefault="00366685" w:rsidP="00DB12A0">
      <w:pPr>
        <w:pStyle w:val="Contenudetableau"/>
        <w:jc w:val="both"/>
        <w:rPr>
          <w:rFonts w:ascii="Marianne" w:hAnsi="Marianne"/>
          <w:sz w:val="20"/>
          <w:szCs w:val="20"/>
        </w:rPr>
      </w:pPr>
    </w:p>
    <w:p w14:paraId="63488DE9" w14:textId="77777777" w:rsidR="00366685" w:rsidRDefault="00366685" w:rsidP="00DB12A0">
      <w:pPr>
        <w:pStyle w:val="Contenudetableau"/>
        <w:jc w:val="both"/>
        <w:rPr>
          <w:rFonts w:ascii="Marianne" w:hAnsi="Marianne"/>
          <w:sz w:val="20"/>
          <w:szCs w:val="20"/>
        </w:rPr>
      </w:pPr>
    </w:p>
    <w:p w14:paraId="71791CE0" w14:textId="77777777" w:rsidR="00366685" w:rsidRDefault="00366685" w:rsidP="00DB12A0">
      <w:pPr>
        <w:pStyle w:val="Contenudetableau"/>
        <w:jc w:val="both"/>
        <w:rPr>
          <w:rFonts w:ascii="Marianne" w:hAnsi="Marianne"/>
          <w:sz w:val="20"/>
          <w:szCs w:val="20"/>
        </w:rPr>
      </w:pPr>
    </w:p>
    <w:p w14:paraId="4E55B988" w14:textId="77777777" w:rsidR="00366685" w:rsidRDefault="00366685" w:rsidP="00DB12A0">
      <w:pPr>
        <w:pStyle w:val="Contenudetableau"/>
        <w:jc w:val="both"/>
        <w:rPr>
          <w:rFonts w:ascii="Marianne" w:hAnsi="Marianne"/>
          <w:sz w:val="20"/>
          <w:szCs w:val="20"/>
        </w:rPr>
      </w:pPr>
    </w:p>
    <w:p w14:paraId="49BB6F7F" w14:textId="77777777" w:rsidR="00366685" w:rsidRDefault="00366685" w:rsidP="00DB12A0">
      <w:pPr>
        <w:pStyle w:val="Contenudetableau"/>
        <w:jc w:val="both"/>
        <w:rPr>
          <w:rFonts w:ascii="Marianne" w:hAnsi="Marianne"/>
          <w:sz w:val="20"/>
          <w:szCs w:val="20"/>
        </w:rPr>
      </w:pPr>
    </w:p>
    <w:p w14:paraId="36B133DA" w14:textId="77777777" w:rsidR="00366685" w:rsidRDefault="00366685" w:rsidP="00DB12A0">
      <w:pPr>
        <w:pStyle w:val="Contenudetableau"/>
        <w:jc w:val="both"/>
        <w:rPr>
          <w:rFonts w:ascii="Marianne" w:hAnsi="Marianne"/>
          <w:sz w:val="20"/>
          <w:szCs w:val="20"/>
        </w:rPr>
      </w:pPr>
    </w:p>
    <w:p w14:paraId="471F0E6F" w14:textId="77777777" w:rsidR="00366685" w:rsidRDefault="00366685" w:rsidP="00DB12A0">
      <w:pPr>
        <w:pStyle w:val="Contenudetableau"/>
        <w:jc w:val="both"/>
        <w:rPr>
          <w:rFonts w:ascii="Marianne" w:hAnsi="Marianne"/>
          <w:sz w:val="20"/>
          <w:szCs w:val="20"/>
        </w:rPr>
      </w:pPr>
    </w:p>
    <w:p w14:paraId="0D7982CE" w14:textId="77777777" w:rsidR="00366685" w:rsidRDefault="00366685" w:rsidP="00DB12A0">
      <w:pPr>
        <w:pStyle w:val="Contenudetableau"/>
        <w:jc w:val="both"/>
        <w:rPr>
          <w:rFonts w:ascii="Marianne" w:hAnsi="Marianne"/>
          <w:sz w:val="20"/>
          <w:szCs w:val="20"/>
        </w:rPr>
      </w:pPr>
    </w:p>
    <w:p w14:paraId="099BE172" w14:textId="77777777" w:rsidR="00366685" w:rsidRDefault="00366685" w:rsidP="00DB12A0">
      <w:pPr>
        <w:pStyle w:val="Contenudetableau"/>
        <w:jc w:val="both"/>
        <w:rPr>
          <w:rFonts w:ascii="Marianne" w:hAnsi="Marianne"/>
          <w:sz w:val="20"/>
          <w:szCs w:val="20"/>
        </w:rPr>
      </w:pPr>
    </w:p>
    <w:p w14:paraId="3C248644" w14:textId="77777777" w:rsidR="00366685" w:rsidRDefault="00366685" w:rsidP="00DB12A0">
      <w:pPr>
        <w:pStyle w:val="Contenudetableau"/>
        <w:jc w:val="both"/>
        <w:rPr>
          <w:rFonts w:ascii="Marianne" w:hAnsi="Marianne"/>
          <w:sz w:val="20"/>
          <w:szCs w:val="20"/>
        </w:rPr>
      </w:pPr>
    </w:p>
    <w:p w14:paraId="603FACDA" w14:textId="77777777" w:rsidR="00366685" w:rsidRDefault="00366685" w:rsidP="00DB12A0">
      <w:pPr>
        <w:pStyle w:val="Contenudetableau"/>
        <w:jc w:val="both"/>
        <w:rPr>
          <w:rFonts w:ascii="Marianne" w:hAnsi="Marianne"/>
          <w:sz w:val="20"/>
          <w:szCs w:val="20"/>
        </w:rPr>
      </w:pPr>
    </w:p>
    <w:p w14:paraId="05D71259" w14:textId="77777777" w:rsidR="00366685" w:rsidRDefault="00366685" w:rsidP="00DB12A0">
      <w:pPr>
        <w:pStyle w:val="Contenudetableau"/>
        <w:jc w:val="both"/>
        <w:rPr>
          <w:rFonts w:ascii="Marianne" w:hAnsi="Marianne"/>
          <w:sz w:val="20"/>
          <w:szCs w:val="20"/>
        </w:rPr>
      </w:pPr>
    </w:p>
    <w:p w14:paraId="26E78A12" w14:textId="77777777" w:rsidR="00366685" w:rsidRDefault="00366685" w:rsidP="00DB12A0">
      <w:pPr>
        <w:pStyle w:val="Contenudetableau"/>
        <w:jc w:val="both"/>
        <w:rPr>
          <w:rFonts w:ascii="Marianne" w:hAnsi="Marianne"/>
          <w:sz w:val="20"/>
          <w:szCs w:val="20"/>
        </w:rPr>
      </w:pPr>
    </w:p>
    <w:p w14:paraId="1BA88EB0" w14:textId="77777777" w:rsidR="00366685" w:rsidRDefault="00366685" w:rsidP="00DB12A0">
      <w:pPr>
        <w:pStyle w:val="Contenudetableau"/>
        <w:jc w:val="both"/>
        <w:rPr>
          <w:rFonts w:ascii="Marianne" w:hAnsi="Marianne"/>
          <w:sz w:val="20"/>
          <w:szCs w:val="20"/>
        </w:rPr>
      </w:pPr>
    </w:p>
    <w:p w14:paraId="2C76A79E" w14:textId="77777777" w:rsidR="00366685" w:rsidRDefault="00366685" w:rsidP="00DB12A0">
      <w:pPr>
        <w:pStyle w:val="Contenudetableau"/>
        <w:jc w:val="both"/>
        <w:rPr>
          <w:rFonts w:ascii="Marianne" w:hAnsi="Marianne"/>
          <w:sz w:val="20"/>
          <w:szCs w:val="20"/>
        </w:rPr>
      </w:pPr>
    </w:p>
    <w:p w14:paraId="5F091C48" w14:textId="77777777" w:rsidR="00366685" w:rsidRDefault="00366685" w:rsidP="00DB12A0">
      <w:pPr>
        <w:pStyle w:val="Contenudetableau"/>
        <w:jc w:val="both"/>
        <w:rPr>
          <w:rFonts w:ascii="Marianne" w:hAnsi="Marianne"/>
          <w:sz w:val="20"/>
          <w:szCs w:val="20"/>
        </w:rPr>
      </w:pPr>
    </w:p>
    <w:p w14:paraId="7B8EE5B9" w14:textId="77777777" w:rsidR="00366685" w:rsidRDefault="00366685" w:rsidP="00DB12A0">
      <w:pPr>
        <w:pStyle w:val="Contenudetableau"/>
        <w:jc w:val="both"/>
        <w:rPr>
          <w:rFonts w:ascii="Marianne" w:hAnsi="Marianne"/>
          <w:sz w:val="20"/>
          <w:szCs w:val="20"/>
        </w:rPr>
      </w:pPr>
    </w:p>
    <w:p w14:paraId="340FD5CE" w14:textId="77777777" w:rsidR="00366685" w:rsidRDefault="00366685" w:rsidP="00DB12A0">
      <w:pPr>
        <w:pStyle w:val="Contenudetableau"/>
        <w:jc w:val="both"/>
        <w:rPr>
          <w:rFonts w:ascii="Marianne" w:hAnsi="Marianne"/>
          <w:sz w:val="20"/>
          <w:szCs w:val="20"/>
        </w:rPr>
      </w:pPr>
    </w:p>
    <w:p w14:paraId="5E8A1361" w14:textId="77777777" w:rsidR="00366685" w:rsidRDefault="00366685" w:rsidP="00DB12A0">
      <w:pPr>
        <w:pStyle w:val="Contenudetableau"/>
        <w:jc w:val="both"/>
        <w:rPr>
          <w:rFonts w:ascii="Marianne" w:hAnsi="Marianne"/>
          <w:sz w:val="20"/>
          <w:szCs w:val="20"/>
        </w:rPr>
      </w:pPr>
    </w:p>
    <w:p w14:paraId="72165E61" w14:textId="77777777" w:rsidR="00366685" w:rsidRDefault="00366685" w:rsidP="00DB12A0">
      <w:pPr>
        <w:pStyle w:val="Contenudetableau"/>
        <w:jc w:val="both"/>
        <w:rPr>
          <w:rFonts w:ascii="Marianne" w:hAnsi="Marianne"/>
          <w:sz w:val="20"/>
          <w:szCs w:val="20"/>
        </w:rPr>
      </w:pPr>
    </w:p>
    <w:p w14:paraId="5F2FAFE3" w14:textId="77777777" w:rsidR="00366685" w:rsidRDefault="00366685" w:rsidP="00DB12A0">
      <w:pPr>
        <w:pStyle w:val="Contenudetableau"/>
        <w:jc w:val="both"/>
        <w:rPr>
          <w:rFonts w:ascii="Marianne" w:hAnsi="Marianne"/>
          <w:sz w:val="20"/>
          <w:szCs w:val="20"/>
        </w:rPr>
      </w:pPr>
    </w:p>
    <w:p w14:paraId="437B9306" w14:textId="77777777" w:rsidR="00366685" w:rsidRDefault="00366685" w:rsidP="00DB12A0">
      <w:pPr>
        <w:pStyle w:val="Contenudetableau"/>
        <w:jc w:val="both"/>
        <w:rPr>
          <w:rFonts w:ascii="Marianne" w:hAnsi="Marianne"/>
          <w:sz w:val="20"/>
          <w:szCs w:val="20"/>
        </w:rPr>
      </w:pPr>
    </w:p>
    <w:p w14:paraId="76C414CF" w14:textId="77777777" w:rsidR="00366685" w:rsidRDefault="00366685" w:rsidP="00DB12A0">
      <w:pPr>
        <w:pStyle w:val="Contenudetableau"/>
        <w:jc w:val="both"/>
        <w:rPr>
          <w:rFonts w:ascii="Marianne" w:hAnsi="Marianne"/>
          <w:sz w:val="20"/>
          <w:szCs w:val="20"/>
        </w:rPr>
      </w:pPr>
    </w:p>
    <w:p w14:paraId="5B5F3BEA" w14:textId="77777777" w:rsidR="00366685" w:rsidRDefault="00366685" w:rsidP="00DB12A0">
      <w:pPr>
        <w:pStyle w:val="Contenudetableau"/>
        <w:jc w:val="both"/>
        <w:rPr>
          <w:rFonts w:ascii="Marianne" w:hAnsi="Marianne"/>
          <w:sz w:val="20"/>
          <w:szCs w:val="20"/>
        </w:rPr>
      </w:pPr>
    </w:p>
    <w:p w14:paraId="6F8A5D71" w14:textId="77777777" w:rsidR="00366685" w:rsidRDefault="00366685" w:rsidP="00DB12A0">
      <w:pPr>
        <w:pStyle w:val="Contenudetableau"/>
        <w:jc w:val="both"/>
        <w:rPr>
          <w:rFonts w:ascii="Marianne" w:hAnsi="Marianne"/>
          <w:sz w:val="20"/>
          <w:szCs w:val="20"/>
        </w:rPr>
      </w:pPr>
    </w:p>
    <w:p w14:paraId="2A2FA54C" w14:textId="77777777" w:rsidR="00366685" w:rsidRDefault="00366685" w:rsidP="00DB12A0">
      <w:pPr>
        <w:pStyle w:val="Contenudetableau"/>
        <w:jc w:val="both"/>
        <w:rPr>
          <w:rFonts w:ascii="Marianne" w:hAnsi="Marianne"/>
          <w:sz w:val="20"/>
          <w:szCs w:val="20"/>
        </w:rPr>
      </w:pPr>
    </w:p>
    <w:p w14:paraId="00E52829" w14:textId="77777777" w:rsidR="00366685" w:rsidRDefault="00366685" w:rsidP="00DB12A0">
      <w:pPr>
        <w:pStyle w:val="Contenudetableau"/>
        <w:jc w:val="both"/>
        <w:rPr>
          <w:rFonts w:ascii="Marianne" w:hAnsi="Marianne"/>
          <w:sz w:val="20"/>
          <w:szCs w:val="20"/>
        </w:rPr>
      </w:pPr>
    </w:p>
    <w:p w14:paraId="72424E4F" w14:textId="77777777" w:rsidR="00366685" w:rsidRDefault="00366685" w:rsidP="00DB12A0">
      <w:pPr>
        <w:pStyle w:val="Contenudetableau"/>
        <w:jc w:val="both"/>
        <w:rPr>
          <w:rFonts w:ascii="Marianne" w:hAnsi="Marianne"/>
          <w:sz w:val="20"/>
          <w:szCs w:val="20"/>
        </w:rPr>
      </w:pPr>
    </w:p>
    <w:p w14:paraId="74C32D59" w14:textId="77777777" w:rsidR="00366685" w:rsidRDefault="00366685" w:rsidP="00DB12A0">
      <w:pPr>
        <w:pStyle w:val="Contenudetableau"/>
        <w:jc w:val="both"/>
        <w:rPr>
          <w:rFonts w:ascii="Marianne" w:hAnsi="Marianne"/>
          <w:sz w:val="20"/>
          <w:szCs w:val="20"/>
        </w:rPr>
      </w:pPr>
    </w:p>
    <w:p w14:paraId="7EAFB66D" w14:textId="77777777" w:rsidR="00366685" w:rsidRDefault="00366685" w:rsidP="00DB12A0">
      <w:pPr>
        <w:pStyle w:val="Contenudetableau"/>
        <w:jc w:val="both"/>
        <w:rPr>
          <w:rFonts w:ascii="Marianne" w:hAnsi="Marianne"/>
          <w:sz w:val="20"/>
          <w:szCs w:val="20"/>
        </w:rPr>
      </w:pPr>
    </w:p>
    <w:p w14:paraId="35F6609F" w14:textId="77777777" w:rsidR="00366685" w:rsidRDefault="00366685" w:rsidP="00DB12A0">
      <w:pPr>
        <w:pStyle w:val="Contenudetableau"/>
        <w:jc w:val="both"/>
        <w:rPr>
          <w:rFonts w:ascii="Marianne" w:hAnsi="Marianne"/>
          <w:sz w:val="20"/>
          <w:szCs w:val="20"/>
        </w:rPr>
      </w:pPr>
    </w:p>
    <w:p w14:paraId="47E57254" w14:textId="77777777" w:rsidR="00366685" w:rsidRDefault="00366685" w:rsidP="00DB12A0">
      <w:pPr>
        <w:pStyle w:val="Contenudetableau"/>
        <w:jc w:val="both"/>
        <w:rPr>
          <w:rFonts w:ascii="Marianne" w:hAnsi="Marianne"/>
          <w:sz w:val="20"/>
          <w:szCs w:val="20"/>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4"/>
        <w:gridCol w:w="1118"/>
        <w:gridCol w:w="1134"/>
        <w:gridCol w:w="567"/>
        <w:gridCol w:w="567"/>
        <w:gridCol w:w="851"/>
        <w:gridCol w:w="1275"/>
        <w:gridCol w:w="709"/>
        <w:gridCol w:w="709"/>
        <w:gridCol w:w="709"/>
        <w:gridCol w:w="1134"/>
        <w:gridCol w:w="1381"/>
        <w:gridCol w:w="887"/>
        <w:gridCol w:w="2268"/>
      </w:tblGrid>
      <w:tr w:rsidR="00366685" w:rsidRPr="00767F21" w14:paraId="51B545CD" w14:textId="77777777" w:rsidTr="00347640">
        <w:trPr>
          <w:trHeight w:val="315"/>
        </w:trPr>
        <w:tc>
          <w:tcPr>
            <w:tcW w:w="15163" w:type="dxa"/>
            <w:gridSpan w:val="14"/>
            <w:shd w:val="clear" w:color="auto" w:fill="BFBFBF"/>
            <w:hideMark/>
          </w:tcPr>
          <w:p w14:paraId="1E62DC97" w14:textId="77777777" w:rsidR="00366685" w:rsidRPr="00527164" w:rsidRDefault="00366685" w:rsidP="00347640">
            <w:pPr>
              <w:jc w:val="center"/>
              <w:rPr>
                <w:rFonts w:ascii="Marianne" w:eastAsia="Times New Roman" w:hAnsi="Marianne" w:cs="Calibri"/>
                <w:b/>
                <w:bCs/>
                <w:color w:val="00000A"/>
                <w:sz w:val="18"/>
                <w:szCs w:val="18"/>
                <w:lang w:val="en-US" w:eastAsia="fr-FR"/>
              </w:rPr>
            </w:pPr>
            <w:r w:rsidRPr="00527164">
              <w:rPr>
                <w:rFonts w:ascii="Marianne" w:eastAsia="Times New Roman" w:hAnsi="Marianne" w:cs="Calibri"/>
                <w:b/>
                <w:bCs/>
                <w:color w:val="00000A"/>
                <w:sz w:val="18"/>
                <w:szCs w:val="18"/>
                <w:lang w:val="en-US" w:eastAsia="fr-FR"/>
              </w:rPr>
              <w:t>Propriétaires bailleurs</w:t>
            </w:r>
          </w:p>
        </w:tc>
      </w:tr>
      <w:tr w:rsidR="00366685" w:rsidRPr="00767F21" w14:paraId="0F27BE27" w14:textId="77777777" w:rsidTr="00347640">
        <w:trPr>
          <w:trHeight w:val="315"/>
        </w:trPr>
        <w:tc>
          <w:tcPr>
            <w:tcW w:w="2972" w:type="dxa"/>
            <w:gridSpan w:val="2"/>
            <w:vMerge w:val="restart"/>
            <w:shd w:val="clear" w:color="auto" w:fill="auto"/>
            <w:hideMark/>
          </w:tcPr>
          <w:p w14:paraId="3243A51C" w14:textId="77777777" w:rsidR="00366685" w:rsidRPr="00527164" w:rsidRDefault="00366685" w:rsidP="00347640">
            <w:pPr>
              <w:rPr>
                <w:rFonts w:ascii="Marianne" w:hAnsi="Marianne"/>
                <w:b/>
                <w:bCs/>
                <w:lang w:val="en-US"/>
              </w:rPr>
            </w:pPr>
            <w:r w:rsidRPr="00527164">
              <w:rPr>
                <w:rFonts w:ascii="Calibri" w:hAnsi="Calibri" w:cs="Calibri"/>
                <w:b/>
                <w:bCs/>
                <w:lang w:val="en-US"/>
              </w:rPr>
              <w:t> </w:t>
            </w:r>
          </w:p>
        </w:tc>
        <w:tc>
          <w:tcPr>
            <w:tcW w:w="1134" w:type="dxa"/>
            <w:vMerge w:val="restart"/>
            <w:shd w:val="clear" w:color="auto" w:fill="BFBFBF"/>
            <w:hideMark/>
          </w:tcPr>
          <w:p w14:paraId="682202A1" w14:textId="77777777" w:rsidR="00366685" w:rsidRPr="00527164" w:rsidRDefault="00366685" w:rsidP="00347640">
            <w:pPr>
              <w:rPr>
                <w:rFonts w:ascii="Marianne" w:hAnsi="Marianne"/>
                <w:b/>
                <w:bCs/>
                <w:sz w:val="20"/>
                <w:szCs w:val="20"/>
                <w:lang w:val="en-US"/>
              </w:rPr>
            </w:pPr>
            <w:r w:rsidRPr="00527164">
              <w:rPr>
                <w:rFonts w:ascii="Marianne" w:hAnsi="Marianne"/>
                <w:b/>
                <w:bCs/>
                <w:sz w:val="20"/>
                <w:szCs w:val="20"/>
                <w:lang w:val="en-US"/>
              </w:rPr>
              <w:t>Plafond national</w:t>
            </w:r>
          </w:p>
        </w:tc>
        <w:tc>
          <w:tcPr>
            <w:tcW w:w="1985" w:type="dxa"/>
            <w:gridSpan w:val="3"/>
            <w:shd w:val="clear" w:color="auto" w:fill="FFFF00"/>
            <w:hideMark/>
          </w:tcPr>
          <w:p w14:paraId="7BCBC40F" w14:textId="77777777" w:rsidR="00366685" w:rsidRPr="00527164" w:rsidRDefault="00366685" w:rsidP="00347640">
            <w:pPr>
              <w:rPr>
                <w:rFonts w:ascii="Marianne" w:hAnsi="Marianne"/>
                <w:b/>
                <w:bCs/>
                <w:sz w:val="20"/>
                <w:szCs w:val="20"/>
                <w:lang w:val="en-US"/>
              </w:rPr>
            </w:pPr>
            <w:r w:rsidRPr="00527164">
              <w:rPr>
                <w:rFonts w:ascii="Marianne" w:hAnsi="Marianne"/>
                <w:b/>
                <w:bCs/>
                <w:sz w:val="20"/>
                <w:szCs w:val="20"/>
                <w:lang w:val="en-US"/>
              </w:rPr>
              <w:t xml:space="preserve">Plafond Adapté </w:t>
            </w:r>
            <w:r w:rsidRPr="00527164">
              <w:rPr>
                <w:rFonts w:ascii="Marianne" w:hAnsi="Marianne"/>
                <w:sz w:val="20"/>
                <w:szCs w:val="20"/>
                <w:lang w:val="en-US"/>
              </w:rPr>
              <w:t>(max +25 %)</w:t>
            </w:r>
          </w:p>
        </w:tc>
        <w:tc>
          <w:tcPr>
            <w:tcW w:w="1275" w:type="dxa"/>
            <w:vMerge w:val="restart"/>
            <w:shd w:val="clear" w:color="auto" w:fill="BFBFBF"/>
            <w:hideMark/>
          </w:tcPr>
          <w:p w14:paraId="532D7107" w14:textId="77777777" w:rsidR="00366685" w:rsidRPr="00527164" w:rsidRDefault="00366685" w:rsidP="00347640">
            <w:pPr>
              <w:rPr>
                <w:rFonts w:ascii="Marianne" w:hAnsi="Marianne"/>
                <w:b/>
                <w:bCs/>
                <w:sz w:val="20"/>
                <w:szCs w:val="20"/>
                <w:lang w:val="en-US"/>
              </w:rPr>
            </w:pPr>
            <w:r w:rsidRPr="00527164">
              <w:rPr>
                <w:rFonts w:ascii="Marianne" w:hAnsi="Marianne"/>
                <w:b/>
                <w:bCs/>
                <w:sz w:val="20"/>
                <w:szCs w:val="20"/>
                <w:lang w:val="en-US"/>
              </w:rPr>
              <w:t>Taux national</w:t>
            </w:r>
          </w:p>
        </w:tc>
        <w:tc>
          <w:tcPr>
            <w:tcW w:w="2127" w:type="dxa"/>
            <w:gridSpan w:val="3"/>
            <w:shd w:val="clear" w:color="auto" w:fill="FFFF00"/>
            <w:hideMark/>
          </w:tcPr>
          <w:p w14:paraId="115603DF" w14:textId="77777777" w:rsidR="00366685" w:rsidRPr="00527164" w:rsidRDefault="00366685" w:rsidP="00347640">
            <w:pPr>
              <w:rPr>
                <w:rFonts w:ascii="Marianne" w:hAnsi="Marianne"/>
                <w:b/>
                <w:bCs/>
                <w:sz w:val="20"/>
                <w:szCs w:val="20"/>
                <w:lang w:val="en-US"/>
              </w:rPr>
            </w:pPr>
            <w:r w:rsidRPr="00527164">
              <w:rPr>
                <w:rFonts w:ascii="Marianne" w:hAnsi="Marianne"/>
                <w:b/>
                <w:bCs/>
                <w:sz w:val="20"/>
                <w:szCs w:val="20"/>
                <w:lang w:val="en-US"/>
              </w:rPr>
              <w:t xml:space="preserve">Taux adapté </w:t>
            </w:r>
            <w:r w:rsidRPr="00527164">
              <w:rPr>
                <w:rFonts w:ascii="Marianne" w:hAnsi="Marianne"/>
                <w:sz w:val="20"/>
                <w:szCs w:val="20"/>
                <w:lang w:val="en-US"/>
              </w:rPr>
              <w:t>(max +10 pts)</w:t>
            </w:r>
          </w:p>
        </w:tc>
        <w:tc>
          <w:tcPr>
            <w:tcW w:w="1134" w:type="dxa"/>
            <w:vMerge w:val="restart"/>
            <w:shd w:val="clear" w:color="auto" w:fill="FFFF00"/>
            <w:hideMark/>
          </w:tcPr>
          <w:p w14:paraId="2BDF2BD3" w14:textId="77777777" w:rsidR="00366685" w:rsidRPr="00527164" w:rsidRDefault="00366685" w:rsidP="00347640">
            <w:pPr>
              <w:rPr>
                <w:rFonts w:ascii="Marianne" w:hAnsi="Marianne"/>
                <w:b/>
                <w:bCs/>
                <w:sz w:val="20"/>
                <w:szCs w:val="20"/>
                <w:lang w:val="en-US"/>
              </w:rPr>
            </w:pPr>
            <w:r w:rsidRPr="00527164">
              <w:rPr>
                <w:rFonts w:ascii="Marianne" w:hAnsi="Marianne"/>
                <w:b/>
                <w:bCs/>
                <w:sz w:val="20"/>
                <w:szCs w:val="20"/>
                <w:lang w:val="en-US"/>
              </w:rPr>
              <w:t>Aide propre adossée</w:t>
            </w:r>
          </w:p>
        </w:tc>
        <w:tc>
          <w:tcPr>
            <w:tcW w:w="1381" w:type="dxa"/>
            <w:vMerge w:val="restart"/>
            <w:shd w:val="clear" w:color="auto" w:fill="FFFF00"/>
            <w:hideMark/>
          </w:tcPr>
          <w:p w14:paraId="2BA0FEC4" w14:textId="77777777" w:rsidR="00366685" w:rsidRPr="00527164" w:rsidRDefault="00366685" w:rsidP="00347640">
            <w:pPr>
              <w:rPr>
                <w:rFonts w:ascii="Marianne" w:hAnsi="Marianne"/>
                <w:b/>
                <w:bCs/>
                <w:sz w:val="20"/>
                <w:szCs w:val="20"/>
                <w:lang w:val="en-US"/>
              </w:rPr>
            </w:pPr>
            <w:r w:rsidRPr="00527164">
              <w:rPr>
                <w:rFonts w:ascii="Marianne" w:hAnsi="Marianne"/>
                <w:b/>
                <w:bCs/>
                <w:sz w:val="20"/>
                <w:szCs w:val="20"/>
                <w:lang w:val="en-US"/>
              </w:rPr>
              <w:t>Aide propre indépendante</w:t>
            </w:r>
          </w:p>
        </w:tc>
        <w:tc>
          <w:tcPr>
            <w:tcW w:w="887" w:type="dxa"/>
            <w:vMerge w:val="restart"/>
            <w:shd w:val="clear" w:color="auto" w:fill="D9D9D9"/>
            <w:hideMark/>
          </w:tcPr>
          <w:p w14:paraId="5A5A791F" w14:textId="77777777" w:rsidR="00366685" w:rsidRPr="00527164" w:rsidRDefault="00366685" w:rsidP="00347640">
            <w:pPr>
              <w:rPr>
                <w:rFonts w:ascii="Marianne" w:hAnsi="Marianne"/>
                <w:b/>
                <w:bCs/>
                <w:sz w:val="20"/>
                <w:szCs w:val="20"/>
                <w:lang w:val="en-US"/>
              </w:rPr>
            </w:pPr>
            <w:r w:rsidRPr="00527164">
              <w:rPr>
                <w:rFonts w:ascii="Marianne" w:hAnsi="Marianne"/>
                <w:b/>
                <w:bCs/>
                <w:sz w:val="20"/>
                <w:szCs w:val="20"/>
                <w:lang w:val="en-US"/>
              </w:rPr>
              <w:t>Ecrêtement</w:t>
            </w:r>
          </w:p>
        </w:tc>
        <w:tc>
          <w:tcPr>
            <w:tcW w:w="2268" w:type="dxa"/>
            <w:vMerge w:val="restart"/>
            <w:shd w:val="clear" w:color="auto" w:fill="auto"/>
            <w:hideMark/>
          </w:tcPr>
          <w:p w14:paraId="5BE584E2" w14:textId="77777777" w:rsidR="00366685" w:rsidRPr="00527164" w:rsidRDefault="00366685" w:rsidP="00347640">
            <w:pPr>
              <w:rPr>
                <w:rFonts w:ascii="Marianne" w:hAnsi="Marianne"/>
                <w:b/>
                <w:bCs/>
                <w:sz w:val="20"/>
                <w:szCs w:val="20"/>
                <w:lang w:val="en-US"/>
              </w:rPr>
            </w:pPr>
            <w:r w:rsidRPr="00527164">
              <w:rPr>
                <w:rFonts w:ascii="Marianne" w:hAnsi="Marianne"/>
                <w:b/>
                <w:bCs/>
                <w:sz w:val="20"/>
                <w:szCs w:val="20"/>
                <w:lang w:val="en-US"/>
              </w:rPr>
              <w:t>Commentaire</w:t>
            </w:r>
          </w:p>
        </w:tc>
      </w:tr>
      <w:tr w:rsidR="00366685" w:rsidRPr="00767F21" w14:paraId="3EC7A79A" w14:textId="77777777" w:rsidTr="00347640">
        <w:trPr>
          <w:trHeight w:val="300"/>
        </w:trPr>
        <w:tc>
          <w:tcPr>
            <w:tcW w:w="2972" w:type="dxa"/>
            <w:gridSpan w:val="2"/>
            <w:vMerge/>
            <w:shd w:val="clear" w:color="auto" w:fill="auto"/>
            <w:hideMark/>
          </w:tcPr>
          <w:p w14:paraId="02B68ECD" w14:textId="77777777" w:rsidR="00366685" w:rsidRPr="00527164" w:rsidRDefault="00366685" w:rsidP="00347640">
            <w:pPr>
              <w:rPr>
                <w:rFonts w:ascii="Marianne" w:hAnsi="Marianne"/>
                <w:b/>
                <w:bCs/>
                <w:lang w:val="en-US"/>
              </w:rPr>
            </w:pPr>
          </w:p>
        </w:tc>
        <w:tc>
          <w:tcPr>
            <w:tcW w:w="1134" w:type="dxa"/>
            <w:vMerge/>
            <w:shd w:val="clear" w:color="auto" w:fill="BFBFBF"/>
            <w:hideMark/>
          </w:tcPr>
          <w:p w14:paraId="3090FD87" w14:textId="77777777" w:rsidR="00366685" w:rsidRPr="00527164" w:rsidRDefault="00366685" w:rsidP="00347640">
            <w:pPr>
              <w:rPr>
                <w:rFonts w:ascii="Marianne" w:hAnsi="Marianne"/>
                <w:b/>
                <w:bCs/>
                <w:lang w:val="en-US"/>
              </w:rPr>
            </w:pPr>
          </w:p>
        </w:tc>
        <w:tc>
          <w:tcPr>
            <w:tcW w:w="567" w:type="dxa"/>
            <w:shd w:val="clear" w:color="auto" w:fill="auto"/>
            <w:hideMark/>
          </w:tcPr>
          <w:p w14:paraId="455B0095" w14:textId="77777777" w:rsidR="00366685" w:rsidRPr="00527164" w:rsidRDefault="00366685" w:rsidP="00347640">
            <w:pPr>
              <w:rPr>
                <w:rFonts w:ascii="Marianne" w:hAnsi="Marianne"/>
                <w:b/>
                <w:bCs/>
                <w:sz w:val="18"/>
                <w:szCs w:val="18"/>
                <w:lang w:val="en-US"/>
              </w:rPr>
            </w:pPr>
            <w:r w:rsidRPr="00527164">
              <w:rPr>
                <w:rFonts w:ascii="Marianne" w:hAnsi="Marianne"/>
                <w:b/>
                <w:bCs/>
                <w:sz w:val="18"/>
                <w:szCs w:val="18"/>
                <w:lang w:val="en-US"/>
              </w:rPr>
              <w:t>LOC 1</w:t>
            </w:r>
          </w:p>
        </w:tc>
        <w:tc>
          <w:tcPr>
            <w:tcW w:w="567" w:type="dxa"/>
            <w:shd w:val="clear" w:color="auto" w:fill="auto"/>
            <w:hideMark/>
          </w:tcPr>
          <w:p w14:paraId="4F322B1F" w14:textId="77777777" w:rsidR="00366685" w:rsidRPr="00527164" w:rsidRDefault="00366685" w:rsidP="00347640">
            <w:pPr>
              <w:rPr>
                <w:rFonts w:ascii="Marianne" w:hAnsi="Marianne"/>
                <w:b/>
                <w:bCs/>
                <w:sz w:val="18"/>
                <w:szCs w:val="18"/>
                <w:lang w:val="en-US"/>
              </w:rPr>
            </w:pPr>
            <w:r w:rsidRPr="00527164">
              <w:rPr>
                <w:rFonts w:ascii="Marianne" w:hAnsi="Marianne"/>
                <w:b/>
                <w:bCs/>
                <w:sz w:val="18"/>
                <w:szCs w:val="18"/>
                <w:lang w:val="en-US"/>
              </w:rPr>
              <w:t>LOC 2</w:t>
            </w:r>
          </w:p>
        </w:tc>
        <w:tc>
          <w:tcPr>
            <w:tcW w:w="851" w:type="dxa"/>
            <w:shd w:val="clear" w:color="auto" w:fill="auto"/>
            <w:hideMark/>
          </w:tcPr>
          <w:p w14:paraId="52AD19AE" w14:textId="77777777" w:rsidR="00366685" w:rsidRPr="00527164" w:rsidRDefault="00366685" w:rsidP="00347640">
            <w:pPr>
              <w:rPr>
                <w:rFonts w:ascii="Marianne" w:hAnsi="Marianne"/>
                <w:b/>
                <w:bCs/>
                <w:sz w:val="18"/>
                <w:szCs w:val="18"/>
                <w:lang w:val="en-US"/>
              </w:rPr>
            </w:pPr>
            <w:r w:rsidRPr="00527164">
              <w:rPr>
                <w:rFonts w:ascii="Marianne" w:hAnsi="Marianne"/>
                <w:b/>
                <w:bCs/>
                <w:sz w:val="18"/>
                <w:szCs w:val="18"/>
                <w:lang w:val="en-US"/>
              </w:rPr>
              <w:t>LOC 3</w:t>
            </w:r>
          </w:p>
        </w:tc>
        <w:tc>
          <w:tcPr>
            <w:tcW w:w="1275" w:type="dxa"/>
            <w:vMerge/>
            <w:shd w:val="clear" w:color="auto" w:fill="BFBFBF"/>
            <w:hideMark/>
          </w:tcPr>
          <w:p w14:paraId="55BF04BF" w14:textId="77777777" w:rsidR="00366685" w:rsidRPr="00527164" w:rsidRDefault="00366685" w:rsidP="00347640">
            <w:pPr>
              <w:rPr>
                <w:rFonts w:ascii="Marianne" w:hAnsi="Marianne"/>
                <w:b/>
                <w:bCs/>
                <w:sz w:val="18"/>
                <w:szCs w:val="18"/>
                <w:lang w:val="en-US"/>
              </w:rPr>
            </w:pPr>
          </w:p>
        </w:tc>
        <w:tc>
          <w:tcPr>
            <w:tcW w:w="709" w:type="dxa"/>
            <w:shd w:val="clear" w:color="auto" w:fill="auto"/>
            <w:hideMark/>
          </w:tcPr>
          <w:p w14:paraId="1C25F9BE" w14:textId="77777777" w:rsidR="00366685" w:rsidRPr="00527164" w:rsidRDefault="00366685" w:rsidP="00347640">
            <w:pPr>
              <w:rPr>
                <w:rFonts w:ascii="Marianne" w:hAnsi="Marianne"/>
                <w:b/>
                <w:bCs/>
                <w:sz w:val="18"/>
                <w:szCs w:val="18"/>
                <w:lang w:val="en-US"/>
              </w:rPr>
            </w:pPr>
            <w:r w:rsidRPr="00527164">
              <w:rPr>
                <w:rFonts w:ascii="Marianne" w:hAnsi="Marianne"/>
                <w:b/>
                <w:bCs/>
                <w:sz w:val="18"/>
                <w:szCs w:val="18"/>
                <w:lang w:val="en-US"/>
              </w:rPr>
              <w:t>LOC 1</w:t>
            </w:r>
          </w:p>
        </w:tc>
        <w:tc>
          <w:tcPr>
            <w:tcW w:w="709" w:type="dxa"/>
            <w:shd w:val="clear" w:color="auto" w:fill="auto"/>
            <w:hideMark/>
          </w:tcPr>
          <w:p w14:paraId="77EAA624" w14:textId="77777777" w:rsidR="00366685" w:rsidRPr="00527164" w:rsidRDefault="00366685" w:rsidP="00347640">
            <w:pPr>
              <w:rPr>
                <w:rFonts w:ascii="Marianne" w:hAnsi="Marianne"/>
                <w:b/>
                <w:bCs/>
                <w:sz w:val="18"/>
                <w:szCs w:val="18"/>
                <w:lang w:val="en-US"/>
              </w:rPr>
            </w:pPr>
            <w:r w:rsidRPr="00527164">
              <w:rPr>
                <w:rFonts w:ascii="Marianne" w:hAnsi="Marianne"/>
                <w:b/>
                <w:bCs/>
                <w:sz w:val="18"/>
                <w:szCs w:val="18"/>
                <w:lang w:val="en-US"/>
              </w:rPr>
              <w:t>LOC 2</w:t>
            </w:r>
          </w:p>
        </w:tc>
        <w:tc>
          <w:tcPr>
            <w:tcW w:w="709" w:type="dxa"/>
            <w:shd w:val="clear" w:color="auto" w:fill="auto"/>
            <w:hideMark/>
          </w:tcPr>
          <w:p w14:paraId="7FF4B526" w14:textId="77777777" w:rsidR="00366685" w:rsidRPr="00527164" w:rsidRDefault="00366685" w:rsidP="00347640">
            <w:pPr>
              <w:rPr>
                <w:rFonts w:ascii="Marianne" w:hAnsi="Marianne"/>
                <w:b/>
                <w:bCs/>
                <w:sz w:val="18"/>
                <w:szCs w:val="18"/>
                <w:lang w:val="en-US"/>
              </w:rPr>
            </w:pPr>
            <w:r w:rsidRPr="00527164">
              <w:rPr>
                <w:rFonts w:ascii="Marianne" w:hAnsi="Marianne"/>
                <w:b/>
                <w:bCs/>
                <w:sz w:val="18"/>
                <w:szCs w:val="18"/>
                <w:lang w:val="en-US"/>
              </w:rPr>
              <w:t>LOC 3</w:t>
            </w:r>
          </w:p>
        </w:tc>
        <w:tc>
          <w:tcPr>
            <w:tcW w:w="1134" w:type="dxa"/>
            <w:vMerge/>
            <w:shd w:val="clear" w:color="auto" w:fill="FFFF00"/>
            <w:hideMark/>
          </w:tcPr>
          <w:p w14:paraId="69D67F98" w14:textId="77777777" w:rsidR="00366685" w:rsidRPr="00527164" w:rsidRDefault="00366685" w:rsidP="00347640">
            <w:pPr>
              <w:rPr>
                <w:rFonts w:ascii="Marianne" w:hAnsi="Marianne"/>
                <w:b/>
                <w:bCs/>
                <w:lang w:val="en-US"/>
              </w:rPr>
            </w:pPr>
          </w:p>
        </w:tc>
        <w:tc>
          <w:tcPr>
            <w:tcW w:w="1381" w:type="dxa"/>
            <w:vMerge/>
            <w:shd w:val="clear" w:color="auto" w:fill="FFFF00"/>
            <w:hideMark/>
          </w:tcPr>
          <w:p w14:paraId="64E9CFBF" w14:textId="77777777" w:rsidR="00366685" w:rsidRPr="00527164" w:rsidRDefault="00366685" w:rsidP="00347640">
            <w:pPr>
              <w:rPr>
                <w:rFonts w:ascii="Marianne" w:hAnsi="Marianne"/>
                <w:b/>
                <w:bCs/>
                <w:sz w:val="20"/>
                <w:szCs w:val="20"/>
                <w:lang w:val="en-US"/>
              </w:rPr>
            </w:pPr>
          </w:p>
        </w:tc>
        <w:tc>
          <w:tcPr>
            <w:tcW w:w="887" w:type="dxa"/>
            <w:vMerge/>
            <w:shd w:val="clear" w:color="auto" w:fill="D9D9D9"/>
            <w:hideMark/>
          </w:tcPr>
          <w:p w14:paraId="78D3B0F1" w14:textId="77777777" w:rsidR="00366685" w:rsidRPr="00527164" w:rsidRDefault="00366685" w:rsidP="00347640">
            <w:pPr>
              <w:rPr>
                <w:rFonts w:ascii="Marianne" w:hAnsi="Marianne"/>
                <w:b/>
                <w:bCs/>
                <w:sz w:val="20"/>
                <w:szCs w:val="20"/>
                <w:lang w:val="en-US"/>
              </w:rPr>
            </w:pPr>
          </w:p>
        </w:tc>
        <w:tc>
          <w:tcPr>
            <w:tcW w:w="2268" w:type="dxa"/>
            <w:vMerge/>
            <w:shd w:val="clear" w:color="auto" w:fill="auto"/>
            <w:hideMark/>
          </w:tcPr>
          <w:p w14:paraId="6C381698" w14:textId="77777777" w:rsidR="00366685" w:rsidRPr="00527164" w:rsidRDefault="00366685" w:rsidP="00347640">
            <w:pPr>
              <w:rPr>
                <w:rFonts w:ascii="Marianne" w:hAnsi="Marianne"/>
                <w:b/>
                <w:bCs/>
                <w:lang w:val="en-US"/>
              </w:rPr>
            </w:pPr>
          </w:p>
        </w:tc>
      </w:tr>
      <w:tr w:rsidR="00366685" w:rsidRPr="00767F21" w14:paraId="6B6C2386" w14:textId="77777777" w:rsidTr="00347640">
        <w:trPr>
          <w:trHeight w:val="210"/>
        </w:trPr>
        <w:tc>
          <w:tcPr>
            <w:tcW w:w="2972" w:type="dxa"/>
            <w:gridSpan w:val="2"/>
            <w:vMerge/>
            <w:shd w:val="clear" w:color="auto" w:fill="auto"/>
            <w:hideMark/>
          </w:tcPr>
          <w:p w14:paraId="0C758575" w14:textId="77777777" w:rsidR="00366685" w:rsidRPr="00527164" w:rsidRDefault="00366685" w:rsidP="00347640">
            <w:pPr>
              <w:rPr>
                <w:rFonts w:ascii="Marianne" w:hAnsi="Marianne"/>
                <w:b/>
                <w:bCs/>
                <w:lang w:val="en-US"/>
              </w:rPr>
            </w:pPr>
          </w:p>
        </w:tc>
        <w:tc>
          <w:tcPr>
            <w:tcW w:w="1134" w:type="dxa"/>
            <w:vMerge/>
            <w:shd w:val="clear" w:color="auto" w:fill="BFBFBF"/>
            <w:hideMark/>
          </w:tcPr>
          <w:p w14:paraId="138D8A0F" w14:textId="77777777" w:rsidR="00366685" w:rsidRPr="00527164" w:rsidRDefault="00366685" w:rsidP="00347640">
            <w:pPr>
              <w:rPr>
                <w:rFonts w:ascii="Marianne" w:hAnsi="Marianne"/>
                <w:b/>
                <w:bCs/>
                <w:lang w:val="en-US"/>
              </w:rPr>
            </w:pPr>
          </w:p>
        </w:tc>
        <w:tc>
          <w:tcPr>
            <w:tcW w:w="567" w:type="dxa"/>
            <w:shd w:val="clear" w:color="auto" w:fill="auto"/>
            <w:hideMark/>
          </w:tcPr>
          <w:p w14:paraId="37F62FE6" w14:textId="77777777" w:rsidR="00366685" w:rsidRPr="00527164" w:rsidRDefault="00366685" w:rsidP="00347640">
            <w:pPr>
              <w:rPr>
                <w:rFonts w:ascii="Marianne" w:hAnsi="Marianne"/>
                <w:b/>
                <w:bCs/>
                <w:sz w:val="18"/>
                <w:szCs w:val="18"/>
                <w:lang w:val="en-US"/>
              </w:rPr>
            </w:pPr>
            <w:r w:rsidRPr="00527164">
              <w:rPr>
                <w:rFonts w:ascii="Marianne" w:hAnsi="Marianne"/>
                <w:b/>
                <w:bCs/>
                <w:sz w:val="18"/>
                <w:szCs w:val="18"/>
                <w:lang w:val="en-US"/>
              </w:rPr>
              <w:t>LI</w:t>
            </w:r>
          </w:p>
        </w:tc>
        <w:tc>
          <w:tcPr>
            <w:tcW w:w="567" w:type="dxa"/>
            <w:shd w:val="clear" w:color="auto" w:fill="auto"/>
            <w:hideMark/>
          </w:tcPr>
          <w:p w14:paraId="7A986B35" w14:textId="77777777" w:rsidR="00366685" w:rsidRPr="00527164" w:rsidRDefault="00366685" w:rsidP="00347640">
            <w:pPr>
              <w:rPr>
                <w:rFonts w:ascii="Marianne" w:hAnsi="Marianne"/>
                <w:b/>
                <w:bCs/>
                <w:sz w:val="18"/>
                <w:szCs w:val="18"/>
                <w:lang w:val="en-US"/>
              </w:rPr>
            </w:pPr>
            <w:r w:rsidRPr="00527164">
              <w:rPr>
                <w:rFonts w:ascii="Marianne" w:hAnsi="Marianne"/>
                <w:b/>
                <w:bCs/>
                <w:sz w:val="18"/>
                <w:szCs w:val="18"/>
                <w:lang w:val="en-US"/>
              </w:rPr>
              <w:t>LC</w:t>
            </w:r>
          </w:p>
        </w:tc>
        <w:tc>
          <w:tcPr>
            <w:tcW w:w="851" w:type="dxa"/>
            <w:shd w:val="clear" w:color="auto" w:fill="auto"/>
            <w:hideMark/>
          </w:tcPr>
          <w:p w14:paraId="4455DC98" w14:textId="77777777" w:rsidR="00366685" w:rsidRPr="00527164" w:rsidRDefault="00366685" w:rsidP="00347640">
            <w:pPr>
              <w:rPr>
                <w:rFonts w:ascii="Marianne" w:hAnsi="Marianne"/>
                <w:b/>
                <w:bCs/>
                <w:sz w:val="18"/>
                <w:szCs w:val="18"/>
                <w:lang w:val="en-US"/>
              </w:rPr>
            </w:pPr>
            <w:r w:rsidRPr="00527164">
              <w:rPr>
                <w:rFonts w:ascii="Marianne" w:hAnsi="Marianne"/>
                <w:b/>
                <w:bCs/>
                <w:sz w:val="18"/>
                <w:szCs w:val="18"/>
                <w:lang w:val="en-US"/>
              </w:rPr>
              <w:t>LCTS</w:t>
            </w:r>
          </w:p>
        </w:tc>
        <w:tc>
          <w:tcPr>
            <w:tcW w:w="1275" w:type="dxa"/>
            <w:vMerge/>
            <w:shd w:val="clear" w:color="auto" w:fill="BFBFBF"/>
            <w:hideMark/>
          </w:tcPr>
          <w:p w14:paraId="2CFC954D" w14:textId="77777777" w:rsidR="00366685" w:rsidRPr="00527164" w:rsidRDefault="00366685" w:rsidP="00347640">
            <w:pPr>
              <w:rPr>
                <w:rFonts w:ascii="Marianne" w:hAnsi="Marianne"/>
                <w:b/>
                <w:bCs/>
                <w:sz w:val="18"/>
                <w:szCs w:val="18"/>
                <w:lang w:val="en-US"/>
              </w:rPr>
            </w:pPr>
          </w:p>
        </w:tc>
        <w:tc>
          <w:tcPr>
            <w:tcW w:w="709" w:type="dxa"/>
            <w:shd w:val="clear" w:color="auto" w:fill="auto"/>
            <w:hideMark/>
          </w:tcPr>
          <w:p w14:paraId="70F87BE4" w14:textId="77777777" w:rsidR="00366685" w:rsidRPr="00527164" w:rsidRDefault="00366685" w:rsidP="00347640">
            <w:pPr>
              <w:rPr>
                <w:rFonts w:ascii="Marianne" w:hAnsi="Marianne"/>
                <w:b/>
                <w:bCs/>
                <w:sz w:val="18"/>
                <w:szCs w:val="18"/>
                <w:lang w:val="en-US"/>
              </w:rPr>
            </w:pPr>
            <w:r w:rsidRPr="00527164">
              <w:rPr>
                <w:rFonts w:ascii="Marianne" w:hAnsi="Marianne"/>
                <w:b/>
                <w:bCs/>
                <w:sz w:val="18"/>
                <w:szCs w:val="18"/>
                <w:lang w:val="en-US"/>
              </w:rPr>
              <w:t>LI</w:t>
            </w:r>
          </w:p>
        </w:tc>
        <w:tc>
          <w:tcPr>
            <w:tcW w:w="709" w:type="dxa"/>
            <w:shd w:val="clear" w:color="auto" w:fill="auto"/>
            <w:hideMark/>
          </w:tcPr>
          <w:p w14:paraId="07B5E0A1" w14:textId="77777777" w:rsidR="00366685" w:rsidRPr="00527164" w:rsidRDefault="00366685" w:rsidP="00347640">
            <w:pPr>
              <w:rPr>
                <w:rFonts w:ascii="Marianne" w:hAnsi="Marianne"/>
                <w:b/>
                <w:bCs/>
                <w:sz w:val="18"/>
                <w:szCs w:val="18"/>
                <w:lang w:val="en-US"/>
              </w:rPr>
            </w:pPr>
            <w:r w:rsidRPr="00527164">
              <w:rPr>
                <w:rFonts w:ascii="Marianne" w:hAnsi="Marianne"/>
                <w:b/>
                <w:bCs/>
                <w:sz w:val="18"/>
                <w:szCs w:val="18"/>
                <w:lang w:val="en-US"/>
              </w:rPr>
              <w:t>LC</w:t>
            </w:r>
          </w:p>
        </w:tc>
        <w:tc>
          <w:tcPr>
            <w:tcW w:w="709" w:type="dxa"/>
            <w:shd w:val="clear" w:color="auto" w:fill="auto"/>
            <w:hideMark/>
          </w:tcPr>
          <w:p w14:paraId="67772B45" w14:textId="77777777" w:rsidR="00366685" w:rsidRPr="00527164" w:rsidRDefault="00366685" w:rsidP="00347640">
            <w:pPr>
              <w:rPr>
                <w:rFonts w:ascii="Marianne" w:hAnsi="Marianne"/>
                <w:b/>
                <w:bCs/>
                <w:sz w:val="18"/>
                <w:szCs w:val="18"/>
                <w:lang w:val="en-US"/>
              </w:rPr>
            </w:pPr>
            <w:r w:rsidRPr="00527164">
              <w:rPr>
                <w:rFonts w:ascii="Marianne" w:hAnsi="Marianne"/>
                <w:b/>
                <w:bCs/>
                <w:sz w:val="18"/>
                <w:szCs w:val="18"/>
                <w:lang w:val="en-US"/>
              </w:rPr>
              <w:t>LCTS</w:t>
            </w:r>
          </w:p>
        </w:tc>
        <w:tc>
          <w:tcPr>
            <w:tcW w:w="1134" w:type="dxa"/>
            <w:vMerge/>
            <w:shd w:val="clear" w:color="auto" w:fill="FFFF00"/>
            <w:hideMark/>
          </w:tcPr>
          <w:p w14:paraId="61C3EB67" w14:textId="77777777" w:rsidR="00366685" w:rsidRPr="00527164" w:rsidRDefault="00366685" w:rsidP="00347640">
            <w:pPr>
              <w:rPr>
                <w:rFonts w:ascii="Marianne" w:hAnsi="Marianne"/>
                <w:b/>
                <w:bCs/>
                <w:lang w:val="en-US"/>
              </w:rPr>
            </w:pPr>
          </w:p>
        </w:tc>
        <w:tc>
          <w:tcPr>
            <w:tcW w:w="1381" w:type="dxa"/>
            <w:vMerge/>
            <w:shd w:val="clear" w:color="auto" w:fill="FFFF00"/>
            <w:hideMark/>
          </w:tcPr>
          <w:p w14:paraId="342AB97E" w14:textId="77777777" w:rsidR="00366685" w:rsidRPr="00527164" w:rsidRDefault="00366685" w:rsidP="00347640">
            <w:pPr>
              <w:rPr>
                <w:rFonts w:ascii="Marianne" w:hAnsi="Marianne"/>
                <w:b/>
                <w:bCs/>
                <w:sz w:val="20"/>
                <w:szCs w:val="20"/>
                <w:lang w:val="en-US"/>
              </w:rPr>
            </w:pPr>
          </w:p>
        </w:tc>
        <w:tc>
          <w:tcPr>
            <w:tcW w:w="887" w:type="dxa"/>
            <w:vMerge/>
            <w:shd w:val="clear" w:color="auto" w:fill="D9D9D9"/>
            <w:hideMark/>
          </w:tcPr>
          <w:p w14:paraId="661ADFE7" w14:textId="77777777" w:rsidR="00366685" w:rsidRPr="00527164" w:rsidRDefault="00366685" w:rsidP="00347640">
            <w:pPr>
              <w:rPr>
                <w:rFonts w:ascii="Marianne" w:hAnsi="Marianne"/>
                <w:b/>
                <w:bCs/>
                <w:sz w:val="20"/>
                <w:szCs w:val="20"/>
                <w:lang w:val="en-US"/>
              </w:rPr>
            </w:pPr>
          </w:p>
        </w:tc>
        <w:tc>
          <w:tcPr>
            <w:tcW w:w="2268" w:type="dxa"/>
            <w:vMerge/>
            <w:shd w:val="clear" w:color="auto" w:fill="auto"/>
            <w:hideMark/>
          </w:tcPr>
          <w:p w14:paraId="300C858C" w14:textId="77777777" w:rsidR="00366685" w:rsidRPr="00527164" w:rsidRDefault="00366685" w:rsidP="00347640">
            <w:pPr>
              <w:rPr>
                <w:rFonts w:ascii="Marianne" w:hAnsi="Marianne"/>
                <w:b/>
                <w:bCs/>
                <w:lang w:val="en-US"/>
              </w:rPr>
            </w:pPr>
          </w:p>
        </w:tc>
      </w:tr>
      <w:tr w:rsidR="00366685" w:rsidRPr="00767F21" w14:paraId="3FD4AC7C" w14:textId="77777777" w:rsidTr="00347640">
        <w:trPr>
          <w:trHeight w:val="720"/>
        </w:trPr>
        <w:tc>
          <w:tcPr>
            <w:tcW w:w="2972" w:type="dxa"/>
            <w:gridSpan w:val="2"/>
            <w:shd w:val="clear" w:color="auto" w:fill="auto"/>
            <w:hideMark/>
          </w:tcPr>
          <w:p w14:paraId="2E9BB973" w14:textId="77777777" w:rsidR="00366685" w:rsidRPr="001011DE" w:rsidRDefault="00366685" w:rsidP="00347640">
            <w:pPr>
              <w:rPr>
                <w:rFonts w:ascii="Marianne" w:hAnsi="Marianne"/>
                <w:b/>
                <w:bCs/>
                <w:sz w:val="20"/>
                <w:szCs w:val="20"/>
              </w:rPr>
            </w:pPr>
            <w:r w:rsidRPr="001011DE">
              <w:rPr>
                <w:rFonts w:ascii="Marianne" w:hAnsi="Marianne"/>
                <w:b/>
                <w:bCs/>
                <w:sz w:val="20"/>
                <w:szCs w:val="20"/>
              </w:rPr>
              <w:t>Projet de travaux lourds pour réhabiliter un logement indigne ou très dégradé</w:t>
            </w:r>
          </w:p>
        </w:tc>
        <w:tc>
          <w:tcPr>
            <w:tcW w:w="1134" w:type="dxa"/>
            <w:shd w:val="clear" w:color="auto" w:fill="D9D9D9"/>
            <w:hideMark/>
          </w:tcPr>
          <w:p w14:paraId="27264EAA"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1 000 € HT/m</w:t>
            </w:r>
            <w:r w:rsidRPr="00527164">
              <w:rPr>
                <w:rFonts w:ascii="Marianne" w:hAnsi="Marianne"/>
                <w:sz w:val="20"/>
                <w:szCs w:val="20"/>
                <w:vertAlign w:val="superscript"/>
                <w:lang w:val="en-US"/>
              </w:rPr>
              <w:t>2</w:t>
            </w:r>
          </w:p>
        </w:tc>
        <w:tc>
          <w:tcPr>
            <w:tcW w:w="567" w:type="dxa"/>
            <w:shd w:val="clear" w:color="auto" w:fill="auto"/>
            <w:hideMark/>
          </w:tcPr>
          <w:p w14:paraId="03A49A17"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567" w:type="dxa"/>
            <w:shd w:val="clear" w:color="auto" w:fill="auto"/>
            <w:hideMark/>
          </w:tcPr>
          <w:p w14:paraId="5CB81F06"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51" w:type="dxa"/>
            <w:shd w:val="clear" w:color="auto" w:fill="auto"/>
            <w:hideMark/>
          </w:tcPr>
          <w:p w14:paraId="1E8B0BA3"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574A399D" w14:textId="77777777" w:rsidR="00366685" w:rsidRPr="00527164" w:rsidRDefault="00366685" w:rsidP="00347640">
            <w:pPr>
              <w:rPr>
                <w:rFonts w:ascii="Marianne" w:hAnsi="Marianne"/>
                <w:sz w:val="20"/>
                <w:szCs w:val="20"/>
                <w:lang w:val="en-US"/>
              </w:rPr>
            </w:pPr>
          </w:p>
          <w:p w14:paraId="55912E3A"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35 %</w:t>
            </w:r>
          </w:p>
        </w:tc>
        <w:tc>
          <w:tcPr>
            <w:tcW w:w="709" w:type="dxa"/>
            <w:shd w:val="clear" w:color="auto" w:fill="auto"/>
            <w:hideMark/>
          </w:tcPr>
          <w:p w14:paraId="3DA73A04"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53698837"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129B7AE1"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71C5B57E" w14:textId="77777777" w:rsidR="00366685" w:rsidRPr="00527164" w:rsidRDefault="00366685" w:rsidP="00347640">
            <w:pPr>
              <w:rPr>
                <w:rFonts w:ascii="Marianne" w:hAnsi="Marianne"/>
                <w:lang w:val="en-US"/>
              </w:rPr>
            </w:pPr>
            <w:r w:rsidRPr="00527164">
              <w:rPr>
                <w:rFonts w:ascii="Marianne" w:hAnsi="Marianne"/>
                <w:lang w:val="en-US"/>
              </w:rPr>
              <w:t>-</w:t>
            </w:r>
          </w:p>
        </w:tc>
        <w:tc>
          <w:tcPr>
            <w:tcW w:w="1381" w:type="dxa"/>
            <w:shd w:val="clear" w:color="auto" w:fill="auto"/>
            <w:hideMark/>
          </w:tcPr>
          <w:p w14:paraId="48D0A5F9"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87" w:type="dxa"/>
            <w:vMerge w:val="restart"/>
            <w:shd w:val="clear" w:color="auto" w:fill="D9D9D9"/>
            <w:hideMark/>
          </w:tcPr>
          <w:p w14:paraId="077C1D66"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80 %</w:t>
            </w:r>
          </w:p>
        </w:tc>
        <w:tc>
          <w:tcPr>
            <w:tcW w:w="2268" w:type="dxa"/>
            <w:shd w:val="clear" w:color="auto" w:fill="auto"/>
            <w:hideMark/>
          </w:tcPr>
          <w:p w14:paraId="3F8080A9" w14:textId="77777777" w:rsidR="00366685" w:rsidRPr="00527164" w:rsidRDefault="00366685" w:rsidP="00347640">
            <w:pPr>
              <w:rPr>
                <w:rFonts w:ascii="Marianne" w:hAnsi="Marianne"/>
                <w:lang w:val="en-US"/>
              </w:rPr>
            </w:pPr>
            <w:r w:rsidRPr="00527164">
              <w:rPr>
                <w:rFonts w:ascii="Marianne" w:hAnsi="Marianne"/>
                <w:lang w:val="en-US"/>
              </w:rPr>
              <w:t>-</w:t>
            </w:r>
          </w:p>
        </w:tc>
      </w:tr>
      <w:tr w:rsidR="00366685" w:rsidRPr="00767F21" w14:paraId="383B618F" w14:textId="77777777" w:rsidTr="00347640">
        <w:trPr>
          <w:trHeight w:val="540"/>
        </w:trPr>
        <w:tc>
          <w:tcPr>
            <w:tcW w:w="2972" w:type="dxa"/>
            <w:gridSpan w:val="2"/>
            <w:shd w:val="clear" w:color="auto" w:fill="auto"/>
            <w:hideMark/>
          </w:tcPr>
          <w:p w14:paraId="5CE9E9C3" w14:textId="77777777" w:rsidR="00366685" w:rsidRPr="001011DE" w:rsidRDefault="00366685" w:rsidP="00347640">
            <w:pPr>
              <w:rPr>
                <w:rFonts w:ascii="Marianne" w:hAnsi="Marianne"/>
                <w:b/>
                <w:bCs/>
                <w:sz w:val="20"/>
                <w:szCs w:val="20"/>
              </w:rPr>
            </w:pPr>
            <w:r w:rsidRPr="001011DE">
              <w:rPr>
                <w:rFonts w:ascii="Marianne" w:hAnsi="Marianne"/>
                <w:b/>
                <w:bCs/>
                <w:sz w:val="20"/>
                <w:szCs w:val="20"/>
              </w:rPr>
              <w:t>Travaux pour la sécurité et la salubrité de l'Habitat</w:t>
            </w:r>
          </w:p>
        </w:tc>
        <w:tc>
          <w:tcPr>
            <w:tcW w:w="1134" w:type="dxa"/>
            <w:vMerge w:val="restart"/>
            <w:shd w:val="clear" w:color="auto" w:fill="D9D9D9"/>
            <w:hideMark/>
          </w:tcPr>
          <w:p w14:paraId="14B9BA14"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750 € HT/m</w:t>
            </w:r>
            <w:r w:rsidRPr="00527164">
              <w:rPr>
                <w:rFonts w:ascii="Marianne" w:hAnsi="Marianne"/>
                <w:sz w:val="20"/>
                <w:szCs w:val="20"/>
                <w:vertAlign w:val="superscript"/>
                <w:lang w:val="en-US"/>
              </w:rPr>
              <w:t>2</w:t>
            </w:r>
          </w:p>
        </w:tc>
        <w:tc>
          <w:tcPr>
            <w:tcW w:w="567" w:type="dxa"/>
            <w:shd w:val="clear" w:color="auto" w:fill="auto"/>
            <w:hideMark/>
          </w:tcPr>
          <w:p w14:paraId="34245BBF"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567" w:type="dxa"/>
            <w:shd w:val="clear" w:color="auto" w:fill="auto"/>
            <w:hideMark/>
          </w:tcPr>
          <w:p w14:paraId="71E076FD"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51" w:type="dxa"/>
            <w:shd w:val="clear" w:color="auto" w:fill="auto"/>
            <w:hideMark/>
          </w:tcPr>
          <w:p w14:paraId="4B41C87D"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35B53190" w14:textId="77777777" w:rsidR="00366685" w:rsidRPr="00527164" w:rsidRDefault="00366685" w:rsidP="00347640">
            <w:pPr>
              <w:rPr>
                <w:rFonts w:ascii="Marianne" w:hAnsi="Marianne"/>
                <w:sz w:val="20"/>
                <w:szCs w:val="20"/>
                <w:lang w:val="en-US"/>
              </w:rPr>
            </w:pPr>
          </w:p>
          <w:p w14:paraId="033B261A"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35 %</w:t>
            </w:r>
          </w:p>
        </w:tc>
        <w:tc>
          <w:tcPr>
            <w:tcW w:w="709" w:type="dxa"/>
            <w:shd w:val="clear" w:color="auto" w:fill="auto"/>
            <w:hideMark/>
          </w:tcPr>
          <w:p w14:paraId="0F315D2F"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73D08E38"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22ECE964"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75C25C4B" w14:textId="77777777" w:rsidR="00366685" w:rsidRPr="00527164" w:rsidRDefault="00366685" w:rsidP="00347640">
            <w:pPr>
              <w:rPr>
                <w:rFonts w:ascii="Marianne" w:hAnsi="Marianne"/>
                <w:lang w:val="en-US"/>
              </w:rPr>
            </w:pPr>
            <w:r w:rsidRPr="00527164">
              <w:rPr>
                <w:rFonts w:ascii="Marianne" w:hAnsi="Marianne"/>
                <w:lang w:val="en-US"/>
              </w:rPr>
              <w:t>-</w:t>
            </w:r>
          </w:p>
        </w:tc>
        <w:tc>
          <w:tcPr>
            <w:tcW w:w="1381" w:type="dxa"/>
            <w:shd w:val="clear" w:color="auto" w:fill="auto"/>
            <w:hideMark/>
          </w:tcPr>
          <w:p w14:paraId="3C5BA793"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87" w:type="dxa"/>
            <w:vMerge/>
            <w:shd w:val="clear" w:color="auto" w:fill="D9D9D9"/>
            <w:hideMark/>
          </w:tcPr>
          <w:p w14:paraId="233895D6" w14:textId="77777777" w:rsidR="00366685" w:rsidRPr="00527164" w:rsidRDefault="00366685" w:rsidP="00347640">
            <w:pPr>
              <w:rPr>
                <w:rFonts w:ascii="Marianne" w:hAnsi="Marianne"/>
                <w:sz w:val="20"/>
                <w:szCs w:val="20"/>
                <w:lang w:val="en-US"/>
              </w:rPr>
            </w:pPr>
          </w:p>
        </w:tc>
        <w:tc>
          <w:tcPr>
            <w:tcW w:w="2268" w:type="dxa"/>
            <w:shd w:val="clear" w:color="auto" w:fill="auto"/>
            <w:hideMark/>
          </w:tcPr>
          <w:p w14:paraId="4CD8E7A4" w14:textId="77777777" w:rsidR="00366685" w:rsidRPr="00527164" w:rsidRDefault="00366685" w:rsidP="00347640">
            <w:pPr>
              <w:rPr>
                <w:rFonts w:ascii="Marianne" w:hAnsi="Marianne"/>
                <w:lang w:val="en-US"/>
              </w:rPr>
            </w:pPr>
            <w:r w:rsidRPr="00527164">
              <w:rPr>
                <w:rFonts w:ascii="Marianne" w:hAnsi="Marianne"/>
                <w:lang w:val="en-US"/>
              </w:rPr>
              <w:t>-</w:t>
            </w:r>
          </w:p>
        </w:tc>
      </w:tr>
      <w:tr w:rsidR="00366685" w:rsidRPr="00767F21" w14:paraId="35F90961" w14:textId="77777777" w:rsidTr="00347640">
        <w:trPr>
          <w:trHeight w:val="630"/>
        </w:trPr>
        <w:tc>
          <w:tcPr>
            <w:tcW w:w="2972" w:type="dxa"/>
            <w:gridSpan w:val="2"/>
            <w:shd w:val="clear" w:color="auto" w:fill="auto"/>
            <w:hideMark/>
          </w:tcPr>
          <w:p w14:paraId="591A82C4" w14:textId="77777777" w:rsidR="00366685" w:rsidRPr="001011DE" w:rsidRDefault="00366685" w:rsidP="00347640">
            <w:pPr>
              <w:rPr>
                <w:rFonts w:ascii="Marianne" w:hAnsi="Marianne"/>
                <w:b/>
                <w:bCs/>
                <w:sz w:val="20"/>
                <w:szCs w:val="20"/>
              </w:rPr>
            </w:pPr>
            <w:r w:rsidRPr="001011DE">
              <w:rPr>
                <w:rFonts w:ascii="Marianne" w:hAnsi="Marianne"/>
                <w:b/>
                <w:bCs/>
                <w:sz w:val="20"/>
                <w:szCs w:val="20"/>
              </w:rPr>
              <w:t>Travaux pour l'autonomie de la personne</w:t>
            </w:r>
          </w:p>
        </w:tc>
        <w:tc>
          <w:tcPr>
            <w:tcW w:w="1134" w:type="dxa"/>
            <w:vMerge/>
            <w:shd w:val="clear" w:color="auto" w:fill="D9D9D9"/>
            <w:hideMark/>
          </w:tcPr>
          <w:p w14:paraId="69176E8B" w14:textId="77777777" w:rsidR="00366685" w:rsidRPr="001011DE" w:rsidRDefault="00366685" w:rsidP="00347640">
            <w:pPr>
              <w:rPr>
                <w:rFonts w:ascii="Marianne" w:hAnsi="Marianne"/>
                <w:sz w:val="20"/>
                <w:szCs w:val="20"/>
              </w:rPr>
            </w:pPr>
          </w:p>
        </w:tc>
        <w:tc>
          <w:tcPr>
            <w:tcW w:w="567" w:type="dxa"/>
            <w:shd w:val="clear" w:color="auto" w:fill="auto"/>
            <w:hideMark/>
          </w:tcPr>
          <w:p w14:paraId="42F8C66D"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567" w:type="dxa"/>
            <w:shd w:val="clear" w:color="auto" w:fill="auto"/>
            <w:hideMark/>
          </w:tcPr>
          <w:p w14:paraId="5CE12E12"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51" w:type="dxa"/>
            <w:shd w:val="clear" w:color="auto" w:fill="auto"/>
            <w:hideMark/>
          </w:tcPr>
          <w:p w14:paraId="45B146A6"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3CF02D8A" w14:textId="77777777" w:rsidR="00366685" w:rsidRPr="00527164" w:rsidRDefault="00366685" w:rsidP="00347640">
            <w:pPr>
              <w:rPr>
                <w:rFonts w:ascii="Marianne" w:hAnsi="Marianne"/>
                <w:sz w:val="20"/>
                <w:szCs w:val="20"/>
                <w:lang w:val="en-US"/>
              </w:rPr>
            </w:pPr>
          </w:p>
          <w:p w14:paraId="650FDBCD"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35 %</w:t>
            </w:r>
          </w:p>
        </w:tc>
        <w:tc>
          <w:tcPr>
            <w:tcW w:w="709" w:type="dxa"/>
            <w:shd w:val="clear" w:color="auto" w:fill="auto"/>
            <w:hideMark/>
          </w:tcPr>
          <w:p w14:paraId="2C702B0E"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66307AEC"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6CE88A78"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30151C86" w14:textId="77777777" w:rsidR="00366685" w:rsidRPr="00527164" w:rsidRDefault="00366685" w:rsidP="00347640">
            <w:pPr>
              <w:rPr>
                <w:rFonts w:ascii="Marianne" w:hAnsi="Marianne"/>
                <w:lang w:val="en-US"/>
              </w:rPr>
            </w:pPr>
            <w:r w:rsidRPr="00527164">
              <w:rPr>
                <w:rFonts w:ascii="Marianne" w:hAnsi="Marianne"/>
                <w:lang w:val="en-US"/>
              </w:rPr>
              <w:t>-</w:t>
            </w:r>
          </w:p>
        </w:tc>
        <w:tc>
          <w:tcPr>
            <w:tcW w:w="1381" w:type="dxa"/>
            <w:shd w:val="clear" w:color="auto" w:fill="auto"/>
            <w:hideMark/>
          </w:tcPr>
          <w:p w14:paraId="34F40F21"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87" w:type="dxa"/>
            <w:vMerge/>
            <w:shd w:val="clear" w:color="auto" w:fill="D9D9D9"/>
            <w:hideMark/>
          </w:tcPr>
          <w:p w14:paraId="11F545A6" w14:textId="77777777" w:rsidR="00366685" w:rsidRPr="00527164" w:rsidRDefault="00366685" w:rsidP="00347640">
            <w:pPr>
              <w:rPr>
                <w:rFonts w:ascii="Marianne" w:hAnsi="Marianne"/>
                <w:sz w:val="20"/>
                <w:szCs w:val="20"/>
                <w:lang w:val="en-US"/>
              </w:rPr>
            </w:pPr>
          </w:p>
        </w:tc>
        <w:tc>
          <w:tcPr>
            <w:tcW w:w="2268" w:type="dxa"/>
            <w:shd w:val="clear" w:color="auto" w:fill="auto"/>
            <w:hideMark/>
          </w:tcPr>
          <w:p w14:paraId="097DB0EC" w14:textId="77777777" w:rsidR="00366685" w:rsidRPr="00527164" w:rsidRDefault="00366685" w:rsidP="00347640">
            <w:pPr>
              <w:rPr>
                <w:rFonts w:ascii="Marianne" w:hAnsi="Marianne"/>
                <w:lang w:val="en-US"/>
              </w:rPr>
            </w:pPr>
            <w:r w:rsidRPr="00527164">
              <w:rPr>
                <w:rFonts w:ascii="Marianne" w:hAnsi="Marianne"/>
                <w:lang w:val="en-US"/>
              </w:rPr>
              <w:t>-</w:t>
            </w:r>
          </w:p>
        </w:tc>
      </w:tr>
      <w:tr w:rsidR="00366685" w:rsidRPr="00767F21" w14:paraId="143BBAC8" w14:textId="77777777" w:rsidTr="00347640">
        <w:trPr>
          <w:trHeight w:val="630"/>
        </w:trPr>
        <w:tc>
          <w:tcPr>
            <w:tcW w:w="2972" w:type="dxa"/>
            <w:gridSpan w:val="2"/>
            <w:shd w:val="clear" w:color="auto" w:fill="auto"/>
            <w:hideMark/>
          </w:tcPr>
          <w:p w14:paraId="2DE99832" w14:textId="77777777" w:rsidR="00366685" w:rsidRPr="001011DE" w:rsidRDefault="00366685" w:rsidP="00347640">
            <w:pPr>
              <w:rPr>
                <w:rFonts w:ascii="Marianne" w:hAnsi="Marianne"/>
                <w:b/>
                <w:bCs/>
                <w:sz w:val="20"/>
                <w:szCs w:val="20"/>
              </w:rPr>
            </w:pPr>
            <w:r w:rsidRPr="001011DE">
              <w:rPr>
                <w:rFonts w:ascii="Marianne" w:hAnsi="Marianne"/>
                <w:b/>
                <w:bCs/>
                <w:sz w:val="20"/>
                <w:szCs w:val="20"/>
              </w:rPr>
              <w:t>Travaux pour réhabiliter un logement moyennement dégradé</w:t>
            </w:r>
          </w:p>
        </w:tc>
        <w:tc>
          <w:tcPr>
            <w:tcW w:w="1134" w:type="dxa"/>
            <w:vMerge/>
            <w:shd w:val="clear" w:color="auto" w:fill="D9D9D9"/>
            <w:hideMark/>
          </w:tcPr>
          <w:p w14:paraId="7580745A" w14:textId="77777777" w:rsidR="00366685" w:rsidRPr="001011DE" w:rsidRDefault="00366685" w:rsidP="00347640">
            <w:pPr>
              <w:rPr>
                <w:rFonts w:ascii="Marianne" w:hAnsi="Marianne"/>
                <w:sz w:val="20"/>
                <w:szCs w:val="20"/>
              </w:rPr>
            </w:pPr>
          </w:p>
        </w:tc>
        <w:tc>
          <w:tcPr>
            <w:tcW w:w="567" w:type="dxa"/>
            <w:shd w:val="clear" w:color="auto" w:fill="auto"/>
            <w:hideMark/>
          </w:tcPr>
          <w:p w14:paraId="5BFC97C1"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567" w:type="dxa"/>
            <w:shd w:val="clear" w:color="auto" w:fill="auto"/>
            <w:hideMark/>
          </w:tcPr>
          <w:p w14:paraId="0456B915"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51" w:type="dxa"/>
            <w:shd w:val="clear" w:color="auto" w:fill="auto"/>
            <w:hideMark/>
          </w:tcPr>
          <w:p w14:paraId="0E0718AC"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414A413F" w14:textId="77777777" w:rsidR="00366685" w:rsidRPr="00527164" w:rsidRDefault="00366685" w:rsidP="00347640">
            <w:pPr>
              <w:rPr>
                <w:rFonts w:ascii="Marianne" w:hAnsi="Marianne"/>
                <w:sz w:val="20"/>
                <w:szCs w:val="20"/>
                <w:lang w:val="en-US"/>
              </w:rPr>
            </w:pPr>
          </w:p>
          <w:p w14:paraId="58B5E1A8"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25 %</w:t>
            </w:r>
          </w:p>
        </w:tc>
        <w:tc>
          <w:tcPr>
            <w:tcW w:w="709" w:type="dxa"/>
            <w:shd w:val="clear" w:color="auto" w:fill="auto"/>
            <w:hideMark/>
          </w:tcPr>
          <w:p w14:paraId="549EC6B7"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6A3A4EC4"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59ECB1CF"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686E2EA9" w14:textId="77777777" w:rsidR="00366685" w:rsidRPr="00527164" w:rsidRDefault="00366685" w:rsidP="00347640">
            <w:pPr>
              <w:rPr>
                <w:rFonts w:ascii="Marianne" w:hAnsi="Marianne"/>
                <w:lang w:val="en-US"/>
              </w:rPr>
            </w:pPr>
            <w:r w:rsidRPr="00527164">
              <w:rPr>
                <w:rFonts w:ascii="Marianne" w:hAnsi="Marianne"/>
                <w:lang w:val="en-US"/>
              </w:rPr>
              <w:t>-</w:t>
            </w:r>
          </w:p>
        </w:tc>
        <w:tc>
          <w:tcPr>
            <w:tcW w:w="1381" w:type="dxa"/>
            <w:shd w:val="clear" w:color="auto" w:fill="auto"/>
            <w:hideMark/>
          </w:tcPr>
          <w:p w14:paraId="6600E8C7"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87" w:type="dxa"/>
            <w:vMerge/>
            <w:shd w:val="clear" w:color="auto" w:fill="D9D9D9"/>
            <w:hideMark/>
          </w:tcPr>
          <w:p w14:paraId="4BEEFCE6" w14:textId="77777777" w:rsidR="00366685" w:rsidRPr="00527164" w:rsidRDefault="00366685" w:rsidP="00347640">
            <w:pPr>
              <w:rPr>
                <w:rFonts w:ascii="Marianne" w:hAnsi="Marianne"/>
                <w:sz w:val="20"/>
                <w:szCs w:val="20"/>
                <w:lang w:val="en-US"/>
              </w:rPr>
            </w:pPr>
          </w:p>
        </w:tc>
        <w:tc>
          <w:tcPr>
            <w:tcW w:w="2268" w:type="dxa"/>
            <w:shd w:val="clear" w:color="auto" w:fill="auto"/>
            <w:hideMark/>
          </w:tcPr>
          <w:p w14:paraId="2A68DEE5" w14:textId="77777777" w:rsidR="00366685" w:rsidRPr="00527164" w:rsidRDefault="00366685" w:rsidP="00347640">
            <w:pPr>
              <w:rPr>
                <w:rFonts w:ascii="Marianne" w:hAnsi="Marianne"/>
                <w:lang w:val="en-US"/>
              </w:rPr>
            </w:pPr>
            <w:r w:rsidRPr="00527164">
              <w:rPr>
                <w:rFonts w:ascii="Marianne" w:hAnsi="Marianne"/>
                <w:lang w:val="en-US"/>
              </w:rPr>
              <w:t>-</w:t>
            </w:r>
          </w:p>
        </w:tc>
      </w:tr>
      <w:tr w:rsidR="00366685" w:rsidRPr="00767F21" w14:paraId="7FF0DCF3" w14:textId="77777777" w:rsidTr="00347640">
        <w:trPr>
          <w:trHeight w:val="840"/>
        </w:trPr>
        <w:tc>
          <w:tcPr>
            <w:tcW w:w="2972" w:type="dxa"/>
            <w:gridSpan w:val="2"/>
            <w:shd w:val="clear" w:color="auto" w:fill="auto"/>
            <w:hideMark/>
          </w:tcPr>
          <w:p w14:paraId="527937FD" w14:textId="77777777" w:rsidR="00366685" w:rsidRPr="001011DE" w:rsidRDefault="00366685" w:rsidP="00347640">
            <w:pPr>
              <w:rPr>
                <w:rFonts w:ascii="Marianne" w:hAnsi="Marianne"/>
                <w:b/>
                <w:bCs/>
                <w:sz w:val="20"/>
                <w:szCs w:val="20"/>
              </w:rPr>
            </w:pPr>
            <w:r w:rsidRPr="001011DE">
              <w:rPr>
                <w:rFonts w:ascii="Marianne" w:hAnsi="Marianne"/>
                <w:b/>
                <w:bCs/>
                <w:sz w:val="20"/>
                <w:szCs w:val="20"/>
              </w:rPr>
              <w:t>Travaux de rénovation énergétique visant à améliorer la performance globale du logement (Habiter mieux)</w:t>
            </w:r>
          </w:p>
        </w:tc>
        <w:tc>
          <w:tcPr>
            <w:tcW w:w="1134" w:type="dxa"/>
            <w:vMerge/>
            <w:shd w:val="clear" w:color="auto" w:fill="D9D9D9"/>
            <w:hideMark/>
          </w:tcPr>
          <w:p w14:paraId="0F65BAA2" w14:textId="77777777" w:rsidR="00366685" w:rsidRPr="001011DE" w:rsidRDefault="00366685" w:rsidP="00347640">
            <w:pPr>
              <w:rPr>
                <w:rFonts w:ascii="Marianne" w:hAnsi="Marianne"/>
                <w:sz w:val="20"/>
                <w:szCs w:val="20"/>
              </w:rPr>
            </w:pPr>
          </w:p>
        </w:tc>
        <w:tc>
          <w:tcPr>
            <w:tcW w:w="567" w:type="dxa"/>
            <w:shd w:val="clear" w:color="auto" w:fill="auto"/>
            <w:hideMark/>
          </w:tcPr>
          <w:p w14:paraId="4CB58489"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567" w:type="dxa"/>
            <w:shd w:val="clear" w:color="auto" w:fill="auto"/>
            <w:hideMark/>
          </w:tcPr>
          <w:p w14:paraId="6AAA51A3"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51" w:type="dxa"/>
            <w:shd w:val="clear" w:color="auto" w:fill="auto"/>
            <w:hideMark/>
          </w:tcPr>
          <w:p w14:paraId="230ABA33"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6D960427" w14:textId="77777777" w:rsidR="00366685" w:rsidRPr="00527164" w:rsidRDefault="00366685" w:rsidP="00347640">
            <w:pPr>
              <w:rPr>
                <w:rFonts w:ascii="Marianne" w:hAnsi="Marianne"/>
                <w:sz w:val="20"/>
                <w:szCs w:val="20"/>
                <w:lang w:val="en-US"/>
              </w:rPr>
            </w:pPr>
          </w:p>
          <w:p w14:paraId="2F2A2CE7"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25 %</w:t>
            </w:r>
          </w:p>
        </w:tc>
        <w:tc>
          <w:tcPr>
            <w:tcW w:w="709" w:type="dxa"/>
            <w:shd w:val="clear" w:color="auto" w:fill="auto"/>
            <w:hideMark/>
          </w:tcPr>
          <w:p w14:paraId="00096094"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02CACC43"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390AC630"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6D61E822" w14:textId="77777777" w:rsidR="00366685" w:rsidRPr="00527164" w:rsidRDefault="00366685" w:rsidP="00347640">
            <w:pPr>
              <w:rPr>
                <w:rFonts w:ascii="Marianne" w:hAnsi="Marianne"/>
                <w:lang w:val="en-US"/>
              </w:rPr>
            </w:pPr>
            <w:r w:rsidRPr="00527164">
              <w:rPr>
                <w:rFonts w:ascii="Marianne" w:hAnsi="Marianne"/>
                <w:lang w:val="en-US"/>
              </w:rPr>
              <w:t>-</w:t>
            </w:r>
          </w:p>
        </w:tc>
        <w:tc>
          <w:tcPr>
            <w:tcW w:w="1381" w:type="dxa"/>
            <w:shd w:val="clear" w:color="auto" w:fill="auto"/>
            <w:hideMark/>
          </w:tcPr>
          <w:p w14:paraId="60136007"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87" w:type="dxa"/>
            <w:vMerge/>
            <w:shd w:val="clear" w:color="auto" w:fill="D9D9D9"/>
            <w:hideMark/>
          </w:tcPr>
          <w:p w14:paraId="6257DA29" w14:textId="77777777" w:rsidR="00366685" w:rsidRPr="00527164" w:rsidRDefault="00366685" w:rsidP="00347640">
            <w:pPr>
              <w:rPr>
                <w:rFonts w:ascii="Marianne" w:hAnsi="Marianne"/>
                <w:sz w:val="20"/>
                <w:szCs w:val="20"/>
                <w:lang w:val="en-US"/>
              </w:rPr>
            </w:pPr>
          </w:p>
        </w:tc>
        <w:tc>
          <w:tcPr>
            <w:tcW w:w="2268" w:type="dxa"/>
            <w:shd w:val="clear" w:color="auto" w:fill="auto"/>
            <w:hideMark/>
          </w:tcPr>
          <w:p w14:paraId="5F594D21" w14:textId="77777777" w:rsidR="00366685" w:rsidRPr="00527164" w:rsidRDefault="00366685" w:rsidP="00347640">
            <w:pPr>
              <w:rPr>
                <w:rFonts w:ascii="Marianne" w:hAnsi="Marianne"/>
                <w:lang w:val="en-US"/>
              </w:rPr>
            </w:pPr>
            <w:r w:rsidRPr="00527164">
              <w:rPr>
                <w:rFonts w:ascii="Marianne" w:hAnsi="Marianne"/>
                <w:lang w:val="en-US"/>
              </w:rPr>
              <w:t>-</w:t>
            </w:r>
          </w:p>
        </w:tc>
      </w:tr>
      <w:tr w:rsidR="00366685" w:rsidRPr="00767F21" w14:paraId="7DE9FF2A" w14:textId="77777777" w:rsidTr="00347640">
        <w:trPr>
          <w:trHeight w:val="630"/>
        </w:trPr>
        <w:tc>
          <w:tcPr>
            <w:tcW w:w="2972" w:type="dxa"/>
            <w:gridSpan w:val="2"/>
            <w:shd w:val="clear" w:color="auto" w:fill="auto"/>
            <w:hideMark/>
          </w:tcPr>
          <w:p w14:paraId="5659610B" w14:textId="77777777" w:rsidR="00366685" w:rsidRPr="001011DE" w:rsidRDefault="00366685" w:rsidP="00347640">
            <w:pPr>
              <w:rPr>
                <w:rFonts w:ascii="Marianne" w:hAnsi="Marianne"/>
                <w:b/>
                <w:bCs/>
                <w:sz w:val="20"/>
                <w:szCs w:val="20"/>
              </w:rPr>
            </w:pPr>
            <w:r w:rsidRPr="001011DE">
              <w:rPr>
                <w:rFonts w:ascii="Marianne" w:hAnsi="Marianne"/>
                <w:b/>
                <w:bCs/>
                <w:sz w:val="20"/>
                <w:szCs w:val="20"/>
              </w:rPr>
              <w:t>Travaux suite à une procédure RSD ou un contrôle de décence</w:t>
            </w:r>
          </w:p>
        </w:tc>
        <w:tc>
          <w:tcPr>
            <w:tcW w:w="1134" w:type="dxa"/>
            <w:vMerge/>
            <w:shd w:val="clear" w:color="auto" w:fill="D9D9D9"/>
            <w:hideMark/>
          </w:tcPr>
          <w:p w14:paraId="3DECCC1F" w14:textId="77777777" w:rsidR="00366685" w:rsidRPr="001011DE" w:rsidRDefault="00366685" w:rsidP="00347640">
            <w:pPr>
              <w:rPr>
                <w:rFonts w:ascii="Marianne" w:hAnsi="Marianne"/>
                <w:sz w:val="20"/>
                <w:szCs w:val="20"/>
              </w:rPr>
            </w:pPr>
          </w:p>
        </w:tc>
        <w:tc>
          <w:tcPr>
            <w:tcW w:w="567" w:type="dxa"/>
            <w:shd w:val="clear" w:color="auto" w:fill="auto"/>
            <w:hideMark/>
          </w:tcPr>
          <w:p w14:paraId="405F9508"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567" w:type="dxa"/>
            <w:shd w:val="clear" w:color="auto" w:fill="auto"/>
            <w:hideMark/>
          </w:tcPr>
          <w:p w14:paraId="2DE53098"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51" w:type="dxa"/>
            <w:shd w:val="clear" w:color="auto" w:fill="auto"/>
            <w:hideMark/>
          </w:tcPr>
          <w:p w14:paraId="4C860525"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4C8032AF" w14:textId="77777777" w:rsidR="00366685" w:rsidRPr="00527164" w:rsidRDefault="00366685" w:rsidP="00347640">
            <w:pPr>
              <w:rPr>
                <w:rFonts w:ascii="Marianne" w:hAnsi="Marianne"/>
                <w:sz w:val="20"/>
                <w:szCs w:val="20"/>
                <w:lang w:val="en-US"/>
              </w:rPr>
            </w:pPr>
          </w:p>
          <w:p w14:paraId="6D254009"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25 %</w:t>
            </w:r>
          </w:p>
        </w:tc>
        <w:tc>
          <w:tcPr>
            <w:tcW w:w="709" w:type="dxa"/>
            <w:shd w:val="clear" w:color="auto" w:fill="auto"/>
            <w:hideMark/>
          </w:tcPr>
          <w:p w14:paraId="491678A7"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7E1F8158"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19B215A4"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5FF4F40A" w14:textId="77777777" w:rsidR="00366685" w:rsidRPr="00527164" w:rsidRDefault="00366685" w:rsidP="00347640">
            <w:pPr>
              <w:rPr>
                <w:rFonts w:ascii="Marianne" w:hAnsi="Marianne"/>
                <w:lang w:val="en-US"/>
              </w:rPr>
            </w:pPr>
            <w:r w:rsidRPr="00527164">
              <w:rPr>
                <w:rFonts w:ascii="Marianne" w:hAnsi="Marianne"/>
                <w:lang w:val="en-US"/>
              </w:rPr>
              <w:t>-</w:t>
            </w:r>
          </w:p>
        </w:tc>
        <w:tc>
          <w:tcPr>
            <w:tcW w:w="1381" w:type="dxa"/>
            <w:shd w:val="clear" w:color="auto" w:fill="auto"/>
            <w:hideMark/>
          </w:tcPr>
          <w:p w14:paraId="53431E11"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87" w:type="dxa"/>
            <w:vMerge/>
            <w:shd w:val="clear" w:color="auto" w:fill="D9D9D9"/>
            <w:hideMark/>
          </w:tcPr>
          <w:p w14:paraId="50E5445F" w14:textId="77777777" w:rsidR="00366685" w:rsidRPr="00527164" w:rsidRDefault="00366685" w:rsidP="00347640">
            <w:pPr>
              <w:rPr>
                <w:rFonts w:ascii="Marianne" w:hAnsi="Marianne"/>
                <w:sz w:val="20"/>
                <w:szCs w:val="20"/>
                <w:lang w:val="en-US"/>
              </w:rPr>
            </w:pPr>
          </w:p>
        </w:tc>
        <w:tc>
          <w:tcPr>
            <w:tcW w:w="2268" w:type="dxa"/>
            <w:shd w:val="clear" w:color="auto" w:fill="auto"/>
            <w:hideMark/>
          </w:tcPr>
          <w:p w14:paraId="067CD452" w14:textId="77777777" w:rsidR="00366685" w:rsidRPr="00527164" w:rsidRDefault="00366685" w:rsidP="00347640">
            <w:pPr>
              <w:rPr>
                <w:rFonts w:ascii="Marianne" w:hAnsi="Marianne"/>
                <w:lang w:val="en-US"/>
              </w:rPr>
            </w:pPr>
            <w:r w:rsidRPr="00527164">
              <w:rPr>
                <w:rFonts w:ascii="Marianne" w:hAnsi="Marianne"/>
                <w:lang w:val="en-US"/>
              </w:rPr>
              <w:t>-</w:t>
            </w:r>
          </w:p>
        </w:tc>
      </w:tr>
      <w:tr w:rsidR="00366685" w:rsidRPr="00767F21" w14:paraId="4BA5B52B" w14:textId="77777777" w:rsidTr="00347640">
        <w:trPr>
          <w:trHeight w:val="420"/>
        </w:trPr>
        <w:tc>
          <w:tcPr>
            <w:tcW w:w="2972" w:type="dxa"/>
            <w:gridSpan w:val="2"/>
            <w:shd w:val="clear" w:color="auto" w:fill="auto"/>
            <w:hideMark/>
          </w:tcPr>
          <w:p w14:paraId="14EEE300" w14:textId="77777777" w:rsidR="00366685" w:rsidRPr="00527164" w:rsidRDefault="00366685" w:rsidP="00347640">
            <w:pPr>
              <w:rPr>
                <w:rFonts w:ascii="Marianne" w:hAnsi="Marianne"/>
                <w:b/>
                <w:bCs/>
                <w:sz w:val="20"/>
                <w:szCs w:val="20"/>
                <w:lang w:val="en-US"/>
              </w:rPr>
            </w:pPr>
            <w:r w:rsidRPr="00527164">
              <w:rPr>
                <w:rFonts w:ascii="Marianne" w:hAnsi="Marianne"/>
                <w:b/>
                <w:bCs/>
                <w:sz w:val="20"/>
                <w:szCs w:val="20"/>
                <w:lang w:val="en-US"/>
              </w:rPr>
              <w:t>Travaux de transformation d'usage</w:t>
            </w:r>
          </w:p>
        </w:tc>
        <w:tc>
          <w:tcPr>
            <w:tcW w:w="1134" w:type="dxa"/>
            <w:vMerge/>
            <w:shd w:val="clear" w:color="auto" w:fill="D9D9D9"/>
            <w:hideMark/>
          </w:tcPr>
          <w:p w14:paraId="2B872A7A" w14:textId="77777777" w:rsidR="00366685" w:rsidRPr="00527164" w:rsidRDefault="00366685" w:rsidP="00347640">
            <w:pPr>
              <w:rPr>
                <w:rFonts w:ascii="Marianne" w:hAnsi="Marianne"/>
                <w:sz w:val="20"/>
                <w:szCs w:val="20"/>
                <w:lang w:val="en-US"/>
              </w:rPr>
            </w:pPr>
          </w:p>
        </w:tc>
        <w:tc>
          <w:tcPr>
            <w:tcW w:w="567" w:type="dxa"/>
            <w:shd w:val="clear" w:color="auto" w:fill="auto"/>
            <w:hideMark/>
          </w:tcPr>
          <w:p w14:paraId="7B755BFD"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567" w:type="dxa"/>
            <w:shd w:val="clear" w:color="auto" w:fill="auto"/>
            <w:hideMark/>
          </w:tcPr>
          <w:p w14:paraId="6056F8A9"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51" w:type="dxa"/>
            <w:shd w:val="clear" w:color="auto" w:fill="auto"/>
            <w:hideMark/>
          </w:tcPr>
          <w:p w14:paraId="038E6010"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0807F22C"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25 %</w:t>
            </w:r>
          </w:p>
        </w:tc>
        <w:tc>
          <w:tcPr>
            <w:tcW w:w="709" w:type="dxa"/>
            <w:shd w:val="clear" w:color="auto" w:fill="auto"/>
            <w:hideMark/>
          </w:tcPr>
          <w:p w14:paraId="33E249D7"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0B379E5E"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6FC326C8"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2CB3AE0F" w14:textId="77777777" w:rsidR="00366685" w:rsidRPr="00527164" w:rsidRDefault="00366685" w:rsidP="00347640">
            <w:pPr>
              <w:rPr>
                <w:rFonts w:ascii="Marianne" w:hAnsi="Marianne"/>
                <w:lang w:val="en-US"/>
              </w:rPr>
            </w:pPr>
            <w:r w:rsidRPr="00527164">
              <w:rPr>
                <w:rFonts w:ascii="Marianne" w:hAnsi="Marianne"/>
                <w:lang w:val="en-US"/>
              </w:rPr>
              <w:t>-</w:t>
            </w:r>
          </w:p>
        </w:tc>
        <w:tc>
          <w:tcPr>
            <w:tcW w:w="1381" w:type="dxa"/>
            <w:shd w:val="clear" w:color="auto" w:fill="auto"/>
            <w:hideMark/>
          </w:tcPr>
          <w:p w14:paraId="04294268"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87" w:type="dxa"/>
            <w:vMerge/>
            <w:shd w:val="clear" w:color="auto" w:fill="D9D9D9"/>
            <w:hideMark/>
          </w:tcPr>
          <w:p w14:paraId="3DE531CD" w14:textId="77777777" w:rsidR="00366685" w:rsidRPr="00527164" w:rsidRDefault="00366685" w:rsidP="00347640">
            <w:pPr>
              <w:rPr>
                <w:rFonts w:ascii="Marianne" w:hAnsi="Marianne"/>
                <w:sz w:val="20"/>
                <w:szCs w:val="20"/>
                <w:lang w:val="en-US"/>
              </w:rPr>
            </w:pPr>
          </w:p>
        </w:tc>
        <w:tc>
          <w:tcPr>
            <w:tcW w:w="2268" w:type="dxa"/>
            <w:shd w:val="clear" w:color="auto" w:fill="auto"/>
            <w:hideMark/>
          </w:tcPr>
          <w:p w14:paraId="1CB44AC9" w14:textId="77777777" w:rsidR="00366685" w:rsidRPr="00527164" w:rsidRDefault="00366685" w:rsidP="00347640">
            <w:pPr>
              <w:rPr>
                <w:rFonts w:ascii="Marianne" w:hAnsi="Marianne"/>
                <w:lang w:val="en-US"/>
              </w:rPr>
            </w:pPr>
            <w:r w:rsidRPr="00527164">
              <w:rPr>
                <w:rFonts w:ascii="Marianne" w:hAnsi="Marianne"/>
                <w:lang w:val="en-US"/>
              </w:rPr>
              <w:t>-</w:t>
            </w:r>
          </w:p>
        </w:tc>
      </w:tr>
      <w:tr w:rsidR="00366685" w:rsidRPr="00767F21" w14:paraId="480B04FC" w14:textId="77777777" w:rsidTr="00347640">
        <w:trPr>
          <w:trHeight w:val="495"/>
        </w:trPr>
        <w:tc>
          <w:tcPr>
            <w:tcW w:w="1854" w:type="dxa"/>
            <w:vMerge w:val="restart"/>
            <w:shd w:val="clear" w:color="auto" w:fill="auto"/>
            <w:hideMark/>
          </w:tcPr>
          <w:p w14:paraId="2F241CA5" w14:textId="77777777" w:rsidR="00366685" w:rsidRPr="001011DE" w:rsidRDefault="00366685" w:rsidP="00347640">
            <w:pPr>
              <w:rPr>
                <w:rFonts w:ascii="Marianne" w:hAnsi="Marianne"/>
                <w:b/>
                <w:bCs/>
                <w:sz w:val="20"/>
                <w:szCs w:val="20"/>
              </w:rPr>
            </w:pPr>
            <w:r w:rsidRPr="001011DE">
              <w:rPr>
                <w:rFonts w:ascii="Marianne" w:hAnsi="Marianne"/>
                <w:b/>
                <w:bCs/>
                <w:sz w:val="20"/>
                <w:szCs w:val="20"/>
              </w:rPr>
              <w:t xml:space="preserve">Travaux de rénovation énergétique MaPrimeRénov’ </w:t>
            </w:r>
          </w:p>
          <w:p w14:paraId="176BC09C" w14:textId="77777777" w:rsidR="00366685" w:rsidRPr="001011DE" w:rsidRDefault="00366685" w:rsidP="00347640">
            <w:pPr>
              <w:rPr>
                <w:rFonts w:ascii="Marianne" w:hAnsi="Marianne"/>
                <w:b/>
                <w:bCs/>
                <w:sz w:val="20"/>
                <w:szCs w:val="20"/>
              </w:rPr>
            </w:pPr>
          </w:p>
          <w:p w14:paraId="1BC8CBE8" w14:textId="77777777" w:rsidR="00366685" w:rsidRPr="001011DE" w:rsidRDefault="00366685" w:rsidP="00347640">
            <w:pPr>
              <w:rPr>
                <w:rFonts w:ascii="Marianne" w:hAnsi="Marianne"/>
                <w:b/>
                <w:bCs/>
                <w:sz w:val="20"/>
                <w:szCs w:val="20"/>
              </w:rPr>
            </w:pPr>
          </w:p>
          <w:p w14:paraId="014355B5" w14:textId="77777777" w:rsidR="00366685" w:rsidRPr="001011DE" w:rsidRDefault="00366685" w:rsidP="00347640">
            <w:pPr>
              <w:rPr>
                <w:rFonts w:ascii="Marianne" w:hAnsi="Marianne"/>
                <w:b/>
                <w:bCs/>
                <w:sz w:val="20"/>
                <w:szCs w:val="20"/>
              </w:rPr>
            </w:pPr>
            <w:r w:rsidRPr="001011DE">
              <w:rPr>
                <w:rFonts w:ascii="Marianne" w:hAnsi="Marianne"/>
                <w:b/>
                <w:bCs/>
                <w:sz w:val="20"/>
                <w:szCs w:val="20"/>
              </w:rPr>
              <w:lastRenderedPageBreak/>
              <w:t xml:space="preserve">Parcours Accompagné </w:t>
            </w:r>
          </w:p>
        </w:tc>
        <w:tc>
          <w:tcPr>
            <w:tcW w:w="1118" w:type="dxa"/>
            <w:shd w:val="clear" w:color="auto" w:fill="auto"/>
            <w:hideMark/>
          </w:tcPr>
          <w:p w14:paraId="0F3BACBD"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lastRenderedPageBreak/>
              <w:t>Gain de 2 classes</w:t>
            </w:r>
          </w:p>
        </w:tc>
        <w:tc>
          <w:tcPr>
            <w:tcW w:w="1134" w:type="dxa"/>
            <w:shd w:val="clear" w:color="auto" w:fill="D9D9D9"/>
            <w:hideMark/>
          </w:tcPr>
          <w:p w14:paraId="7F5E9A09" w14:textId="77777777" w:rsidR="00366685" w:rsidRPr="00612D6C" w:rsidRDefault="00366685" w:rsidP="00347640">
            <w:pPr>
              <w:rPr>
                <w:rFonts w:ascii="Marianne" w:hAnsi="Marianne"/>
                <w:color w:val="00B0F0"/>
                <w:sz w:val="20"/>
                <w:szCs w:val="20"/>
                <w:lang w:val="en-US"/>
              </w:rPr>
            </w:pPr>
            <w:r w:rsidRPr="00612D6C">
              <w:rPr>
                <w:rFonts w:ascii="Marianne" w:hAnsi="Marianne"/>
                <w:color w:val="00B0F0"/>
                <w:sz w:val="20"/>
                <w:szCs w:val="20"/>
                <w:lang w:val="en-US"/>
              </w:rPr>
              <w:t>30 000 €</w:t>
            </w:r>
          </w:p>
        </w:tc>
        <w:tc>
          <w:tcPr>
            <w:tcW w:w="1985" w:type="dxa"/>
            <w:gridSpan w:val="3"/>
            <w:shd w:val="clear" w:color="auto" w:fill="auto"/>
            <w:hideMark/>
          </w:tcPr>
          <w:p w14:paraId="6B484CA2"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275" w:type="dxa"/>
            <w:vMerge w:val="restart"/>
            <w:shd w:val="clear" w:color="auto" w:fill="auto"/>
            <w:vAlign w:val="center"/>
            <w:hideMark/>
          </w:tcPr>
          <w:p w14:paraId="4FB0C0BC" w14:textId="77777777" w:rsidR="00366685" w:rsidRPr="001011DE" w:rsidRDefault="00366685" w:rsidP="00347640">
            <w:pPr>
              <w:jc w:val="center"/>
              <w:rPr>
                <w:rFonts w:ascii="Marianne" w:hAnsi="Marianne"/>
                <w:sz w:val="20"/>
                <w:szCs w:val="20"/>
              </w:rPr>
            </w:pPr>
            <w:r w:rsidRPr="001011DE">
              <w:rPr>
                <w:rFonts w:ascii="Marianne" w:hAnsi="Marianne"/>
                <w:sz w:val="20"/>
                <w:szCs w:val="20"/>
              </w:rPr>
              <w:t>80 % TMO</w:t>
            </w:r>
          </w:p>
          <w:p w14:paraId="4ADEDD10" w14:textId="77777777" w:rsidR="00366685" w:rsidRPr="001011DE" w:rsidRDefault="00366685" w:rsidP="00347640">
            <w:pPr>
              <w:jc w:val="center"/>
              <w:rPr>
                <w:rFonts w:ascii="Marianne" w:hAnsi="Marianne"/>
                <w:sz w:val="20"/>
                <w:szCs w:val="20"/>
              </w:rPr>
            </w:pPr>
            <w:r w:rsidRPr="001011DE">
              <w:rPr>
                <w:rFonts w:ascii="Marianne" w:hAnsi="Marianne"/>
                <w:sz w:val="20"/>
                <w:szCs w:val="20"/>
              </w:rPr>
              <w:t>et</w:t>
            </w:r>
          </w:p>
          <w:p w14:paraId="62D396D0" w14:textId="77777777" w:rsidR="00366685" w:rsidRPr="001011DE" w:rsidRDefault="00366685" w:rsidP="00347640">
            <w:pPr>
              <w:spacing w:after="200" w:line="276" w:lineRule="auto"/>
              <w:jc w:val="center"/>
              <w:rPr>
                <w:rFonts w:ascii="Marianne" w:hAnsi="Marianne"/>
                <w:sz w:val="20"/>
                <w:szCs w:val="20"/>
              </w:rPr>
            </w:pPr>
            <w:r w:rsidRPr="001011DE">
              <w:rPr>
                <w:rFonts w:ascii="Marianne" w:hAnsi="Marianne"/>
                <w:sz w:val="20"/>
                <w:szCs w:val="20"/>
              </w:rPr>
              <w:t xml:space="preserve">60 % MO </w:t>
            </w:r>
            <w:r w:rsidRPr="001011DE">
              <w:rPr>
                <w:rFonts w:ascii="Marianne" w:hAnsi="Marianne"/>
                <w:sz w:val="20"/>
                <w:szCs w:val="20"/>
              </w:rPr>
              <w:br/>
            </w:r>
            <w:r w:rsidRPr="001011DE">
              <w:rPr>
                <w:rFonts w:ascii="Marianne" w:hAnsi="Marianne"/>
                <w:strike/>
                <w:color w:val="00B0F0"/>
                <w:sz w:val="20"/>
                <w:szCs w:val="20"/>
              </w:rPr>
              <w:t xml:space="preserve">+10 % pour les sorties de </w:t>
            </w:r>
            <w:r w:rsidRPr="001011DE">
              <w:rPr>
                <w:rFonts w:ascii="Marianne" w:hAnsi="Marianne"/>
                <w:strike/>
                <w:color w:val="00B0F0"/>
                <w:sz w:val="20"/>
                <w:szCs w:val="20"/>
              </w:rPr>
              <w:lastRenderedPageBreak/>
              <w:t>passoires pour les aides Anah</w:t>
            </w:r>
          </w:p>
        </w:tc>
        <w:tc>
          <w:tcPr>
            <w:tcW w:w="2127" w:type="dxa"/>
            <w:gridSpan w:val="3"/>
            <w:shd w:val="clear" w:color="auto" w:fill="auto"/>
            <w:hideMark/>
          </w:tcPr>
          <w:p w14:paraId="6A4D87E5"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lastRenderedPageBreak/>
              <w:t>-</w:t>
            </w:r>
          </w:p>
        </w:tc>
        <w:tc>
          <w:tcPr>
            <w:tcW w:w="1134" w:type="dxa"/>
            <w:shd w:val="clear" w:color="auto" w:fill="auto"/>
            <w:hideMark/>
          </w:tcPr>
          <w:p w14:paraId="3B635055" w14:textId="77777777" w:rsidR="00366685" w:rsidRPr="00527164" w:rsidRDefault="00366685" w:rsidP="00347640">
            <w:pPr>
              <w:rPr>
                <w:rFonts w:ascii="Marianne" w:hAnsi="Marianne"/>
                <w:lang w:val="en-US"/>
              </w:rPr>
            </w:pPr>
            <w:r w:rsidRPr="00527164">
              <w:rPr>
                <w:rFonts w:ascii="Marianne" w:hAnsi="Marianne"/>
                <w:lang w:val="en-US"/>
              </w:rPr>
              <w:t>-</w:t>
            </w:r>
          </w:p>
        </w:tc>
        <w:tc>
          <w:tcPr>
            <w:tcW w:w="1381" w:type="dxa"/>
            <w:shd w:val="clear" w:color="auto" w:fill="auto"/>
            <w:hideMark/>
          </w:tcPr>
          <w:p w14:paraId="6C0D952F"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87" w:type="dxa"/>
            <w:vMerge w:val="restart"/>
            <w:shd w:val="clear" w:color="auto" w:fill="D9D9D9"/>
            <w:hideMark/>
          </w:tcPr>
          <w:p w14:paraId="602110C7"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100 % TMO</w:t>
            </w:r>
          </w:p>
          <w:p w14:paraId="6F8D80ED"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br/>
              <w:t>et</w:t>
            </w:r>
          </w:p>
          <w:p w14:paraId="2297EDC0"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br/>
            </w:r>
            <w:r w:rsidRPr="00612D6C">
              <w:rPr>
                <w:rFonts w:ascii="Marianne" w:hAnsi="Marianne"/>
                <w:color w:val="00B0F0"/>
                <w:sz w:val="20"/>
                <w:szCs w:val="20"/>
                <w:lang w:val="en-US"/>
              </w:rPr>
              <w:t xml:space="preserve">90 % </w:t>
            </w:r>
            <w:r w:rsidRPr="00612D6C">
              <w:rPr>
                <w:rFonts w:ascii="Marianne" w:hAnsi="Marianne"/>
                <w:color w:val="00B0F0"/>
                <w:sz w:val="20"/>
                <w:szCs w:val="20"/>
                <w:lang w:val="en-US"/>
              </w:rPr>
              <w:lastRenderedPageBreak/>
              <w:t>MO</w:t>
            </w:r>
          </w:p>
        </w:tc>
        <w:tc>
          <w:tcPr>
            <w:tcW w:w="2268" w:type="dxa"/>
            <w:shd w:val="clear" w:color="auto" w:fill="auto"/>
            <w:hideMark/>
          </w:tcPr>
          <w:p w14:paraId="398896B9" w14:textId="77777777" w:rsidR="00366685" w:rsidRPr="00527164" w:rsidRDefault="00366685" w:rsidP="00347640">
            <w:pPr>
              <w:rPr>
                <w:rFonts w:ascii="Marianne" w:hAnsi="Marianne"/>
                <w:lang w:val="en-US"/>
              </w:rPr>
            </w:pPr>
            <w:r w:rsidRPr="00527164">
              <w:rPr>
                <w:rFonts w:ascii="Calibri" w:hAnsi="Calibri" w:cs="Calibri"/>
                <w:lang w:val="en-US"/>
              </w:rPr>
              <w:lastRenderedPageBreak/>
              <w:t> </w:t>
            </w:r>
          </w:p>
        </w:tc>
      </w:tr>
      <w:tr w:rsidR="00366685" w:rsidRPr="00767F21" w14:paraId="6BA6F238" w14:textId="77777777" w:rsidTr="00347640">
        <w:trPr>
          <w:trHeight w:val="495"/>
        </w:trPr>
        <w:tc>
          <w:tcPr>
            <w:tcW w:w="1854" w:type="dxa"/>
            <w:vMerge/>
            <w:shd w:val="clear" w:color="auto" w:fill="auto"/>
            <w:hideMark/>
          </w:tcPr>
          <w:p w14:paraId="69CAFFDA" w14:textId="77777777" w:rsidR="00366685" w:rsidRPr="00527164" w:rsidRDefault="00366685" w:rsidP="00347640">
            <w:pPr>
              <w:rPr>
                <w:rFonts w:ascii="Marianne" w:hAnsi="Marianne"/>
                <w:b/>
                <w:bCs/>
                <w:sz w:val="20"/>
                <w:szCs w:val="20"/>
                <w:lang w:val="en-US"/>
              </w:rPr>
            </w:pPr>
          </w:p>
        </w:tc>
        <w:tc>
          <w:tcPr>
            <w:tcW w:w="1118" w:type="dxa"/>
            <w:shd w:val="clear" w:color="auto" w:fill="auto"/>
            <w:hideMark/>
          </w:tcPr>
          <w:p w14:paraId="2BC632E7"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Gain de 3 classes</w:t>
            </w:r>
            <w:r>
              <w:rPr>
                <w:rFonts w:ascii="Marianne" w:hAnsi="Marianne"/>
                <w:sz w:val="20"/>
                <w:szCs w:val="20"/>
                <w:lang w:val="en-US"/>
              </w:rPr>
              <w:t xml:space="preserve"> </w:t>
            </w:r>
            <w:r w:rsidRPr="00612D6C">
              <w:rPr>
                <w:rFonts w:ascii="Marianne" w:hAnsi="Marianne"/>
                <w:color w:val="00B0F0"/>
                <w:sz w:val="20"/>
                <w:szCs w:val="20"/>
                <w:lang w:val="en-US"/>
              </w:rPr>
              <w:t>ou +</w:t>
            </w:r>
          </w:p>
        </w:tc>
        <w:tc>
          <w:tcPr>
            <w:tcW w:w="1134" w:type="dxa"/>
            <w:shd w:val="clear" w:color="auto" w:fill="D9D9D9"/>
            <w:hideMark/>
          </w:tcPr>
          <w:p w14:paraId="6D9B8030" w14:textId="77777777" w:rsidR="00366685" w:rsidRPr="00612D6C" w:rsidRDefault="00366685" w:rsidP="00347640">
            <w:pPr>
              <w:rPr>
                <w:rFonts w:ascii="Marianne" w:hAnsi="Marianne"/>
                <w:color w:val="00B0F0"/>
                <w:sz w:val="20"/>
                <w:szCs w:val="20"/>
                <w:lang w:val="en-US"/>
              </w:rPr>
            </w:pPr>
            <w:r w:rsidRPr="00612D6C">
              <w:rPr>
                <w:rFonts w:ascii="Marianne" w:hAnsi="Marianne"/>
                <w:color w:val="00B0F0"/>
                <w:sz w:val="20"/>
                <w:szCs w:val="20"/>
                <w:lang w:val="en-US"/>
              </w:rPr>
              <w:t>40</w:t>
            </w:r>
            <w:r w:rsidRPr="00612D6C">
              <w:rPr>
                <w:rFonts w:ascii="Calibri" w:hAnsi="Calibri" w:cs="Calibri"/>
                <w:color w:val="00B0F0"/>
                <w:sz w:val="20"/>
                <w:szCs w:val="20"/>
                <w:lang w:val="en-US"/>
              </w:rPr>
              <w:t> </w:t>
            </w:r>
            <w:r w:rsidRPr="00612D6C">
              <w:rPr>
                <w:rFonts w:ascii="Marianne" w:hAnsi="Marianne"/>
                <w:color w:val="00B0F0"/>
                <w:sz w:val="20"/>
                <w:szCs w:val="20"/>
                <w:lang w:val="en-US"/>
              </w:rPr>
              <w:t xml:space="preserve">000 </w:t>
            </w:r>
            <w:r w:rsidRPr="00612D6C">
              <w:rPr>
                <w:rFonts w:ascii="Marianne" w:hAnsi="Marianne" w:cs="Marianne"/>
                <w:color w:val="00B0F0"/>
                <w:sz w:val="20"/>
                <w:szCs w:val="20"/>
                <w:lang w:val="en-US"/>
              </w:rPr>
              <w:t>€</w:t>
            </w:r>
          </w:p>
        </w:tc>
        <w:tc>
          <w:tcPr>
            <w:tcW w:w="1985" w:type="dxa"/>
            <w:gridSpan w:val="3"/>
            <w:shd w:val="clear" w:color="auto" w:fill="auto"/>
            <w:hideMark/>
          </w:tcPr>
          <w:p w14:paraId="01919B17"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275" w:type="dxa"/>
            <w:vMerge/>
            <w:shd w:val="clear" w:color="auto" w:fill="auto"/>
            <w:hideMark/>
          </w:tcPr>
          <w:p w14:paraId="49F77954" w14:textId="77777777" w:rsidR="00366685" w:rsidRPr="00527164" w:rsidRDefault="00366685" w:rsidP="00347640">
            <w:pPr>
              <w:spacing w:after="200" w:line="276" w:lineRule="auto"/>
              <w:rPr>
                <w:rFonts w:ascii="Marianne" w:hAnsi="Marianne"/>
                <w:sz w:val="20"/>
                <w:szCs w:val="20"/>
                <w:lang w:val="en-US"/>
              </w:rPr>
            </w:pPr>
          </w:p>
        </w:tc>
        <w:tc>
          <w:tcPr>
            <w:tcW w:w="2127" w:type="dxa"/>
            <w:gridSpan w:val="3"/>
            <w:shd w:val="clear" w:color="auto" w:fill="auto"/>
            <w:hideMark/>
          </w:tcPr>
          <w:p w14:paraId="35F6594B"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46CC6604" w14:textId="77777777" w:rsidR="00366685" w:rsidRPr="00527164" w:rsidRDefault="00366685" w:rsidP="00347640">
            <w:pPr>
              <w:rPr>
                <w:rFonts w:ascii="Marianne" w:hAnsi="Marianne"/>
                <w:lang w:val="en-US"/>
              </w:rPr>
            </w:pPr>
            <w:r w:rsidRPr="00527164">
              <w:rPr>
                <w:rFonts w:ascii="Marianne" w:hAnsi="Marianne"/>
                <w:lang w:val="en-US"/>
              </w:rPr>
              <w:t>-</w:t>
            </w:r>
          </w:p>
        </w:tc>
        <w:tc>
          <w:tcPr>
            <w:tcW w:w="1381" w:type="dxa"/>
            <w:shd w:val="clear" w:color="auto" w:fill="auto"/>
            <w:hideMark/>
          </w:tcPr>
          <w:p w14:paraId="2A728424"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87" w:type="dxa"/>
            <w:vMerge/>
            <w:shd w:val="clear" w:color="auto" w:fill="D9D9D9"/>
            <w:hideMark/>
          </w:tcPr>
          <w:p w14:paraId="06442702" w14:textId="77777777" w:rsidR="00366685" w:rsidRPr="00527164" w:rsidRDefault="00366685" w:rsidP="00347640">
            <w:pPr>
              <w:rPr>
                <w:rFonts w:ascii="Marianne" w:hAnsi="Marianne"/>
                <w:sz w:val="20"/>
                <w:szCs w:val="20"/>
                <w:lang w:val="en-US"/>
              </w:rPr>
            </w:pPr>
          </w:p>
        </w:tc>
        <w:tc>
          <w:tcPr>
            <w:tcW w:w="2268" w:type="dxa"/>
            <w:shd w:val="clear" w:color="auto" w:fill="auto"/>
            <w:hideMark/>
          </w:tcPr>
          <w:p w14:paraId="7F99279A" w14:textId="77777777" w:rsidR="00366685" w:rsidRPr="00527164" w:rsidRDefault="00366685" w:rsidP="00347640">
            <w:pPr>
              <w:rPr>
                <w:rFonts w:ascii="Calibri" w:hAnsi="Calibri" w:cs="Calibri"/>
                <w:lang w:val="en-US"/>
              </w:rPr>
            </w:pPr>
            <w:r w:rsidRPr="00527164">
              <w:rPr>
                <w:rFonts w:ascii="Calibri" w:hAnsi="Calibri" w:cs="Calibri"/>
                <w:lang w:val="en-US"/>
              </w:rPr>
              <w:t> </w:t>
            </w:r>
          </w:p>
          <w:p w14:paraId="319141C5" w14:textId="77777777" w:rsidR="00366685" w:rsidRPr="00527164" w:rsidRDefault="00366685" w:rsidP="00347640">
            <w:pPr>
              <w:rPr>
                <w:rFonts w:ascii="Calibri" w:hAnsi="Calibri" w:cs="Calibri"/>
                <w:lang w:val="en-US"/>
              </w:rPr>
            </w:pPr>
          </w:p>
          <w:p w14:paraId="2C95021A" w14:textId="77777777" w:rsidR="00366685" w:rsidRPr="00527164" w:rsidRDefault="00366685" w:rsidP="00347640">
            <w:pPr>
              <w:rPr>
                <w:rFonts w:ascii="Calibri" w:hAnsi="Calibri" w:cs="Calibri"/>
                <w:lang w:val="en-US"/>
              </w:rPr>
            </w:pPr>
          </w:p>
          <w:p w14:paraId="6B7E699F" w14:textId="77777777" w:rsidR="00366685" w:rsidRPr="00527164" w:rsidRDefault="00366685" w:rsidP="00347640">
            <w:pPr>
              <w:rPr>
                <w:rFonts w:ascii="Marianne" w:hAnsi="Marianne"/>
                <w:lang w:val="en-US"/>
              </w:rPr>
            </w:pPr>
          </w:p>
        </w:tc>
      </w:tr>
      <w:tr w:rsidR="00366685" w:rsidRPr="00767F21" w14:paraId="55935089" w14:textId="77777777" w:rsidTr="00347640">
        <w:trPr>
          <w:trHeight w:val="1515"/>
        </w:trPr>
        <w:tc>
          <w:tcPr>
            <w:tcW w:w="1854" w:type="dxa"/>
            <w:vMerge/>
            <w:shd w:val="clear" w:color="auto" w:fill="auto"/>
            <w:hideMark/>
          </w:tcPr>
          <w:p w14:paraId="7EA7391D" w14:textId="77777777" w:rsidR="00366685" w:rsidRPr="00527164" w:rsidRDefault="00366685" w:rsidP="00347640">
            <w:pPr>
              <w:rPr>
                <w:rFonts w:ascii="Marianne" w:hAnsi="Marianne"/>
                <w:b/>
                <w:bCs/>
                <w:sz w:val="20"/>
                <w:szCs w:val="20"/>
                <w:lang w:val="en-US"/>
              </w:rPr>
            </w:pPr>
          </w:p>
        </w:tc>
        <w:tc>
          <w:tcPr>
            <w:tcW w:w="1118" w:type="dxa"/>
            <w:shd w:val="clear" w:color="auto" w:fill="auto"/>
            <w:hideMark/>
          </w:tcPr>
          <w:p w14:paraId="70470797" w14:textId="77777777" w:rsidR="00366685" w:rsidRPr="00612D6C" w:rsidRDefault="00366685" w:rsidP="00347640">
            <w:pPr>
              <w:rPr>
                <w:rFonts w:ascii="Marianne" w:hAnsi="Marianne"/>
                <w:strike/>
                <w:color w:val="00B0F0"/>
                <w:sz w:val="20"/>
                <w:szCs w:val="20"/>
                <w:lang w:val="en-US"/>
              </w:rPr>
            </w:pPr>
            <w:r w:rsidRPr="00612D6C">
              <w:rPr>
                <w:rFonts w:ascii="Marianne" w:hAnsi="Marianne"/>
                <w:strike/>
                <w:color w:val="00B0F0"/>
                <w:sz w:val="20"/>
                <w:szCs w:val="20"/>
                <w:lang w:val="en-US"/>
              </w:rPr>
              <w:t>Gain de 4 classes ou +</w:t>
            </w:r>
          </w:p>
        </w:tc>
        <w:tc>
          <w:tcPr>
            <w:tcW w:w="1134" w:type="dxa"/>
            <w:shd w:val="clear" w:color="auto" w:fill="D9D9D9"/>
            <w:hideMark/>
          </w:tcPr>
          <w:p w14:paraId="6FFB2802" w14:textId="77777777" w:rsidR="00366685" w:rsidRPr="00612D6C" w:rsidRDefault="00366685" w:rsidP="00347640">
            <w:pPr>
              <w:rPr>
                <w:rFonts w:ascii="Marianne" w:hAnsi="Marianne"/>
                <w:strike/>
                <w:color w:val="00B0F0"/>
                <w:sz w:val="20"/>
                <w:szCs w:val="20"/>
                <w:lang w:val="en-US"/>
              </w:rPr>
            </w:pPr>
          </w:p>
          <w:p w14:paraId="113AD42F" w14:textId="77777777" w:rsidR="00366685" w:rsidRPr="00612D6C" w:rsidRDefault="00366685" w:rsidP="00347640">
            <w:pPr>
              <w:rPr>
                <w:rFonts w:ascii="Marianne" w:hAnsi="Marianne"/>
                <w:strike/>
                <w:color w:val="00B0F0"/>
                <w:sz w:val="20"/>
                <w:szCs w:val="20"/>
                <w:lang w:val="en-US"/>
              </w:rPr>
            </w:pPr>
            <w:r w:rsidRPr="00612D6C">
              <w:rPr>
                <w:rFonts w:ascii="Marianne" w:hAnsi="Marianne"/>
                <w:strike/>
                <w:color w:val="00B0F0"/>
                <w:sz w:val="20"/>
                <w:szCs w:val="20"/>
                <w:lang w:val="en-US"/>
              </w:rPr>
              <w:t>70</w:t>
            </w:r>
            <w:r w:rsidRPr="00612D6C">
              <w:rPr>
                <w:rFonts w:ascii="Calibri" w:hAnsi="Calibri" w:cs="Calibri"/>
                <w:strike/>
                <w:color w:val="00B0F0"/>
                <w:sz w:val="20"/>
                <w:szCs w:val="20"/>
                <w:lang w:val="en-US"/>
              </w:rPr>
              <w:t> </w:t>
            </w:r>
            <w:r w:rsidRPr="00612D6C">
              <w:rPr>
                <w:rFonts w:ascii="Marianne" w:hAnsi="Marianne"/>
                <w:strike/>
                <w:color w:val="00B0F0"/>
                <w:sz w:val="20"/>
                <w:szCs w:val="20"/>
                <w:lang w:val="en-US"/>
              </w:rPr>
              <w:t xml:space="preserve">000 </w:t>
            </w:r>
            <w:r w:rsidRPr="00612D6C">
              <w:rPr>
                <w:rFonts w:ascii="Marianne" w:hAnsi="Marianne" w:cs="Marianne"/>
                <w:strike/>
                <w:color w:val="00B0F0"/>
                <w:sz w:val="20"/>
                <w:szCs w:val="20"/>
                <w:lang w:val="en-US"/>
              </w:rPr>
              <w:t>€</w:t>
            </w:r>
          </w:p>
        </w:tc>
        <w:tc>
          <w:tcPr>
            <w:tcW w:w="1985" w:type="dxa"/>
            <w:gridSpan w:val="3"/>
            <w:shd w:val="clear" w:color="auto" w:fill="auto"/>
            <w:hideMark/>
          </w:tcPr>
          <w:p w14:paraId="18EAC181" w14:textId="77777777" w:rsidR="00366685" w:rsidRPr="00612D6C" w:rsidRDefault="00366685" w:rsidP="00347640">
            <w:pPr>
              <w:rPr>
                <w:rFonts w:ascii="Marianne" w:hAnsi="Marianne"/>
                <w:strike/>
                <w:color w:val="00B0F0"/>
                <w:sz w:val="20"/>
                <w:szCs w:val="20"/>
                <w:lang w:val="en-US"/>
              </w:rPr>
            </w:pPr>
            <w:r w:rsidRPr="00612D6C">
              <w:rPr>
                <w:rFonts w:ascii="Marianne" w:hAnsi="Marianne"/>
                <w:strike/>
                <w:color w:val="00B0F0"/>
                <w:sz w:val="20"/>
                <w:szCs w:val="20"/>
                <w:lang w:val="en-US"/>
              </w:rPr>
              <w:t>-</w:t>
            </w:r>
          </w:p>
        </w:tc>
        <w:tc>
          <w:tcPr>
            <w:tcW w:w="1275" w:type="dxa"/>
            <w:vMerge/>
            <w:shd w:val="clear" w:color="auto" w:fill="auto"/>
            <w:hideMark/>
          </w:tcPr>
          <w:p w14:paraId="010E2EB6" w14:textId="77777777" w:rsidR="00366685" w:rsidRPr="00612D6C" w:rsidRDefault="00366685" w:rsidP="00347640">
            <w:pPr>
              <w:rPr>
                <w:rFonts w:ascii="Marianne" w:hAnsi="Marianne"/>
                <w:strike/>
                <w:color w:val="00B0F0"/>
                <w:sz w:val="20"/>
                <w:szCs w:val="20"/>
                <w:lang w:val="en-US"/>
              </w:rPr>
            </w:pPr>
          </w:p>
        </w:tc>
        <w:tc>
          <w:tcPr>
            <w:tcW w:w="2127" w:type="dxa"/>
            <w:gridSpan w:val="3"/>
            <w:shd w:val="clear" w:color="auto" w:fill="auto"/>
            <w:hideMark/>
          </w:tcPr>
          <w:p w14:paraId="18229C1D" w14:textId="77777777" w:rsidR="00366685" w:rsidRPr="00612D6C" w:rsidRDefault="00366685" w:rsidP="00347640">
            <w:pPr>
              <w:rPr>
                <w:rFonts w:ascii="Marianne" w:hAnsi="Marianne"/>
                <w:strike/>
                <w:color w:val="00B0F0"/>
                <w:sz w:val="20"/>
                <w:szCs w:val="20"/>
                <w:lang w:val="en-US"/>
              </w:rPr>
            </w:pPr>
            <w:r w:rsidRPr="00612D6C">
              <w:rPr>
                <w:rFonts w:ascii="Marianne" w:hAnsi="Marianne"/>
                <w:strike/>
                <w:color w:val="00B0F0"/>
                <w:sz w:val="20"/>
                <w:szCs w:val="20"/>
                <w:lang w:val="en-US"/>
              </w:rPr>
              <w:t>-</w:t>
            </w:r>
          </w:p>
        </w:tc>
        <w:tc>
          <w:tcPr>
            <w:tcW w:w="1134" w:type="dxa"/>
            <w:shd w:val="clear" w:color="auto" w:fill="auto"/>
            <w:hideMark/>
          </w:tcPr>
          <w:p w14:paraId="02CBCD85" w14:textId="77777777" w:rsidR="00366685" w:rsidRPr="00612D6C" w:rsidRDefault="00366685" w:rsidP="00347640">
            <w:pPr>
              <w:rPr>
                <w:rFonts w:ascii="Marianne" w:hAnsi="Marianne"/>
                <w:strike/>
                <w:color w:val="00B0F0"/>
                <w:lang w:val="en-US"/>
              </w:rPr>
            </w:pPr>
            <w:r w:rsidRPr="00612D6C">
              <w:rPr>
                <w:rFonts w:ascii="Marianne" w:hAnsi="Marianne"/>
                <w:strike/>
                <w:color w:val="00B0F0"/>
                <w:lang w:val="en-US"/>
              </w:rPr>
              <w:t>-</w:t>
            </w:r>
          </w:p>
        </w:tc>
        <w:tc>
          <w:tcPr>
            <w:tcW w:w="1381" w:type="dxa"/>
            <w:shd w:val="clear" w:color="auto" w:fill="auto"/>
            <w:hideMark/>
          </w:tcPr>
          <w:p w14:paraId="5F982325" w14:textId="77777777" w:rsidR="00366685" w:rsidRPr="00612D6C" w:rsidRDefault="00366685" w:rsidP="00347640">
            <w:pPr>
              <w:rPr>
                <w:rFonts w:ascii="Marianne" w:hAnsi="Marianne"/>
                <w:strike/>
                <w:color w:val="00B0F0"/>
                <w:sz w:val="20"/>
                <w:szCs w:val="20"/>
                <w:lang w:val="en-US"/>
              </w:rPr>
            </w:pPr>
            <w:r w:rsidRPr="00612D6C">
              <w:rPr>
                <w:rFonts w:ascii="Marianne" w:hAnsi="Marianne"/>
                <w:strike/>
                <w:color w:val="00B0F0"/>
                <w:sz w:val="20"/>
                <w:szCs w:val="20"/>
                <w:lang w:val="en-US"/>
              </w:rPr>
              <w:t>-</w:t>
            </w:r>
          </w:p>
        </w:tc>
        <w:tc>
          <w:tcPr>
            <w:tcW w:w="887" w:type="dxa"/>
            <w:vMerge/>
            <w:shd w:val="clear" w:color="auto" w:fill="D9D9D9"/>
            <w:hideMark/>
          </w:tcPr>
          <w:p w14:paraId="6A893100" w14:textId="77777777" w:rsidR="00366685" w:rsidRPr="00612D6C" w:rsidRDefault="00366685" w:rsidP="00347640">
            <w:pPr>
              <w:rPr>
                <w:rFonts w:ascii="Marianne" w:hAnsi="Marianne"/>
                <w:strike/>
                <w:color w:val="00B0F0"/>
                <w:sz w:val="20"/>
                <w:szCs w:val="20"/>
                <w:lang w:val="en-US"/>
              </w:rPr>
            </w:pPr>
          </w:p>
        </w:tc>
        <w:tc>
          <w:tcPr>
            <w:tcW w:w="2268" w:type="dxa"/>
            <w:shd w:val="clear" w:color="auto" w:fill="auto"/>
            <w:hideMark/>
          </w:tcPr>
          <w:p w14:paraId="2C29AB09" w14:textId="77777777" w:rsidR="00366685" w:rsidRPr="00612D6C" w:rsidRDefault="00366685" w:rsidP="00347640">
            <w:pPr>
              <w:rPr>
                <w:rFonts w:ascii="Marianne" w:hAnsi="Marianne"/>
                <w:strike/>
                <w:color w:val="00B0F0"/>
                <w:lang w:val="en-US"/>
              </w:rPr>
            </w:pPr>
            <w:r w:rsidRPr="00612D6C">
              <w:rPr>
                <w:rFonts w:ascii="Calibri" w:hAnsi="Calibri" w:cs="Calibri"/>
                <w:strike/>
                <w:color w:val="00B0F0"/>
                <w:lang w:val="en-US"/>
              </w:rPr>
              <w:t> </w:t>
            </w:r>
          </w:p>
        </w:tc>
      </w:tr>
      <w:tr w:rsidR="00366685" w:rsidRPr="00767F21" w14:paraId="4EB98A59" w14:textId="77777777" w:rsidTr="00347640">
        <w:trPr>
          <w:trHeight w:val="900"/>
        </w:trPr>
        <w:tc>
          <w:tcPr>
            <w:tcW w:w="2972" w:type="dxa"/>
            <w:gridSpan w:val="2"/>
            <w:shd w:val="clear" w:color="auto" w:fill="auto"/>
            <w:hideMark/>
          </w:tcPr>
          <w:p w14:paraId="0F857090" w14:textId="77777777" w:rsidR="00366685" w:rsidRPr="001011DE" w:rsidRDefault="00366685" w:rsidP="00347640">
            <w:pPr>
              <w:rPr>
                <w:rFonts w:ascii="Marianne" w:hAnsi="Marianne"/>
                <w:b/>
                <w:bCs/>
                <w:sz w:val="20"/>
                <w:szCs w:val="20"/>
              </w:rPr>
            </w:pPr>
            <w:r w:rsidRPr="001011DE">
              <w:rPr>
                <w:rFonts w:ascii="Marianne" w:hAnsi="Marianne"/>
                <w:b/>
                <w:bCs/>
                <w:sz w:val="20"/>
                <w:szCs w:val="20"/>
              </w:rPr>
              <w:t>Organismes bénéficiant de l’agrément relatif à la maitrise d’ouvrage prévu à l’article L. 365-2 du CCH</w:t>
            </w:r>
          </w:p>
        </w:tc>
        <w:tc>
          <w:tcPr>
            <w:tcW w:w="1134" w:type="dxa"/>
            <w:shd w:val="clear" w:color="auto" w:fill="D9D9D9"/>
            <w:hideMark/>
          </w:tcPr>
          <w:p w14:paraId="0D3C0128"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1 250 € HT/m</w:t>
            </w:r>
            <w:r w:rsidRPr="00527164">
              <w:rPr>
                <w:rFonts w:ascii="Marianne" w:hAnsi="Marianne"/>
                <w:sz w:val="20"/>
                <w:szCs w:val="20"/>
                <w:vertAlign w:val="superscript"/>
                <w:lang w:val="en-US"/>
              </w:rPr>
              <w:t>2</w:t>
            </w:r>
          </w:p>
        </w:tc>
        <w:tc>
          <w:tcPr>
            <w:tcW w:w="1985" w:type="dxa"/>
            <w:gridSpan w:val="3"/>
            <w:shd w:val="clear" w:color="auto" w:fill="auto"/>
            <w:hideMark/>
          </w:tcPr>
          <w:p w14:paraId="520521E3"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29F1F0CF" w14:textId="77777777" w:rsidR="00366685" w:rsidRPr="00527164" w:rsidRDefault="00366685" w:rsidP="00347640">
            <w:pPr>
              <w:rPr>
                <w:rFonts w:ascii="Marianne" w:hAnsi="Marianne"/>
                <w:sz w:val="20"/>
                <w:szCs w:val="20"/>
                <w:lang w:val="en-US"/>
              </w:rPr>
            </w:pPr>
          </w:p>
          <w:p w14:paraId="41B00BE4"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60 %</w:t>
            </w:r>
          </w:p>
        </w:tc>
        <w:tc>
          <w:tcPr>
            <w:tcW w:w="2127" w:type="dxa"/>
            <w:gridSpan w:val="3"/>
            <w:shd w:val="clear" w:color="auto" w:fill="auto"/>
            <w:hideMark/>
          </w:tcPr>
          <w:p w14:paraId="19C509BD"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37135E52" w14:textId="77777777" w:rsidR="00366685" w:rsidRPr="00527164" w:rsidRDefault="00366685" w:rsidP="00347640">
            <w:pPr>
              <w:rPr>
                <w:rFonts w:ascii="Marianne" w:hAnsi="Marianne"/>
                <w:lang w:val="en-US"/>
              </w:rPr>
            </w:pPr>
            <w:r w:rsidRPr="00527164">
              <w:rPr>
                <w:rFonts w:ascii="Marianne" w:hAnsi="Marianne"/>
                <w:lang w:val="en-US"/>
              </w:rPr>
              <w:t>-</w:t>
            </w:r>
          </w:p>
        </w:tc>
        <w:tc>
          <w:tcPr>
            <w:tcW w:w="1381" w:type="dxa"/>
            <w:shd w:val="clear" w:color="auto" w:fill="auto"/>
            <w:hideMark/>
          </w:tcPr>
          <w:p w14:paraId="7D162E47" w14:textId="77777777" w:rsidR="00366685" w:rsidRPr="00527164" w:rsidRDefault="00366685" w:rsidP="00347640">
            <w:pPr>
              <w:rPr>
                <w:rFonts w:ascii="Marianne" w:hAnsi="Marianne"/>
                <w:sz w:val="20"/>
                <w:szCs w:val="20"/>
                <w:lang w:val="en-US"/>
              </w:rPr>
            </w:pPr>
            <w:r w:rsidRPr="00527164">
              <w:rPr>
                <w:rFonts w:ascii="Marianne" w:hAnsi="Marianne"/>
                <w:sz w:val="20"/>
                <w:szCs w:val="20"/>
                <w:lang w:val="en-US"/>
              </w:rPr>
              <w:t>-</w:t>
            </w:r>
          </w:p>
        </w:tc>
        <w:tc>
          <w:tcPr>
            <w:tcW w:w="887" w:type="dxa"/>
            <w:shd w:val="clear" w:color="auto" w:fill="D9D9D9"/>
            <w:hideMark/>
          </w:tcPr>
          <w:p w14:paraId="56FA465D" w14:textId="77777777" w:rsidR="00366685" w:rsidRPr="00527164" w:rsidRDefault="00366685" w:rsidP="00347640">
            <w:pPr>
              <w:rPr>
                <w:rFonts w:ascii="Marianne" w:hAnsi="Marianne"/>
                <w:sz w:val="20"/>
                <w:szCs w:val="20"/>
                <w:lang w:val="en-US"/>
              </w:rPr>
            </w:pPr>
          </w:p>
          <w:p w14:paraId="5A6A3F44" w14:textId="77777777" w:rsidR="00366685" w:rsidRPr="00527164" w:rsidRDefault="00366685" w:rsidP="00347640">
            <w:pPr>
              <w:rPr>
                <w:rFonts w:ascii="Marianne" w:hAnsi="Marianne"/>
                <w:sz w:val="20"/>
                <w:szCs w:val="20"/>
                <w:lang w:val="en-US"/>
              </w:rPr>
            </w:pPr>
            <w:r>
              <w:rPr>
                <w:rFonts w:ascii="Marianne" w:hAnsi="Marianne"/>
                <w:color w:val="000000"/>
                <w:sz w:val="20"/>
                <w:szCs w:val="20"/>
                <w:lang w:val="en-US"/>
              </w:rPr>
              <w:t>100</w:t>
            </w:r>
            <w:r w:rsidRPr="00527164">
              <w:rPr>
                <w:rFonts w:ascii="Marianne" w:hAnsi="Marianne"/>
                <w:color w:val="000000"/>
                <w:sz w:val="20"/>
                <w:szCs w:val="20"/>
                <w:lang w:val="en-US"/>
              </w:rPr>
              <w:t xml:space="preserve"> %</w:t>
            </w:r>
          </w:p>
        </w:tc>
        <w:tc>
          <w:tcPr>
            <w:tcW w:w="2268" w:type="dxa"/>
            <w:shd w:val="clear" w:color="auto" w:fill="auto"/>
            <w:hideMark/>
          </w:tcPr>
          <w:p w14:paraId="3909F99B" w14:textId="77777777" w:rsidR="00366685" w:rsidRPr="00527164" w:rsidRDefault="00366685" w:rsidP="00347640">
            <w:pPr>
              <w:rPr>
                <w:rFonts w:ascii="Marianne" w:hAnsi="Marianne"/>
                <w:lang w:val="en-US"/>
              </w:rPr>
            </w:pPr>
            <w:r w:rsidRPr="00527164">
              <w:rPr>
                <w:rFonts w:ascii="Marianne" w:hAnsi="Marianne"/>
                <w:lang w:val="en-US"/>
              </w:rPr>
              <w:t>-</w:t>
            </w:r>
          </w:p>
        </w:tc>
      </w:tr>
    </w:tbl>
    <w:p w14:paraId="485FCDB1" w14:textId="77777777" w:rsidR="00366685" w:rsidRDefault="00366685" w:rsidP="00DB12A0">
      <w:pPr>
        <w:pStyle w:val="Contenudetableau"/>
        <w:jc w:val="both"/>
        <w:rPr>
          <w:rFonts w:ascii="Marianne" w:hAnsi="Marianne"/>
          <w:sz w:val="20"/>
          <w:szCs w:val="20"/>
        </w:rPr>
      </w:pPr>
    </w:p>
    <w:p w14:paraId="73530E6F" w14:textId="77777777" w:rsidR="00153DAF" w:rsidRDefault="00153DAF" w:rsidP="00DB12A0">
      <w:pPr>
        <w:pStyle w:val="Contenudetableau"/>
        <w:jc w:val="both"/>
        <w:rPr>
          <w:rFonts w:ascii="Marianne" w:hAnsi="Marianne"/>
          <w:sz w:val="20"/>
          <w:szCs w:val="20"/>
        </w:rPr>
      </w:pPr>
    </w:p>
    <w:p w14:paraId="21C3E237" w14:textId="56D0B18C" w:rsidR="00271552" w:rsidRPr="002A406F" w:rsidRDefault="00DB12A0" w:rsidP="00DB12A0">
      <w:pPr>
        <w:pStyle w:val="Contenudetableau"/>
        <w:jc w:val="both"/>
        <w:rPr>
          <w:rFonts w:ascii="Marianne" w:hAnsi="Marianne"/>
          <w:sz w:val="20"/>
          <w:szCs w:val="20"/>
        </w:rPr>
      </w:pPr>
      <w:r w:rsidRPr="002A406F">
        <w:rPr>
          <w:rFonts w:ascii="Marianne" w:hAnsi="Marianne"/>
          <w:sz w:val="20"/>
          <w:szCs w:val="20"/>
        </w:rPr>
        <w:t xml:space="preserve">Pour les organismes </w:t>
      </w:r>
      <w:r w:rsidR="00CC0155" w:rsidRPr="002A406F">
        <w:rPr>
          <w:rFonts w:ascii="Marianne" w:hAnsi="Marianne"/>
          <w:sz w:val="20"/>
          <w:szCs w:val="20"/>
        </w:rPr>
        <w:t xml:space="preserve">bénéficiant de l’agrément relatif à la maitrise d’ouvrage prévu à </w:t>
      </w:r>
      <w:r w:rsidRPr="002A406F">
        <w:rPr>
          <w:rFonts w:ascii="Marianne" w:hAnsi="Marianne"/>
          <w:sz w:val="20"/>
          <w:szCs w:val="20"/>
        </w:rPr>
        <w:t>l’article L</w:t>
      </w:r>
      <w:r w:rsidR="0067120E" w:rsidRPr="002A406F">
        <w:rPr>
          <w:rFonts w:ascii="Marianne" w:hAnsi="Marianne"/>
          <w:sz w:val="20"/>
          <w:szCs w:val="20"/>
        </w:rPr>
        <w:t>.</w:t>
      </w:r>
      <w:r w:rsidR="00CC0155" w:rsidRPr="002A406F">
        <w:rPr>
          <w:rFonts w:ascii="Marianne" w:hAnsi="Marianne"/>
          <w:sz w:val="20"/>
          <w:szCs w:val="20"/>
        </w:rPr>
        <w:t xml:space="preserve"> </w:t>
      </w:r>
      <w:r w:rsidRPr="002A406F">
        <w:rPr>
          <w:rFonts w:ascii="Marianne" w:hAnsi="Marianne"/>
          <w:sz w:val="20"/>
          <w:szCs w:val="20"/>
        </w:rPr>
        <w:t>365-2 du code de la c</w:t>
      </w:r>
      <w:r w:rsidR="00CC0155" w:rsidRPr="002A406F">
        <w:rPr>
          <w:rFonts w:ascii="Marianne" w:hAnsi="Marianne"/>
          <w:sz w:val="20"/>
          <w:szCs w:val="20"/>
        </w:rPr>
        <w:t xml:space="preserve">onstruction et de l’habitation, </w:t>
      </w:r>
      <w:r w:rsidRPr="002A406F">
        <w:rPr>
          <w:rFonts w:ascii="Marianne" w:hAnsi="Marianne"/>
          <w:sz w:val="20"/>
          <w:szCs w:val="20"/>
        </w:rPr>
        <w:t>le taux maximum de subvention peut être majoré</w:t>
      </w:r>
      <w:r w:rsidR="00CC0155" w:rsidRPr="002A406F">
        <w:rPr>
          <w:rFonts w:ascii="Marianne" w:hAnsi="Marianne"/>
          <w:sz w:val="20"/>
          <w:szCs w:val="20"/>
        </w:rPr>
        <w:t xml:space="preserve"> </w:t>
      </w:r>
      <w:r w:rsidRPr="002A406F">
        <w:rPr>
          <w:rFonts w:ascii="Marianne" w:hAnsi="Marianne"/>
          <w:sz w:val="20"/>
          <w:szCs w:val="20"/>
        </w:rPr>
        <w:t>dans la limite maximale de 70 %.</w:t>
      </w:r>
    </w:p>
    <w:p w14:paraId="72CA1079" w14:textId="77777777" w:rsidR="00271552" w:rsidRPr="002A406F" w:rsidRDefault="00271552" w:rsidP="00271552">
      <w:pPr>
        <w:rPr>
          <w:rFonts w:ascii="Marianne" w:hAnsi="Marianne"/>
          <w:sz w:val="18"/>
          <w:szCs w:val="18"/>
        </w:rPr>
      </w:pPr>
    </w:p>
    <w:p w14:paraId="786021A3" w14:textId="77777777" w:rsidR="00DB12A0" w:rsidRPr="002A406F" w:rsidRDefault="00DB12A0" w:rsidP="00271552">
      <w:pPr>
        <w:rPr>
          <w:rFonts w:ascii="Marianne" w:hAnsi="Marianne"/>
          <w:sz w:val="18"/>
          <w:szCs w:val="18"/>
        </w:rPr>
      </w:pPr>
    </w:p>
    <w:p w14:paraId="4CE6F083" w14:textId="77777777" w:rsidR="00271552" w:rsidRPr="002A406F" w:rsidRDefault="00271552" w:rsidP="00271552">
      <w:pPr>
        <w:tabs>
          <w:tab w:val="left" w:pos="5760"/>
        </w:tabs>
      </w:pPr>
      <w:r w:rsidRPr="002A406F">
        <w:rPr>
          <w:rFonts w:ascii="Marianne" w:hAnsi="Marianne"/>
          <w:sz w:val="23"/>
          <w:szCs w:val="23"/>
        </w:rPr>
        <w:t>2 – Aides attribuées sur budget propre du délégataire</w:t>
      </w:r>
    </w:p>
    <w:p w14:paraId="52A5A37C" w14:textId="77777777" w:rsidR="00271552" w:rsidRPr="002A406F" w:rsidRDefault="00271552" w:rsidP="00271552">
      <w:pPr>
        <w:rPr>
          <w:rFonts w:ascii="Marianne" w:hAnsi="Marianne"/>
          <w:sz w:val="23"/>
          <w:szCs w:val="23"/>
        </w:rPr>
      </w:pPr>
    </w:p>
    <w:p w14:paraId="377DBA58" w14:textId="77777777" w:rsidR="00271552" w:rsidRPr="002A406F" w:rsidRDefault="00271552" w:rsidP="00271552">
      <w:pPr>
        <w:rPr>
          <w:rFonts w:ascii="Marianne" w:hAnsi="Marianne"/>
          <w:sz w:val="23"/>
          <w:szCs w:val="23"/>
        </w:rPr>
      </w:pPr>
    </w:p>
    <w:tbl>
      <w:tblPr>
        <w:tblW w:w="0" w:type="auto"/>
        <w:tblInd w:w="62" w:type="dxa"/>
        <w:tblLayout w:type="fixed"/>
        <w:tblCellMar>
          <w:left w:w="70" w:type="dxa"/>
          <w:right w:w="70" w:type="dxa"/>
        </w:tblCellMar>
        <w:tblLook w:val="0000" w:firstRow="0" w:lastRow="0" w:firstColumn="0" w:lastColumn="0" w:noHBand="0" w:noVBand="0"/>
      </w:tblPr>
      <w:tblGrid>
        <w:gridCol w:w="1353"/>
        <w:gridCol w:w="2582"/>
        <w:gridCol w:w="2247"/>
        <w:gridCol w:w="1849"/>
        <w:gridCol w:w="3528"/>
      </w:tblGrid>
      <w:tr w:rsidR="00271552" w:rsidRPr="002A406F" w14:paraId="7E54A1F7" w14:textId="77777777" w:rsidTr="00504FE3">
        <w:tc>
          <w:tcPr>
            <w:tcW w:w="1353" w:type="dxa"/>
            <w:tcBorders>
              <w:top w:val="single" w:sz="2" w:space="0" w:color="000000"/>
              <w:left w:val="single" w:sz="2" w:space="0" w:color="000000"/>
              <w:bottom w:val="single" w:sz="2" w:space="0" w:color="000000"/>
            </w:tcBorders>
            <w:shd w:val="clear" w:color="auto" w:fill="auto"/>
          </w:tcPr>
          <w:p w14:paraId="6D6283D4" w14:textId="77777777" w:rsidR="00271552" w:rsidRPr="002A406F" w:rsidRDefault="00271552" w:rsidP="00616572">
            <w:pPr>
              <w:snapToGrid w:val="0"/>
            </w:pPr>
            <w:r w:rsidRPr="002A406F">
              <w:rPr>
                <w:rFonts w:ascii="Marianne" w:hAnsi="Marianne"/>
                <w:sz w:val="20"/>
                <w:szCs w:val="20"/>
              </w:rPr>
              <w:t>Type de bénéficiaire</w:t>
            </w:r>
          </w:p>
        </w:tc>
        <w:tc>
          <w:tcPr>
            <w:tcW w:w="2582" w:type="dxa"/>
            <w:tcBorders>
              <w:top w:val="single" w:sz="2" w:space="0" w:color="000000"/>
              <w:left w:val="single" w:sz="2" w:space="0" w:color="000000"/>
              <w:bottom w:val="single" w:sz="2" w:space="0" w:color="000000"/>
            </w:tcBorders>
            <w:shd w:val="clear" w:color="auto" w:fill="auto"/>
          </w:tcPr>
          <w:p w14:paraId="77684F41" w14:textId="77777777" w:rsidR="00271552" w:rsidRPr="002A406F" w:rsidRDefault="00271552" w:rsidP="00616572">
            <w:pPr>
              <w:pStyle w:val="Contenudetableau"/>
            </w:pPr>
            <w:r w:rsidRPr="002A406F">
              <w:rPr>
                <w:rFonts w:ascii="Marianne" w:hAnsi="Marianne"/>
                <w:sz w:val="20"/>
                <w:szCs w:val="20"/>
              </w:rPr>
              <w:t>Critères de recevabilité</w:t>
            </w:r>
          </w:p>
          <w:p w14:paraId="77B55889" w14:textId="77777777" w:rsidR="00271552" w:rsidRPr="002A406F" w:rsidRDefault="00271552" w:rsidP="00616572">
            <w:pPr>
              <w:pStyle w:val="Contenudetableau"/>
            </w:pPr>
            <w:r w:rsidRPr="002A406F">
              <w:rPr>
                <w:rFonts w:ascii="Marianne" w:hAnsi="Marianne"/>
                <w:sz w:val="20"/>
                <w:szCs w:val="20"/>
              </w:rPr>
              <w:t>Conditions de ressources Critères spécifiques…</w:t>
            </w:r>
            <w:r w:rsidRPr="002A406F">
              <w:rPr>
                <w:rFonts w:ascii="Marianne" w:hAnsi="Marianne"/>
                <w:sz w:val="20"/>
                <w:szCs w:val="20"/>
              </w:rPr>
              <w:tab/>
            </w:r>
          </w:p>
        </w:tc>
        <w:tc>
          <w:tcPr>
            <w:tcW w:w="2247" w:type="dxa"/>
            <w:tcBorders>
              <w:top w:val="single" w:sz="2" w:space="0" w:color="000000"/>
              <w:left w:val="single" w:sz="2" w:space="0" w:color="000000"/>
              <w:bottom w:val="single" w:sz="2" w:space="0" w:color="000000"/>
            </w:tcBorders>
            <w:shd w:val="clear" w:color="auto" w:fill="auto"/>
          </w:tcPr>
          <w:p w14:paraId="03127D94" w14:textId="77777777" w:rsidR="00271552" w:rsidRPr="002A406F" w:rsidRDefault="00271552" w:rsidP="00616572">
            <w:pPr>
              <w:snapToGrid w:val="0"/>
            </w:pPr>
            <w:r w:rsidRPr="002A406F">
              <w:rPr>
                <w:rFonts w:ascii="Marianne" w:hAnsi="Marianne"/>
                <w:sz w:val="20"/>
                <w:szCs w:val="20"/>
              </w:rPr>
              <w:t>Nature de l’intervention</w:t>
            </w:r>
          </w:p>
          <w:p w14:paraId="77684957" w14:textId="77777777" w:rsidR="00271552" w:rsidRPr="002A406F" w:rsidRDefault="00271552" w:rsidP="00616572">
            <w:r w:rsidRPr="002A406F">
              <w:rPr>
                <w:rFonts w:ascii="Marianne" w:hAnsi="Marianne"/>
                <w:i/>
                <w:iCs/>
                <w:sz w:val="20"/>
                <w:szCs w:val="20"/>
              </w:rPr>
              <w:t>(particulière ou spécifique)</w:t>
            </w:r>
          </w:p>
        </w:tc>
        <w:tc>
          <w:tcPr>
            <w:tcW w:w="1849" w:type="dxa"/>
            <w:tcBorders>
              <w:top w:val="single" w:sz="2" w:space="0" w:color="000000"/>
              <w:left w:val="single" w:sz="2" w:space="0" w:color="000000"/>
              <w:bottom w:val="single" w:sz="2" w:space="0" w:color="000000"/>
            </w:tcBorders>
            <w:shd w:val="clear" w:color="auto" w:fill="auto"/>
          </w:tcPr>
          <w:p w14:paraId="76D27FBF" w14:textId="77777777" w:rsidR="00271552" w:rsidRPr="002A406F" w:rsidRDefault="00271552" w:rsidP="00616572">
            <w:pPr>
              <w:snapToGrid w:val="0"/>
            </w:pPr>
            <w:r w:rsidRPr="002A406F">
              <w:rPr>
                <w:rFonts w:ascii="Marianne" w:hAnsi="Marianne"/>
                <w:sz w:val="20"/>
                <w:szCs w:val="20"/>
              </w:rPr>
              <w:t>Éléments de calcul de l’aide</w:t>
            </w:r>
          </w:p>
          <w:p w14:paraId="047BBDF3" w14:textId="77777777" w:rsidR="00271552" w:rsidRPr="002A406F" w:rsidRDefault="00271552" w:rsidP="00616572">
            <w:r w:rsidRPr="002A406F">
              <w:rPr>
                <w:rFonts w:ascii="Marianne" w:hAnsi="Marianne"/>
                <w:i/>
                <w:iCs/>
                <w:sz w:val="20"/>
                <w:szCs w:val="20"/>
              </w:rPr>
              <w:t>(taux, plafond, subvention, forfait, prime…)</w:t>
            </w:r>
          </w:p>
        </w:tc>
        <w:tc>
          <w:tcPr>
            <w:tcW w:w="3528" w:type="dxa"/>
            <w:tcBorders>
              <w:top w:val="single" w:sz="2" w:space="0" w:color="000000"/>
              <w:left w:val="single" w:sz="2" w:space="0" w:color="000000"/>
              <w:bottom w:val="single" w:sz="2" w:space="0" w:color="000000"/>
              <w:right w:val="single" w:sz="2" w:space="0" w:color="000000"/>
            </w:tcBorders>
            <w:shd w:val="clear" w:color="auto" w:fill="auto"/>
          </w:tcPr>
          <w:p w14:paraId="1A32B4A0" w14:textId="77777777" w:rsidR="00271552" w:rsidRPr="002A406F" w:rsidRDefault="00271552" w:rsidP="00616572">
            <w:pPr>
              <w:snapToGrid w:val="0"/>
            </w:pPr>
            <w:r w:rsidRPr="002A406F">
              <w:rPr>
                <w:rFonts w:ascii="Marianne" w:hAnsi="Marianne"/>
                <w:sz w:val="20"/>
                <w:szCs w:val="20"/>
              </w:rPr>
              <w:t>Observations</w:t>
            </w:r>
          </w:p>
          <w:p w14:paraId="26480B15" w14:textId="77777777" w:rsidR="00271552" w:rsidRPr="002A406F" w:rsidRDefault="00271552" w:rsidP="00616572">
            <w:pPr>
              <w:pStyle w:val="Corpsdetexte22"/>
            </w:pPr>
            <w:r w:rsidRPr="002A406F">
              <w:rPr>
                <w:rFonts w:ascii="Marianne" w:hAnsi="Marianne"/>
                <w:sz w:val="20"/>
                <w:szCs w:val="20"/>
              </w:rPr>
              <w:t>(Suivi budgétaire particulier…)</w:t>
            </w:r>
          </w:p>
          <w:p w14:paraId="34DDFDDF" w14:textId="77777777" w:rsidR="00271552" w:rsidRPr="002A406F" w:rsidRDefault="00271552" w:rsidP="00616572">
            <w:pPr>
              <w:rPr>
                <w:rFonts w:ascii="Marianne" w:hAnsi="Marianne"/>
                <w:sz w:val="20"/>
                <w:szCs w:val="20"/>
              </w:rPr>
            </w:pPr>
          </w:p>
          <w:p w14:paraId="4361144D" w14:textId="77777777" w:rsidR="00271552" w:rsidRPr="002A406F" w:rsidRDefault="00271552" w:rsidP="00616572">
            <w:pPr>
              <w:rPr>
                <w:rFonts w:ascii="Marianne" w:hAnsi="Marianne"/>
                <w:sz w:val="20"/>
                <w:szCs w:val="20"/>
              </w:rPr>
            </w:pPr>
          </w:p>
        </w:tc>
      </w:tr>
      <w:tr w:rsidR="00271552" w:rsidRPr="002A406F" w14:paraId="392DEDE6" w14:textId="77777777" w:rsidTr="00504FE3">
        <w:tc>
          <w:tcPr>
            <w:tcW w:w="1353" w:type="dxa"/>
            <w:tcBorders>
              <w:left w:val="single" w:sz="2" w:space="0" w:color="000000"/>
              <w:bottom w:val="single" w:sz="2" w:space="0" w:color="000000"/>
            </w:tcBorders>
            <w:shd w:val="clear" w:color="auto" w:fill="auto"/>
          </w:tcPr>
          <w:p w14:paraId="0FD67253" w14:textId="77777777" w:rsidR="00271552" w:rsidRPr="002A406F" w:rsidRDefault="00271552" w:rsidP="00616572">
            <w:pPr>
              <w:snapToGrid w:val="0"/>
              <w:rPr>
                <w:rFonts w:ascii="Marianne" w:hAnsi="Marianne"/>
                <w:sz w:val="20"/>
                <w:szCs w:val="20"/>
              </w:rPr>
            </w:pPr>
          </w:p>
        </w:tc>
        <w:tc>
          <w:tcPr>
            <w:tcW w:w="2582" w:type="dxa"/>
            <w:tcBorders>
              <w:left w:val="single" w:sz="2" w:space="0" w:color="000000"/>
              <w:bottom w:val="single" w:sz="2" w:space="0" w:color="000000"/>
            </w:tcBorders>
            <w:shd w:val="clear" w:color="auto" w:fill="auto"/>
          </w:tcPr>
          <w:p w14:paraId="30EC9BB7" w14:textId="77777777" w:rsidR="00271552" w:rsidRPr="002A406F" w:rsidRDefault="00271552" w:rsidP="00616572">
            <w:pPr>
              <w:snapToGrid w:val="0"/>
              <w:rPr>
                <w:rFonts w:ascii="Marianne" w:hAnsi="Marianne"/>
                <w:sz w:val="20"/>
                <w:szCs w:val="20"/>
              </w:rPr>
            </w:pPr>
          </w:p>
        </w:tc>
        <w:tc>
          <w:tcPr>
            <w:tcW w:w="2247" w:type="dxa"/>
            <w:tcBorders>
              <w:left w:val="single" w:sz="2" w:space="0" w:color="000000"/>
              <w:bottom w:val="single" w:sz="2" w:space="0" w:color="000000"/>
            </w:tcBorders>
            <w:shd w:val="clear" w:color="auto" w:fill="auto"/>
          </w:tcPr>
          <w:p w14:paraId="001E92DA" w14:textId="77777777" w:rsidR="00271552" w:rsidRPr="002A406F" w:rsidRDefault="00271552" w:rsidP="00616572">
            <w:pPr>
              <w:snapToGrid w:val="0"/>
              <w:rPr>
                <w:rFonts w:ascii="Marianne" w:hAnsi="Marianne"/>
                <w:sz w:val="20"/>
                <w:szCs w:val="20"/>
              </w:rPr>
            </w:pPr>
          </w:p>
        </w:tc>
        <w:tc>
          <w:tcPr>
            <w:tcW w:w="1849" w:type="dxa"/>
            <w:tcBorders>
              <w:left w:val="single" w:sz="2" w:space="0" w:color="000000"/>
              <w:bottom w:val="single" w:sz="2" w:space="0" w:color="000000"/>
            </w:tcBorders>
            <w:shd w:val="clear" w:color="auto" w:fill="auto"/>
          </w:tcPr>
          <w:p w14:paraId="2FF460BB" w14:textId="77777777" w:rsidR="00271552" w:rsidRPr="002A406F" w:rsidRDefault="00271552" w:rsidP="00616572">
            <w:pPr>
              <w:snapToGrid w:val="0"/>
              <w:rPr>
                <w:rFonts w:ascii="Marianne" w:hAnsi="Marianne"/>
                <w:sz w:val="20"/>
                <w:szCs w:val="20"/>
              </w:rPr>
            </w:pPr>
          </w:p>
        </w:tc>
        <w:tc>
          <w:tcPr>
            <w:tcW w:w="3528" w:type="dxa"/>
            <w:tcBorders>
              <w:left w:val="single" w:sz="2" w:space="0" w:color="000000"/>
              <w:bottom w:val="single" w:sz="2" w:space="0" w:color="000000"/>
              <w:right w:val="single" w:sz="2" w:space="0" w:color="000000"/>
            </w:tcBorders>
            <w:shd w:val="clear" w:color="auto" w:fill="auto"/>
          </w:tcPr>
          <w:p w14:paraId="4D2FADDE" w14:textId="77777777" w:rsidR="00271552" w:rsidRPr="002A406F" w:rsidRDefault="00271552" w:rsidP="00616572">
            <w:pPr>
              <w:snapToGrid w:val="0"/>
              <w:rPr>
                <w:rFonts w:ascii="Marianne" w:hAnsi="Marianne"/>
                <w:sz w:val="20"/>
                <w:szCs w:val="20"/>
              </w:rPr>
            </w:pPr>
          </w:p>
        </w:tc>
      </w:tr>
      <w:tr w:rsidR="00271552" w:rsidRPr="002A406F" w14:paraId="3FF6AFAF" w14:textId="77777777" w:rsidTr="00504FE3">
        <w:tc>
          <w:tcPr>
            <w:tcW w:w="1353" w:type="dxa"/>
            <w:tcBorders>
              <w:left w:val="single" w:sz="2" w:space="0" w:color="000000"/>
              <w:bottom w:val="single" w:sz="2" w:space="0" w:color="000000"/>
            </w:tcBorders>
            <w:shd w:val="clear" w:color="auto" w:fill="auto"/>
          </w:tcPr>
          <w:p w14:paraId="320C58A3" w14:textId="77777777" w:rsidR="00271552" w:rsidRPr="002A406F" w:rsidRDefault="00271552" w:rsidP="00616572">
            <w:pPr>
              <w:snapToGrid w:val="0"/>
              <w:rPr>
                <w:rFonts w:ascii="Marianne" w:hAnsi="Marianne"/>
                <w:sz w:val="20"/>
                <w:szCs w:val="20"/>
              </w:rPr>
            </w:pPr>
          </w:p>
        </w:tc>
        <w:tc>
          <w:tcPr>
            <w:tcW w:w="2582" w:type="dxa"/>
            <w:tcBorders>
              <w:left w:val="single" w:sz="2" w:space="0" w:color="000000"/>
              <w:bottom w:val="single" w:sz="2" w:space="0" w:color="000000"/>
            </w:tcBorders>
            <w:shd w:val="clear" w:color="auto" w:fill="auto"/>
          </w:tcPr>
          <w:p w14:paraId="1EB13504" w14:textId="77777777" w:rsidR="00271552" w:rsidRPr="002A406F" w:rsidRDefault="00271552" w:rsidP="00616572">
            <w:pPr>
              <w:snapToGrid w:val="0"/>
              <w:rPr>
                <w:rFonts w:ascii="Marianne" w:hAnsi="Marianne"/>
                <w:sz w:val="20"/>
                <w:szCs w:val="20"/>
              </w:rPr>
            </w:pPr>
          </w:p>
        </w:tc>
        <w:tc>
          <w:tcPr>
            <w:tcW w:w="2247" w:type="dxa"/>
            <w:tcBorders>
              <w:left w:val="single" w:sz="2" w:space="0" w:color="000000"/>
              <w:bottom w:val="single" w:sz="2" w:space="0" w:color="000000"/>
            </w:tcBorders>
            <w:shd w:val="clear" w:color="auto" w:fill="auto"/>
          </w:tcPr>
          <w:p w14:paraId="0F4B9F17" w14:textId="77777777" w:rsidR="00271552" w:rsidRPr="002A406F" w:rsidRDefault="00271552" w:rsidP="00616572">
            <w:pPr>
              <w:snapToGrid w:val="0"/>
              <w:rPr>
                <w:rFonts w:ascii="Marianne" w:hAnsi="Marianne"/>
                <w:sz w:val="20"/>
                <w:szCs w:val="20"/>
              </w:rPr>
            </w:pPr>
          </w:p>
        </w:tc>
        <w:tc>
          <w:tcPr>
            <w:tcW w:w="1849" w:type="dxa"/>
            <w:tcBorders>
              <w:left w:val="single" w:sz="2" w:space="0" w:color="000000"/>
              <w:bottom w:val="single" w:sz="2" w:space="0" w:color="000000"/>
            </w:tcBorders>
            <w:shd w:val="clear" w:color="auto" w:fill="auto"/>
          </w:tcPr>
          <w:p w14:paraId="6322F784" w14:textId="77777777" w:rsidR="00271552" w:rsidRPr="002A406F" w:rsidRDefault="00271552" w:rsidP="00616572">
            <w:pPr>
              <w:snapToGrid w:val="0"/>
              <w:rPr>
                <w:rFonts w:ascii="Marianne" w:hAnsi="Marianne"/>
                <w:sz w:val="20"/>
                <w:szCs w:val="20"/>
              </w:rPr>
            </w:pPr>
          </w:p>
        </w:tc>
        <w:tc>
          <w:tcPr>
            <w:tcW w:w="3528" w:type="dxa"/>
            <w:tcBorders>
              <w:left w:val="single" w:sz="2" w:space="0" w:color="000000"/>
              <w:bottom w:val="single" w:sz="2" w:space="0" w:color="000000"/>
              <w:right w:val="single" w:sz="2" w:space="0" w:color="000000"/>
            </w:tcBorders>
            <w:shd w:val="clear" w:color="auto" w:fill="auto"/>
          </w:tcPr>
          <w:p w14:paraId="4F7E6BB4" w14:textId="77777777" w:rsidR="00271552" w:rsidRPr="002A406F" w:rsidRDefault="00271552" w:rsidP="00616572">
            <w:pPr>
              <w:snapToGrid w:val="0"/>
              <w:rPr>
                <w:rFonts w:ascii="Marianne" w:hAnsi="Marianne"/>
                <w:sz w:val="20"/>
                <w:szCs w:val="20"/>
              </w:rPr>
            </w:pPr>
          </w:p>
        </w:tc>
      </w:tr>
      <w:tr w:rsidR="00271552" w:rsidRPr="002A406F" w14:paraId="22EC2AF6" w14:textId="77777777" w:rsidTr="00504FE3">
        <w:tc>
          <w:tcPr>
            <w:tcW w:w="1353" w:type="dxa"/>
            <w:tcBorders>
              <w:left w:val="single" w:sz="2" w:space="0" w:color="000000"/>
              <w:bottom w:val="single" w:sz="2" w:space="0" w:color="000000"/>
            </w:tcBorders>
            <w:shd w:val="clear" w:color="auto" w:fill="auto"/>
          </w:tcPr>
          <w:p w14:paraId="75BE9780" w14:textId="77777777" w:rsidR="00271552" w:rsidRPr="002A406F" w:rsidRDefault="00271552" w:rsidP="00616572">
            <w:pPr>
              <w:snapToGrid w:val="0"/>
              <w:rPr>
                <w:rFonts w:ascii="Marianne" w:hAnsi="Marianne"/>
                <w:sz w:val="20"/>
                <w:szCs w:val="20"/>
              </w:rPr>
            </w:pPr>
          </w:p>
        </w:tc>
        <w:tc>
          <w:tcPr>
            <w:tcW w:w="2582" w:type="dxa"/>
            <w:tcBorders>
              <w:left w:val="single" w:sz="2" w:space="0" w:color="000000"/>
              <w:bottom w:val="single" w:sz="2" w:space="0" w:color="000000"/>
            </w:tcBorders>
            <w:shd w:val="clear" w:color="auto" w:fill="auto"/>
          </w:tcPr>
          <w:p w14:paraId="2BC6FBEB" w14:textId="77777777" w:rsidR="00271552" w:rsidRPr="002A406F" w:rsidRDefault="00271552" w:rsidP="00616572">
            <w:pPr>
              <w:snapToGrid w:val="0"/>
              <w:rPr>
                <w:rFonts w:ascii="Marianne" w:hAnsi="Marianne"/>
                <w:sz w:val="20"/>
                <w:szCs w:val="20"/>
              </w:rPr>
            </w:pPr>
          </w:p>
        </w:tc>
        <w:tc>
          <w:tcPr>
            <w:tcW w:w="2247" w:type="dxa"/>
            <w:tcBorders>
              <w:left w:val="single" w:sz="2" w:space="0" w:color="000000"/>
              <w:bottom w:val="single" w:sz="2" w:space="0" w:color="000000"/>
            </w:tcBorders>
            <w:shd w:val="clear" w:color="auto" w:fill="auto"/>
          </w:tcPr>
          <w:p w14:paraId="0BBB27F0" w14:textId="77777777" w:rsidR="00271552" w:rsidRPr="002A406F" w:rsidRDefault="00271552" w:rsidP="00616572">
            <w:pPr>
              <w:snapToGrid w:val="0"/>
              <w:rPr>
                <w:rFonts w:ascii="Marianne" w:hAnsi="Marianne"/>
                <w:sz w:val="20"/>
                <w:szCs w:val="20"/>
              </w:rPr>
            </w:pPr>
          </w:p>
        </w:tc>
        <w:tc>
          <w:tcPr>
            <w:tcW w:w="1849" w:type="dxa"/>
            <w:tcBorders>
              <w:left w:val="single" w:sz="2" w:space="0" w:color="000000"/>
              <w:bottom w:val="single" w:sz="2" w:space="0" w:color="000000"/>
            </w:tcBorders>
            <w:shd w:val="clear" w:color="auto" w:fill="auto"/>
          </w:tcPr>
          <w:p w14:paraId="25F7D331" w14:textId="77777777" w:rsidR="00271552" w:rsidRPr="002A406F" w:rsidRDefault="00271552" w:rsidP="00616572">
            <w:pPr>
              <w:snapToGrid w:val="0"/>
              <w:rPr>
                <w:rFonts w:ascii="Marianne" w:hAnsi="Marianne"/>
                <w:sz w:val="20"/>
                <w:szCs w:val="20"/>
              </w:rPr>
            </w:pPr>
          </w:p>
        </w:tc>
        <w:tc>
          <w:tcPr>
            <w:tcW w:w="3528" w:type="dxa"/>
            <w:tcBorders>
              <w:left w:val="single" w:sz="2" w:space="0" w:color="000000"/>
              <w:bottom w:val="single" w:sz="2" w:space="0" w:color="000000"/>
              <w:right w:val="single" w:sz="2" w:space="0" w:color="000000"/>
            </w:tcBorders>
            <w:shd w:val="clear" w:color="auto" w:fill="auto"/>
          </w:tcPr>
          <w:p w14:paraId="2F6DD0B3" w14:textId="77777777" w:rsidR="00271552" w:rsidRPr="002A406F" w:rsidRDefault="00271552" w:rsidP="00616572">
            <w:pPr>
              <w:snapToGrid w:val="0"/>
              <w:rPr>
                <w:rFonts w:ascii="Marianne" w:hAnsi="Marianne"/>
                <w:sz w:val="20"/>
                <w:szCs w:val="20"/>
              </w:rPr>
            </w:pPr>
          </w:p>
        </w:tc>
      </w:tr>
      <w:tr w:rsidR="00271552" w:rsidRPr="002A406F" w14:paraId="13965EE7" w14:textId="77777777" w:rsidTr="00504FE3">
        <w:tc>
          <w:tcPr>
            <w:tcW w:w="1353" w:type="dxa"/>
            <w:tcBorders>
              <w:left w:val="single" w:sz="2" w:space="0" w:color="000000"/>
              <w:bottom w:val="single" w:sz="2" w:space="0" w:color="000000"/>
            </w:tcBorders>
            <w:shd w:val="clear" w:color="auto" w:fill="auto"/>
          </w:tcPr>
          <w:p w14:paraId="5938E13A" w14:textId="77777777" w:rsidR="00271552" w:rsidRPr="002A406F" w:rsidRDefault="00271552" w:rsidP="00616572">
            <w:pPr>
              <w:snapToGrid w:val="0"/>
              <w:rPr>
                <w:rFonts w:ascii="Marianne" w:hAnsi="Marianne"/>
                <w:sz w:val="20"/>
                <w:szCs w:val="20"/>
              </w:rPr>
            </w:pPr>
          </w:p>
        </w:tc>
        <w:tc>
          <w:tcPr>
            <w:tcW w:w="2582" w:type="dxa"/>
            <w:tcBorders>
              <w:left w:val="single" w:sz="2" w:space="0" w:color="000000"/>
              <w:bottom w:val="single" w:sz="2" w:space="0" w:color="000000"/>
            </w:tcBorders>
            <w:shd w:val="clear" w:color="auto" w:fill="auto"/>
          </w:tcPr>
          <w:p w14:paraId="7625614F" w14:textId="77777777" w:rsidR="00271552" w:rsidRPr="002A406F" w:rsidRDefault="00271552" w:rsidP="00616572">
            <w:pPr>
              <w:snapToGrid w:val="0"/>
              <w:rPr>
                <w:rFonts w:ascii="Marianne" w:hAnsi="Marianne"/>
                <w:sz w:val="20"/>
                <w:szCs w:val="20"/>
              </w:rPr>
            </w:pPr>
          </w:p>
        </w:tc>
        <w:tc>
          <w:tcPr>
            <w:tcW w:w="2247" w:type="dxa"/>
            <w:tcBorders>
              <w:left w:val="single" w:sz="2" w:space="0" w:color="000000"/>
              <w:bottom w:val="single" w:sz="2" w:space="0" w:color="000000"/>
            </w:tcBorders>
            <w:shd w:val="clear" w:color="auto" w:fill="auto"/>
          </w:tcPr>
          <w:p w14:paraId="1312FB7A" w14:textId="77777777" w:rsidR="00271552" w:rsidRPr="002A406F" w:rsidRDefault="00271552" w:rsidP="00616572">
            <w:pPr>
              <w:snapToGrid w:val="0"/>
              <w:rPr>
                <w:rFonts w:ascii="Marianne" w:hAnsi="Marianne"/>
                <w:sz w:val="20"/>
                <w:szCs w:val="20"/>
              </w:rPr>
            </w:pPr>
          </w:p>
        </w:tc>
        <w:tc>
          <w:tcPr>
            <w:tcW w:w="1849" w:type="dxa"/>
            <w:tcBorders>
              <w:left w:val="single" w:sz="2" w:space="0" w:color="000000"/>
              <w:bottom w:val="single" w:sz="2" w:space="0" w:color="000000"/>
            </w:tcBorders>
            <w:shd w:val="clear" w:color="auto" w:fill="auto"/>
          </w:tcPr>
          <w:p w14:paraId="5A4640D3" w14:textId="77777777" w:rsidR="00271552" w:rsidRPr="002A406F" w:rsidRDefault="00271552" w:rsidP="00616572">
            <w:pPr>
              <w:snapToGrid w:val="0"/>
              <w:rPr>
                <w:rFonts w:ascii="Marianne" w:hAnsi="Marianne"/>
                <w:sz w:val="20"/>
                <w:szCs w:val="20"/>
              </w:rPr>
            </w:pPr>
          </w:p>
        </w:tc>
        <w:tc>
          <w:tcPr>
            <w:tcW w:w="3528" w:type="dxa"/>
            <w:tcBorders>
              <w:left w:val="single" w:sz="2" w:space="0" w:color="000000"/>
              <w:bottom w:val="single" w:sz="2" w:space="0" w:color="000000"/>
              <w:right w:val="single" w:sz="2" w:space="0" w:color="000000"/>
            </w:tcBorders>
            <w:shd w:val="clear" w:color="auto" w:fill="auto"/>
          </w:tcPr>
          <w:p w14:paraId="5431BFC2" w14:textId="77777777" w:rsidR="00271552" w:rsidRPr="002A406F" w:rsidRDefault="00271552" w:rsidP="00616572">
            <w:pPr>
              <w:snapToGrid w:val="0"/>
              <w:rPr>
                <w:rFonts w:ascii="Marianne" w:hAnsi="Marianne"/>
                <w:sz w:val="20"/>
                <w:szCs w:val="20"/>
              </w:rPr>
            </w:pPr>
          </w:p>
        </w:tc>
      </w:tr>
    </w:tbl>
    <w:p w14:paraId="0AC38D34" w14:textId="71B6CE9E" w:rsidR="00271552" w:rsidRPr="002A406F" w:rsidRDefault="00820B5D" w:rsidP="00271552">
      <w:pPr>
        <w:rPr>
          <w:rFonts w:ascii="Marianne" w:hAnsi="Marianne"/>
        </w:rPr>
        <w:sectPr w:rsidR="00271552" w:rsidRPr="002A406F" w:rsidSect="00D11803">
          <w:pgSz w:w="16838" w:h="11906" w:orient="landscape"/>
          <w:pgMar w:top="709" w:right="1134" w:bottom="709" w:left="2110" w:header="720" w:footer="1134" w:gutter="0"/>
          <w:cols w:space="720"/>
          <w:docGrid w:linePitch="326" w:charSpace="-6145"/>
        </w:sectPr>
      </w:pPr>
      <w:r>
        <w:rPr>
          <w:rFonts w:ascii="Marianne" w:hAnsi="Marianne"/>
        </w:rPr>
        <w:t>b</w:t>
      </w:r>
    </w:p>
    <w:p w14:paraId="0B0CA9BC" w14:textId="77777777" w:rsidR="00271552" w:rsidRPr="002A406F" w:rsidRDefault="00271552" w:rsidP="00271552">
      <w:pPr>
        <w:rPr>
          <w:rFonts w:ascii="Marianne" w:hAnsi="Marianne"/>
        </w:rPr>
      </w:pPr>
    </w:p>
    <w:p w14:paraId="7FD83A5B" w14:textId="0856C756"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center"/>
      </w:pPr>
      <w:r w:rsidRPr="002A406F">
        <w:rPr>
          <w:rFonts w:ascii="Marianne" w:hAnsi="Marianne"/>
          <w:b/>
          <w:bCs/>
        </w:rPr>
        <w:t xml:space="preserve">ANNEXE </w:t>
      </w:r>
      <w:r w:rsidR="00A270D0" w:rsidRPr="002A406F">
        <w:rPr>
          <w:rFonts w:ascii="Marianne" w:hAnsi="Marianne"/>
          <w:b/>
          <w:bCs/>
        </w:rPr>
        <w:t xml:space="preserve">n° </w:t>
      </w:r>
      <w:r w:rsidRPr="002A406F">
        <w:rPr>
          <w:rFonts w:ascii="Marianne" w:hAnsi="Marianne"/>
          <w:b/>
          <w:bCs/>
        </w:rPr>
        <w:t>3</w:t>
      </w:r>
    </w:p>
    <w:p w14:paraId="2543A394" w14:textId="77777777"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center"/>
      </w:pPr>
      <w:r w:rsidRPr="002A406F">
        <w:rPr>
          <w:rFonts w:ascii="Marianne" w:hAnsi="Marianne"/>
          <w:b/>
          <w:bCs/>
        </w:rPr>
        <w:t>Coordonnées du compte de dépôt de fonds au Trésor</w:t>
      </w:r>
    </w:p>
    <w:p w14:paraId="2EE73B9C" w14:textId="77777777"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center"/>
      </w:pPr>
      <w:r w:rsidRPr="002A406F">
        <w:rPr>
          <w:rFonts w:ascii="Marianne" w:hAnsi="Marianne"/>
        </w:rPr>
        <w:t>(comptable DDFIP du délégataire)</w:t>
      </w:r>
    </w:p>
    <w:p w14:paraId="77E69726" w14:textId="77777777" w:rsidR="00271552" w:rsidRPr="002A406F" w:rsidRDefault="00271552" w:rsidP="00271552">
      <w:pPr>
        <w:pStyle w:val="LO-Normal"/>
        <w:jc w:val="center"/>
        <w:rPr>
          <w:rFonts w:ascii="Marianne" w:hAnsi="Marianne"/>
          <w:b/>
          <w:bCs/>
          <w:sz w:val="23"/>
          <w:szCs w:val="23"/>
        </w:rPr>
      </w:pPr>
    </w:p>
    <w:p w14:paraId="644197F2" w14:textId="77777777" w:rsidR="00271552" w:rsidRPr="002A406F" w:rsidRDefault="00271552" w:rsidP="00271552">
      <w:pPr>
        <w:rPr>
          <w:rFonts w:ascii="Marianne" w:hAnsi="Marianne"/>
        </w:rPr>
      </w:pPr>
    </w:p>
    <w:p w14:paraId="436F0498" w14:textId="77777777" w:rsidR="00271552" w:rsidRPr="002A406F" w:rsidRDefault="00271552" w:rsidP="00271552">
      <w:pPr>
        <w:rPr>
          <w:rFonts w:ascii="Marianne" w:hAnsi="Marianne"/>
        </w:rPr>
      </w:pPr>
    </w:p>
    <w:tbl>
      <w:tblPr>
        <w:tblW w:w="0" w:type="auto"/>
        <w:tblInd w:w="520" w:type="dxa"/>
        <w:tblLayout w:type="fixed"/>
        <w:tblCellMar>
          <w:left w:w="70" w:type="dxa"/>
          <w:right w:w="70" w:type="dxa"/>
        </w:tblCellMar>
        <w:tblLook w:val="0000" w:firstRow="0" w:lastRow="0" w:firstColumn="0" w:lastColumn="0" w:noHBand="0" w:noVBand="0"/>
      </w:tblPr>
      <w:tblGrid>
        <w:gridCol w:w="1862"/>
        <w:gridCol w:w="1955"/>
        <w:gridCol w:w="2437"/>
        <w:gridCol w:w="1815"/>
      </w:tblGrid>
      <w:tr w:rsidR="00271552" w:rsidRPr="002A406F" w14:paraId="0D1146FA" w14:textId="77777777" w:rsidTr="00616572">
        <w:tc>
          <w:tcPr>
            <w:tcW w:w="1862" w:type="dxa"/>
            <w:tcBorders>
              <w:top w:val="single" w:sz="4" w:space="0" w:color="000000"/>
              <w:left w:val="single" w:sz="4" w:space="0" w:color="000000"/>
              <w:bottom w:val="single" w:sz="4" w:space="0" w:color="000000"/>
            </w:tcBorders>
            <w:shd w:val="clear" w:color="auto" w:fill="auto"/>
          </w:tcPr>
          <w:p w14:paraId="1510015B" w14:textId="77777777" w:rsidR="00271552" w:rsidRPr="002A406F" w:rsidRDefault="00271552" w:rsidP="00616572">
            <w:pPr>
              <w:pStyle w:val="LO-Normal"/>
              <w:snapToGrid w:val="0"/>
              <w:jc w:val="center"/>
            </w:pPr>
            <w:r w:rsidRPr="002A406F">
              <w:rPr>
                <w:rFonts w:ascii="Marianne" w:hAnsi="Marianne"/>
                <w:sz w:val="23"/>
                <w:szCs w:val="23"/>
              </w:rPr>
              <w:t>Code Banque</w:t>
            </w:r>
          </w:p>
        </w:tc>
        <w:tc>
          <w:tcPr>
            <w:tcW w:w="1955" w:type="dxa"/>
            <w:tcBorders>
              <w:top w:val="single" w:sz="4" w:space="0" w:color="000000"/>
              <w:left w:val="single" w:sz="4" w:space="0" w:color="000000"/>
              <w:bottom w:val="single" w:sz="4" w:space="0" w:color="000000"/>
            </w:tcBorders>
            <w:shd w:val="clear" w:color="auto" w:fill="auto"/>
          </w:tcPr>
          <w:p w14:paraId="2210B423" w14:textId="77777777" w:rsidR="00271552" w:rsidRPr="002A406F" w:rsidRDefault="00271552" w:rsidP="00616572">
            <w:pPr>
              <w:pStyle w:val="LO-Normal"/>
              <w:snapToGrid w:val="0"/>
              <w:jc w:val="center"/>
            </w:pPr>
            <w:r w:rsidRPr="002A406F">
              <w:rPr>
                <w:rFonts w:ascii="Marianne" w:hAnsi="Marianne"/>
                <w:sz w:val="23"/>
                <w:szCs w:val="23"/>
              </w:rPr>
              <w:t>Code Guichet</w:t>
            </w:r>
          </w:p>
        </w:tc>
        <w:tc>
          <w:tcPr>
            <w:tcW w:w="2437" w:type="dxa"/>
            <w:tcBorders>
              <w:top w:val="single" w:sz="4" w:space="0" w:color="000000"/>
              <w:left w:val="single" w:sz="4" w:space="0" w:color="000000"/>
              <w:bottom w:val="single" w:sz="4" w:space="0" w:color="000000"/>
            </w:tcBorders>
            <w:shd w:val="clear" w:color="auto" w:fill="auto"/>
          </w:tcPr>
          <w:p w14:paraId="75DB5F67" w14:textId="77777777" w:rsidR="00271552" w:rsidRPr="002A406F" w:rsidRDefault="00271552" w:rsidP="00616572">
            <w:pPr>
              <w:pStyle w:val="LO-Normal"/>
              <w:snapToGrid w:val="0"/>
              <w:jc w:val="center"/>
            </w:pPr>
            <w:r w:rsidRPr="002A406F">
              <w:rPr>
                <w:rFonts w:ascii="Marianne" w:hAnsi="Marianne"/>
                <w:sz w:val="23"/>
                <w:szCs w:val="23"/>
              </w:rPr>
              <w:t>N° de compte</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7BE7F790" w14:textId="77777777" w:rsidR="00271552" w:rsidRPr="002A406F" w:rsidRDefault="00271552" w:rsidP="00616572">
            <w:pPr>
              <w:pStyle w:val="LO-Normal"/>
              <w:snapToGrid w:val="0"/>
              <w:jc w:val="center"/>
            </w:pPr>
            <w:r w:rsidRPr="002A406F">
              <w:rPr>
                <w:rStyle w:val="Policepardfaut2"/>
                <w:rFonts w:ascii="Marianne" w:hAnsi="Marianne"/>
                <w:sz w:val="23"/>
                <w:szCs w:val="23"/>
              </w:rPr>
              <w:t>Clé RIB</w:t>
            </w:r>
          </w:p>
        </w:tc>
      </w:tr>
      <w:tr w:rsidR="00271552" w:rsidRPr="002A406F" w14:paraId="05968E3F" w14:textId="77777777" w:rsidTr="00616572">
        <w:tc>
          <w:tcPr>
            <w:tcW w:w="1862" w:type="dxa"/>
            <w:tcBorders>
              <w:left w:val="single" w:sz="4" w:space="0" w:color="000000"/>
              <w:bottom w:val="single" w:sz="4" w:space="0" w:color="000000"/>
            </w:tcBorders>
            <w:shd w:val="clear" w:color="auto" w:fill="auto"/>
          </w:tcPr>
          <w:p w14:paraId="6ADC9B71" w14:textId="77777777" w:rsidR="00271552" w:rsidRPr="002A406F" w:rsidRDefault="00271552" w:rsidP="00616572">
            <w:pPr>
              <w:pStyle w:val="LO-Normal"/>
              <w:snapToGrid w:val="0"/>
              <w:rPr>
                <w:rFonts w:ascii="Marianne" w:hAnsi="Marianne"/>
              </w:rPr>
            </w:pPr>
          </w:p>
        </w:tc>
        <w:tc>
          <w:tcPr>
            <w:tcW w:w="1955" w:type="dxa"/>
            <w:tcBorders>
              <w:left w:val="single" w:sz="4" w:space="0" w:color="000000"/>
              <w:bottom w:val="single" w:sz="4" w:space="0" w:color="000000"/>
            </w:tcBorders>
            <w:shd w:val="clear" w:color="auto" w:fill="auto"/>
          </w:tcPr>
          <w:p w14:paraId="2C4427DA" w14:textId="77777777" w:rsidR="00271552" w:rsidRPr="002A406F" w:rsidRDefault="00271552" w:rsidP="00616572">
            <w:pPr>
              <w:pStyle w:val="LO-Normal"/>
              <w:snapToGrid w:val="0"/>
              <w:rPr>
                <w:rFonts w:ascii="Marianne" w:hAnsi="Marianne"/>
              </w:rPr>
            </w:pPr>
          </w:p>
        </w:tc>
        <w:tc>
          <w:tcPr>
            <w:tcW w:w="2437" w:type="dxa"/>
            <w:tcBorders>
              <w:left w:val="single" w:sz="4" w:space="0" w:color="000000"/>
              <w:bottom w:val="single" w:sz="4" w:space="0" w:color="000000"/>
            </w:tcBorders>
            <w:shd w:val="clear" w:color="auto" w:fill="auto"/>
          </w:tcPr>
          <w:p w14:paraId="4DB99BF4" w14:textId="77777777" w:rsidR="00271552" w:rsidRPr="002A406F" w:rsidRDefault="00271552" w:rsidP="00616572">
            <w:pPr>
              <w:pStyle w:val="LO-Normal"/>
              <w:snapToGrid w:val="0"/>
              <w:rPr>
                <w:rFonts w:ascii="Marianne" w:hAnsi="Marianne"/>
              </w:rPr>
            </w:pPr>
          </w:p>
        </w:tc>
        <w:tc>
          <w:tcPr>
            <w:tcW w:w="1815" w:type="dxa"/>
            <w:tcBorders>
              <w:left w:val="single" w:sz="4" w:space="0" w:color="000000"/>
              <w:bottom w:val="single" w:sz="4" w:space="0" w:color="000000"/>
              <w:right w:val="single" w:sz="4" w:space="0" w:color="000000"/>
            </w:tcBorders>
            <w:shd w:val="clear" w:color="auto" w:fill="auto"/>
          </w:tcPr>
          <w:p w14:paraId="64A0BD99" w14:textId="77777777" w:rsidR="00271552" w:rsidRPr="002A406F" w:rsidRDefault="00271552" w:rsidP="00616572">
            <w:pPr>
              <w:pStyle w:val="LO-Normal"/>
              <w:snapToGrid w:val="0"/>
              <w:rPr>
                <w:rFonts w:ascii="Marianne" w:hAnsi="Marianne"/>
              </w:rPr>
            </w:pPr>
          </w:p>
        </w:tc>
      </w:tr>
    </w:tbl>
    <w:p w14:paraId="7BDBBD6E" w14:textId="77777777" w:rsidR="00271552" w:rsidRPr="002A406F" w:rsidRDefault="00271552" w:rsidP="00271552">
      <w:pPr>
        <w:pStyle w:val="LO-Normal"/>
        <w:ind w:right="6375"/>
        <w:rPr>
          <w:rFonts w:ascii="Marianne" w:hAnsi="Marianne"/>
        </w:rPr>
      </w:pPr>
    </w:p>
    <w:p w14:paraId="37FF2E28" w14:textId="77777777" w:rsidR="00271552" w:rsidRPr="002A406F" w:rsidRDefault="00271552" w:rsidP="00271552">
      <w:pPr>
        <w:pStyle w:val="LO-Normal"/>
        <w:ind w:right="6375"/>
        <w:rPr>
          <w:rFonts w:ascii="Marianne" w:hAnsi="Marianne"/>
        </w:rPr>
      </w:pPr>
    </w:p>
    <w:p w14:paraId="539A7E7C" w14:textId="77777777" w:rsidR="00271552" w:rsidRPr="002A406F" w:rsidRDefault="00271552" w:rsidP="00271552">
      <w:pPr>
        <w:pStyle w:val="LO-Normal"/>
        <w:ind w:right="6375"/>
        <w:rPr>
          <w:rFonts w:ascii="Marianne" w:hAnsi="Marianne"/>
        </w:rPr>
      </w:pPr>
    </w:p>
    <w:tbl>
      <w:tblPr>
        <w:tblW w:w="0" w:type="auto"/>
        <w:tblInd w:w="480" w:type="dxa"/>
        <w:tblLayout w:type="fixed"/>
        <w:tblCellMar>
          <w:top w:w="55" w:type="dxa"/>
          <w:left w:w="55" w:type="dxa"/>
          <w:bottom w:w="55" w:type="dxa"/>
          <w:right w:w="55" w:type="dxa"/>
        </w:tblCellMar>
        <w:tblLook w:val="0000" w:firstRow="0" w:lastRow="0" w:firstColumn="0" w:lastColumn="0" w:noHBand="0" w:noVBand="0"/>
      </w:tblPr>
      <w:tblGrid>
        <w:gridCol w:w="8100"/>
      </w:tblGrid>
      <w:tr w:rsidR="00271552" w:rsidRPr="002A406F" w14:paraId="4886D078" w14:textId="77777777" w:rsidTr="00616572">
        <w:tc>
          <w:tcPr>
            <w:tcW w:w="8100" w:type="dxa"/>
            <w:tcBorders>
              <w:top w:val="none" w:sz="1" w:space="0" w:color="000000"/>
              <w:left w:val="none" w:sz="1" w:space="0" w:color="000000"/>
              <w:bottom w:val="none" w:sz="1" w:space="0" w:color="000000"/>
              <w:right w:val="none" w:sz="1" w:space="0" w:color="000000"/>
            </w:tcBorders>
            <w:shd w:val="clear" w:color="auto" w:fill="auto"/>
          </w:tcPr>
          <w:p w14:paraId="68F33F99" w14:textId="77777777" w:rsidR="00271552" w:rsidRPr="002A406F" w:rsidRDefault="00271552" w:rsidP="00616572">
            <w:r w:rsidRPr="002A406F">
              <w:rPr>
                <w:rStyle w:val="Policepardfaut2"/>
                <w:rFonts w:ascii="Marianne" w:hAnsi="Marianne"/>
                <w:color w:val="000000"/>
                <w:sz w:val="23"/>
                <w:szCs w:val="23"/>
              </w:rPr>
              <w:t>Identifiant international de compte bancaire IBAN</w:t>
            </w:r>
          </w:p>
          <w:p w14:paraId="56DBC7A4" w14:textId="77777777" w:rsidR="00271552" w:rsidRPr="002A406F" w:rsidRDefault="00271552" w:rsidP="00616572">
            <w:r w:rsidRPr="002A406F">
              <w:rPr>
                <w:rStyle w:val="Policepardfaut2"/>
                <w:rFonts w:ascii="Marianne" w:hAnsi="Marianne"/>
                <w:color w:val="000000"/>
                <w:sz w:val="23"/>
                <w:szCs w:val="23"/>
                <w:lang w:val="en-GB"/>
              </w:rPr>
              <w:t>(International Bank Account Number)</w:t>
            </w:r>
          </w:p>
        </w:tc>
      </w:tr>
      <w:tr w:rsidR="00271552" w:rsidRPr="002A406F" w14:paraId="32E21ECA" w14:textId="77777777" w:rsidTr="00616572">
        <w:tc>
          <w:tcPr>
            <w:tcW w:w="8100" w:type="dxa"/>
            <w:tcBorders>
              <w:left w:val="none" w:sz="1" w:space="0" w:color="000000"/>
              <w:bottom w:val="none" w:sz="1" w:space="0" w:color="000000"/>
              <w:right w:val="none" w:sz="1" w:space="0" w:color="000000"/>
            </w:tcBorders>
            <w:shd w:val="clear" w:color="auto" w:fill="auto"/>
          </w:tcPr>
          <w:p w14:paraId="76F86907" w14:textId="77777777" w:rsidR="00271552" w:rsidRPr="002A406F" w:rsidRDefault="00271552" w:rsidP="00616572">
            <w:pPr>
              <w:pStyle w:val="Contenudetableau"/>
              <w:rPr>
                <w:rFonts w:ascii="Marianne" w:hAnsi="Marianne"/>
              </w:rPr>
            </w:pPr>
          </w:p>
        </w:tc>
      </w:tr>
    </w:tbl>
    <w:p w14:paraId="27C3FEEE" w14:textId="77777777" w:rsidR="00271552" w:rsidRPr="002A406F" w:rsidRDefault="00271552" w:rsidP="00271552">
      <w:pPr>
        <w:pStyle w:val="LO-Normal"/>
        <w:ind w:right="6375"/>
        <w:rPr>
          <w:rFonts w:ascii="Marianne" w:hAnsi="Marianne"/>
        </w:rPr>
      </w:pPr>
    </w:p>
    <w:p w14:paraId="2517B83F" w14:textId="77777777" w:rsidR="00271552" w:rsidRPr="002A406F" w:rsidRDefault="00271552" w:rsidP="00271552">
      <w:pPr>
        <w:pStyle w:val="LO-Normal"/>
        <w:ind w:right="6375"/>
        <w:rPr>
          <w:rFonts w:ascii="Marianne" w:hAnsi="Marianne"/>
        </w:rPr>
      </w:pPr>
    </w:p>
    <w:tbl>
      <w:tblPr>
        <w:tblW w:w="0" w:type="auto"/>
        <w:tblInd w:w="480" w:type="dxa"/>
        <w:tblLayout w:type="fixed"/>
        <w:tblCellMar>
          <w:top w:w="55" w:type="dxa"/>
          <w:left w:w="55" w:type="dxa"/>
          <w:bottom w:w="55" w:type="dxa"/>
          <w:right w:w="55" w:type="dxa"/>
        </w:tblCellMar>
        <w:tblLook w:val="0000" w:firstRow="0" w:lastRow="0" w:firstColumn="0" w:lastColumn="0" w:noHBand="0" w:noVBand="0"/>
      </w:tblPr>
      <w:tblGrid>
        <w:gridCol w:w="8100"/>
      </w:tblGrid>
      <w:tr w:rsidR="00271552" w:rsidRPr="002A406F" w14:paraId="26068CAF" w14:textId="77777777" w:rsidTr="00616572">
        <w:tc>
          <w:tcPr>
            <w:tcW w:w="8100" w:type="dxa"/>
            <w:tcBorders>
              <w:top w:val="none" w:sz="1" w:space="0" w:color="000000"/>
              <w:left w:val="none" w:sz="1" w:space="0" w:color="000000"/>
              <w:bottom w:val="none" w:sz="1" w:space="0" w:color="000000"/>
              <w:right w:val="none" w:sz="1" w:space="0" w:color="000000"/>
            </w:tcBorders>
            <w:shd w:val="clear" w:color="auto" w:fill="auto"/>
          </w:tcPr>
          <w:p w14:paraId="1A03FCD1" w14:textId="77777777" w:rsidR="00271552" w:rsidRPr="002A406F" w:rsidRDefault="00271552" w:rsidP="00616572">
            <w:r w:rsidRPr="002A406F">
              <w:rPr>
                <w:rStyle w:val="Policepardfaut2"/>
                <w:rFonts w:ascii="Marianne" w:hAnsi="Marianne"/>
                <w:color w:val="000000"/>
                <w:sz w:val="23"/>
                <w:szCs w:val="23"/>
              </w:rPr>
              <w:t>Domiciliation</w:t>
            </w:r>
          </w:p>
        </w:tc>
      </w:tr>
      <w:tr w:rsidR="00271552" w:rsidRPr="002A406F" w14:paraId="65DAB2A2" w14:textId="77777777" w:rsidTr="00616572">
        <w:tc>
          <w:tcPr>
            <w:tcW w:w="8100" w:type="dxa"/>
            <w:tcBorders>
              <w:left w:val="none" w:sz="1" w:space="0" w:color="000000"/>
              <w:bottom w:val="none" w:sz="1" w:space="0" w:color="000000"/>
              <w:right w:val="none" w:sz="1" w:space="0" w:color="000000"/>
            </w:tcBorders>
            <w:shd w:val="clear" w:color="auto" w:fill="auto"/>
          </w:tcPr>
          <w:p w14:paraId="644FD63C" w14:textId="77777777" w:rsidR="00271552" w:rsidRPr="002A406F" w:rsidRDefault="00271552" w:rsidP="00616572">
            <w:pPr>
              <w:pStyle w:val="Contenudetableau"/>
              <w:rPr>
                <w:rFonts w:ascii="Marianne" w:hAnsi="Marianne"/>
              </w:rPr>
            </w:pPr>
          </w:p>
        </w:tc>
      </w:tr>
    </w:tbl>
    <w:p w14:paraId="1203CDD7" w14:textId="77777777" w:rsidR="00271552" w:rsidRPr="002A406F" w:rsidRDefault="00271552" w:rsidP="00271552">
      <w:pPr>
        <w:pStyle w:val="LO-Normal"/>
        <w:ind w:right="6375"/>
        <w:rPr>
          <w:rFonts w:ascii="Marianne" w:hAnsi="Marianne"/>
        </w:rPr>
      </w:pPr>
    </w:p>
    <w:p w14:paraId="36FC748B" w14:textId="77777777" w:rsidR="00271552" w:rsidRPr="002A406F" w:rsidRDefault="00271552" w:rsidP="00271552">
      <w:pPr>
        <w:pStyle w:val="LO-Normal"/>
        <w:ind w:right="6375"/>
        <w:rPr>
          <w:rFonts w:ascii="Marianne" w:hAnsi="Marianne"/>
        </w:rPr>
      </w:pPr>
    </w:p>
    <w:p w14:paraId="0E0FBE42" w14:textId="77777777" w:rsidR="00271552" w:rsidRPr="002A406F" w:rsidRDefault="00271552" w:rsidP="00271552">
      <w:pPr>
        <w:pStyle w:val="LO-Normal"/>
        <w:ind w:right="6375"/>
        <w:rPr>
          <w:rFonts w:ascii="Marianne" w:hAnsi="Marianne"/>
        </w:rPr>
      </w:pPr>
    </w:p>
    <w:tbl>
      <w:tblPr>
        <w:tblW w:w="0" w:type="auto"/>
        <w:tblInd w:w="480" w:type="dxa"/>
        <w:tblLayout w:type="fixed"/>
        <w:tblCellMar>
          <w:top w:w="55" w:type="dxa"/>
          <w:left w:w="55" w:type="dxa"/>
          <w:bottom w:w="55" w:type="dxa"/>
          <w:right w:w="55" w:type="dxa"/>
        </w:tblCellMar>
        <w:tblLook w:val="0000" w:firstRow="0" w:lastRow="0" w:firstColumn="0" w:lastColumn="0" w:noHBand="0" w:noVBand="0"/>
      </w:tblPr>
      <w:tblGrid>
        <w:gridCol w:w="8100"/>
      </w:tblGrid>
      <w:tr w:rsidR="00271552" w:rsidRPr="002A406F" w14:paraId="38FD55B3" w14:textId="77777777" w:rsidTr="00616572">
        <w:tc>
          <w:tcPr>
            <w:tcW w:w="8100" w:type="dxa"/>
            <w:tcBorders>
              <w:top w:val="none" w:sz="1" w:space="0" w:color="000000"/>
              <w:left w:val="none" w:sz="1" w:space="0" w:color="000000"/>
              <w:bottom w:val="none" w:sz="1" w:space="0" w:color="000000"/>
              <w:right w:val="none" w:sz="1" w:space="0" w:color="000000"/>
            </w:tcBorders>
            <w:shd w:val="clear" w:color="auto" w:fill="auto"/>
          </w:tcPr>
          <w:p w14:paraId="0D02A194" w14:textId="77777777" w:rsidR="00271552" w:rsidRPr="002A406F" w:rsidRDefault="00271552" w:rsidP="00616572">
            <w:pPr>
              <w:pStyle w:val="LO-Normal"/>
              <w:ind w:left="5" w:right="-5"/>
            </w:pPr>
            <w:r w:rsidRPr="002A406F">
              <w:rPr>
                <w:rStyle w:val="Policepardfaut2"/>
                <w:rFonts w:ascii="Marianne" w:hAnsi="Marianne"/>
                <w:color w:val="000000"/>
                <w:sz w:val="23"/>
                <w:szCs w:val="23"/>
              </w:rPr>
              <w:t>BIC (Bank Identifier Code)</w:t>
            </w:r>
          </w:p>
        </w:tc>
      </w:tr>
      <w:tr w:rsidR="00271552" w:rsidRPr="002A406F" w14:paraId="0E3E2A05" w14:textId="77777777" w:rsidTr="00616572">
        <w:tc>
          <w:tcPr>
            <w:tcW w:w="8100" w:type="dxa"/>
            <w:tcBorders>
              <w:left w:val="none" w:sz="1" w:space="0" w:color="000000"/>
              <w:bottom w:val="none" w:sz="1" w:space="0" w:color="000000"/>
              <w:right w:val="none" w:sz="1" w:space="0" w:color="000000"/>
            </w:tcBorders>
            <w:shd w:val="clear" w:color="auto" w:fill="auto"/>
          </w:tcPr>
          <w:p w14:paraId="69CD90F0" w14:textId="77777777" w:rsidR="00271552" w:rsidRPr="002A406F" w:rsidRDefault="00271552" w:rsidP="00616572">
            <w:pPr>
              <w:pStyle w:val="Contenudetableau"/>
              <w:rPr>
                <w:rFonts w:ascii="Marianne" w:hAnsi="Marianne"/>
              </w:rPr>
            </w:pPr>
          </w:p>
        </w:tc>
      </w:tr>
    </w:tbl>
    <w:p w14:paraId="01DECBB3" w14:textId="77777777" w:rsidR="00271552" w:rsidRPr="002A406F" w:rsidRDefault="00271552" w:rsidP="00271552">
      <w:pPr>
        <w:pStyle w:val="LO-Normal"/>
        <w:ind w:right="6375"/>
        <w:rPr>
          <w:rFonts w:ascii="Marianne" w:hAnsi="Marianne"/>
        </w:rPr>
      </w:pPr>
    </w:p>
    <w:p w14:paraId="5B394940" w14:textId="77777777" w:rsidR="00271552" w:rsidRPr="002A406F" w:rsidRDefault="00271552" w:rsidP="00271552">
      <w:pPr>
        <w:pStyle w:val="LO-Normal"/>
        <w:ind w:right="6375"/>
        <w:rPr>
          <w:rFonts w:ascii="Marianne" w:hAnsi="Marianne"/>
        </w:rPr>
      </w:pPr>
    </w:p>
    <w:p w14:paraId="3FBBF112" w14:textId="77777777" w:rsidR="00271552" w:rsidRPr="002A406F" w:rsidRDefault="00271552" w:rsidP="00271552">
      <w:pPr>
        <w:pStyle w:val="LO-Normal"/>
        <w:ind w:right="6375"/>
        <w:rPr>
          <w:rFonts w:ascii="Marianne" w:hAnsi="Marianne"/>
        </w:rPr>
      </w:pPr>
    </w:p>
    <w:p w14:paraId="281C21B2" w14:textId="77777777" w:rsidR="00271552" w:rsidRPr="002A406F" w:rsidRDefault="00271552" w:rsidP="00271552">
      <w:pPr>
        <w:pStyle w:val="LO-Normal"/>
        <w:ind w:right="6375"/>
        <w:rPr>
          <w:rFonts w:ascii="Marianne" w:hAnsi="Marianne"/>
        </w:rPr>
      </w:pPr>
    </w:p>
    <w:tbl>
      <w:tblPr>
        <w:tblW w:w="0" w:type="auto"/>
        <w:tblInd w:w="480" w:type="dxa"/>
        <w:tblLayout w:type="fixed"/>
        <w:tblCellMar>
          <w:top w:w="55" w:type="dxa"/>
          <w:left w:w="55" w:type="dxa"/>
          <w:bottom w:w="55" w:type="dxa"/>
          <w:right w:w="55" w:type="dxa"/>
        </w:tblCellMar>
        <w:tblLook w:val="0000" w:firstRow="0" w:lastRow="0" w:firstColumn="0" w:lastColumn="0" w:noHBand="0" w:noVBand="0"/>
      </w:tblPr>
      <w:tblGrid>
        <w:gridCol w:w="8100"/>
      </w:tblGrid>
      <w:tr w:rsidR="00271552" w:rsidRPr="002A406F" w14:paraId="01D86FDA" w14:textId="77777777" w:rsidTr="00616572">
        <w:tc>
          <w:tcPr>
            <w:tcW w:w="8100" w:type="dxa"/>
            <w:tcBorders>
              <w:top w:val="none" w:sz="1" w:space="0" w:color="000000"/>
              <w:left w:val="none" w:sz="1" w:space="0" w:color="000000"/>
              <w:bottom w:val="none" w:sz="1" w:space="0" w:color="000000"/>
              <w:right w:val="none" w:sz="1" w:space="0" w:color="000000"/>
            </w:tcBorders>
            <w:shd w:val="clear" w:color="auto" w:fill="auto"/>
          </w:tcPr>
          <w:p w14:paraId="5A45818E" w14:textId="77777777" w:rsidR="00271552" w:rsidRPr="002A406F" w:rsidRDefault="00271552" w:rsidP="00616572">
            <w:pPr>
              <w:pStyle w:val="LO-Normal"/>
              <w:ind w:left="5" w:right="-5"/>
            </w:pPr>
          </w:p>
          <w:p w14:paraId="378800E6" w14:textId="77777777" w:rsidR="00271552" w:rsidRPr="002A406F" w:rsidRDefault="00271552" w:rsidP="00616572">
            <w:pPr>
              <w:pStyle w:val="LO-Normal"/>
              <w:ind w:left="5" w:right="-5"/>
            </w:pPr>
          </w:p>
          <w:p w14:paraId="77974900" w14:textId="77777777" w:rsidR="00271552" w:rsidRPr="002A406F" w:rsidRDefault="00271552" w:rsidP="00616572">
            <w:pPr>
              <w:pStyle w:val="LO-Normal"/>
              <w:ind w:left="5" w:right="-5"/>
            </w:pPr>
          </w:p>
        </w:tc>
      </w:tr>
    </w:tbl>
    <w:p w14:paraId="6747B291" w14:textId="77777777" w:rsidR="00271552" w:rsidRPr="002A406F" w:rsidRDefault="00271552" w:rsidP="00271552">
      <w:pPr>
        <w:pStyle w:val="LO-Normal"/>
        <w:ind w:right="6375"/>
        <w:rPr>
          <w:rFonts w:ascii="Marianne" w:hAnsi="Marianne"/>
        </w:rPr>
      </w:pPr>
    </w:p>
    <w:p w14:paraId="449A639B" w14:textId="77777777" w:rsidR="00271552" w:rsidRPr="002A406F" w:rsidRDefault="00271552" w:rsidP="00271552">
      <w:pPr>
        <w:pStyle w:val="LO-Normal"/>
        <w:ind w:right="6375"/>
        <w:rPr>
          <w:rFonts w:ascii="Marianne" w:hAnsi="Marianne"/>
        </w:rPr>
      </w:pPr>
    </w:p>
    <w:p w14:paraId="71EC169C" w14:textId="77777777" w:rsidR="00271552" w:rsidRPr="002A406F" w:rsidRDefault="00271552" w:rsidP="00271552">
      <w:pPr>
        <w:pStyle w:val="LO-Normal"/>
        <w:ind w:right="6375"/>
        <w:rPr>
          <w:rFonts w:ascii="Marianne" w:hAnsi="Marianne"/>
        </w:rPr>
      </w:pPr>
    </w:p>
    <w:p w14:paraId="092C4EB1" w14:textId="77777777" w:rsidR="00271552" w:rsidRPr="002A406F" w:rsidRDefault="00271552" w:rsidP="00271552">
      <w:pPr>
        <w:pStyle w:val="LO-Normal"/>
        <w:ind w:right="6375"/>
        <w:rPr>
          <w:rFonts w:ascii="Marianne" w:hAnsi="Marianne"/>
        </w:rPr>
      </w:pPr>
    </w:p>
    <w:p w14:paraId="03D3A50F" w14:textId="77777777" w:rsidR="00271552" w:rsidRPr="002A406F" w:rsidRDefault="00271552" w:rsidP="00271552">
      <w:pPr>
        <w:pStyle w:val="LO-Normal"/>
        <w:ind w:right="6375"/>
        <w:rPr>
          <w:rFonts w:ascii="Marianne" w:hAnsi="Marianne"/>
        </w:rPr>
      </w:pPr>
    </w:p>
    <w:p w14:paraId="696FF23C" w14:textId="77777777" w:rsidR="00271552" w:rsidRPr="002A406F" w:rsidRDefault="00271552" w:rsidP="00271552">
      <w:pPr>
        <w:pStyle w:val="LO-Normal"/>
        <w:ind w:right="6375"/>
        <w:rPr>
          <w:rFonts w:ascii="Marianne" w:hAnsi="Marianne"/>
        </w:rPr>
      </w:pPr>
    </w:p>
    <w:p w14:paraId="06ACD412" w14:textId="77777777" w:rsidR="00271552" w:rsidRPr="002A406F" w:rsidRDefault="00271552" w:rsidP="00271552">
      <w:pPr>
        <w:pStyle w:val="LO-Normal"/>
        <w:ind w:right="6234"/>
        <w:rPr>
          <w:rFonts w:ascii="Marianne" w:hAnsi="Marianne"/>
          <w:sz w:val="23"/>
          <w:szCs w:val="23"/>
        </w:rPr>
      </w:pPr>
    </w:p>
    <w:p w14:paraId="2F507C13" w14:textId="77777777" w:rsidR="00271552" w:rsidRPr="002A406F" w:rsidRDefault="00271552" w:rsidP="00271552">
      <w:pPr>
        <w:pStyle w:val="LO-Normal"/>
        <w:ind w:right="6234"/>
        <w:rPr>
          <w:rFonts w:ascii="Marianne" w:hAnsi="Marianne"/>
          <w:sz w:val="23"/>
          <w:szCs w:val="23"/>
        </w:rPr>
      </w:pPr>
    </w:p>
    <w:p w14:paraId="3DB4ADF5" w14:textId="77777777" w:rsidR="00271552" w:rsidRPr="002A406F" w:rsidRDefault="00271552" w:rsidP="00271552">
      <w:pPr>
        <w:pStyle w:val="LO-Normal"/>
        <w:rPr>
          <w:rFonts w:ascii="Marianne" w:hAnsi="Marianne"/>
          <w:sz w:val="23"/>
          <w:szCs w:val="23"/>
        </w:rPr>
      </w:pPr>
    </w:p>
    <w:p w14:paraId="57826DAA" w14:textId="77777777" w:rsidR="00271552" w:rsidRPr="002A406F" w:rsidRDefault="00271552" w:rsidP="00271552">
      <w:pPr>
        <w:pStyle w:val="LO-Normal"/>
        <w:rPr>
          <w:rFonts w:ascii="Marianne" w:hAnsi="Marianne"/>
          <w:sz w:val="23"/>
          <w:szCs w:val="23"/>
        </w:rPr>
      </w:pPr>
    </w:p>
    <w:p w14:paraId="41B5EE8C" w14:textId="77777777" w:rsidR="00271552" w:rsidRPr="002A406F" w:rsidRDefault="00271552" w:rsidP="00271552">
      <w:pPr>
        <w:pStyle w:val="LO-Normal"/>
        <w:rPr>
          <w:rFonts w:ascii="Marianne" w:hAnsi="Marianne"/>
          <w:sz w:val="23"/>
          <w:szCs w:val="23"/>
        </w:rPr>
      </w:pPr>
    </w:p>
    <w:p w14:paraId="7B8D37E3" w14:textId="77777777" w:rsidR="00271552" w:rsidRPr="002A406F" w:rsidRDefault="00271552" w:rsidP="00271552">
      <w:pPr>
        <w:pStyle w:val="LO-Normal"/>
        <w:rPr>
          <w:rFonts w:ascii="Marianne" w:hAnsi="Marianne"/>
          <w:sz w:val="23"/>
          <w:szCs w:val="23"/>
        </w:rPr>
      </w:pPr>
    </w:p>
    <w:p w14:paraId="436D87EF" w14:textId="77777777" w:rsidR="00271552" w:rsidRPr="002A406F" w:rsidRDefault="00271552" w:rsidP="00271552">
      <w:pPr>
        <w:pStyle w:val="LO-Normal"/>
        <w:rPr>
          <w:rFonts w:ascii="Marianne" w:hAnsi="Marianne"/>
          <w:sz w:val="23"/>
          <w:szCs w:val="23"/>
        </w:rPr>
      </w:pPr>
    </w:p>
    <w:p w14:paraId="5C04C625" w14:textId="77777777" w:rsidR="00271552" w:rsidRPr="002A406F" w:rsidRDefault="00271552" w:rsidP="00271552">
      <w:pPr>
        <w:pStyle w:val="LO-Normal"/>
        <w:rPr>
          <w:rFonts w:ascii="Marianne" w:hAnsi="Marianne"/>
          <w:b/>
          <w:bCs/>
        </w:rPr>
      </w:pPr>
    </w:p>
    <w:p w14:paraId="3E326FFA" w14:textId="20739449"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center"/>
      </w:pPr>
      <w:r w:rsidRPr="002A406F">
        <w:rPr>
          <w:rFonts w:ascii="Marianne" w:hAnsi="Marianne"/>
          <w:b/>
          <w:bCs/>
        </w:rPr>
        <w:t xml:space="preserve">ANNEXE </w:t>
      </w:r>
      <w:r w:rsidR="00A270D0" w:rsidRPr="002A406F">
        <w:rPr>
          <w:rFonts w:ascii="Marianne" w:hAnsi="Marianne"/>
          <w:b/>
          <w:bCs/>
        </w:rPr>
        <w:t xml:space="preserve">n° </w:t>
      </w:r>
      <w:r w:rsidRPr="002A406F">
        <w:rPr>
          <w:rFonts w:ascii="Marianne" w:hAnsi="Marianne"/>
          <w:b/>
          <w:bCs/>
        </w:rPr>
        <w:t>4</w:t>
      </w:r>
    </w:p>
    <w:p w14:paraId="2FFEB14C" w14:textId="77777777"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center"/>
      </w:pPr>
      <w:r w:rsidRPr="002A406F">
        <w:rPr>
          <w:rFonts w:ascii="Marianne" w:hAnsi="Marianne"/>
          <w:b/>
          <w:bCs/>
        </w:rPr>
        <w:t>Modèle d'attestation délivrée par le comptable du délégataire à l'Anah et de liste nominative des paiements des aides Anah</w:t>
      </w:r>
    </w:p>
    <w:p w14:paraId="58E48487" w14:textId="77777777" w:rsidR="00271552" w:rsidRPr="002A406F" w:rsidRDefault="00271552" w:rsidP="00271552">
      <w:pPr>
        <w:pStyle w:val="LO-Normal"/>
        <w:jc w:val="both"/>
        <w:rPr>
          <w:rFonts w:ascii="Marianne" w:hAnsi="Marianne"/>
          <w:sz w:val="23"/>
          <w:szCs w:val="23"/>
        </w:rPr>
      </w:pPr>
    </w:p>
    <w:p w14:paraId="51BD19AA" w14:textId="77777777" w:rsidR="00271552" w:rsidRPr="002A406F" w:rsidRDefault="00271552" w:rsidP="00271552">
      <w:pPr>
        <w:pStyle w:val="LO-Normal"/>
        <w:jc w:val="both"/>
      </w:pPr>
      <w:r w:rsidRPr="002A406F">
        <w:rPr>
          <w:rFonts w:ascii="Marianne" w:hAnsi="Marianne"/>
          <w:sz w:val="23"/>
          <w:szCs w:val="23"/>
        </w:rPr>
        <w:t>DELEGATION DE COMPETENCE POUR LA GESTION DES AIDES AU LOGEMENT PRIVE « NOM DU DELEGATAIRE»</w:t>
      </w:r>
    </w:p>
    <w:p w14:paraId="5E8E7ACE" w14:textId="77777777" w:rsidR="00271552" w:rsidRPr="002A406F" w:rsidRDefault="00271552" w:rsidP="00271552">
      <w:pPr>
        <w:pStyle w:val="LO-Normal"/>
        <w:jc w:val="both"/>
        <w:rPr>
          <w:rFonts w:ascii="Marianne" w:hAnsi="Marianne"/>
          <w:sz w:val="23"/>
          <w:szCs w:val="23"/>
        </w:rPr>
      </w:pPr>
    </w:p>
    <w:p w14:paraId="1B0A07D5" w14:textId="77777777" w:rsidR="00271552" w:rsidRPr="002A406F" w:rsidRDefault="00271552" w:rsidP="00271552">
      <w:pPr>
        <w:pStyle w:val="LO-Normal"/>
        <w:jc w:val="both"/>
      </w:pPr>
      <w:r w:rsidRPr="002A406F">
        <w:rPr>
          <w:rFonts w:ascii="Marianne" w:hAnsi="Marianne"/>
          <w:sz w:val="23"/>
          <w:szCs w:val="23"/>
        </w:rPr>
        <w:t>Articles L. 321-1-1 et R. 321-8 du Code de la construction et de l'habitation</w:t>
      </w:r>
    </w:p>
    <w:p w14:paraId="6ADB256E" w14:textId="77777777" w:rsidR="00271552" w:rsidRPr="002A406F" w:rsidRDefault="00271552" w:rsidP="00271552">
      <w:pPr>
        <w:pStyle w:val="LO-Normal"/>
        <w:jc w:val="both"/>
        <w:rPr>
          <w:rFonts w:ascii="Marianne" w:hAnsi="Marianne"/>
          <w:sz w:val="23"/>
          <w:szCs w:val="23"/>
        </w:rPr>
      </w:pPr>
    </w:p>
    <w:p w14:paraId="7437EFDC" w14:textId="77777777" w:rsidR="00271552" w:rsidRPr="002A406F" w:rsidRDefault="00271552" w:rsidP="00271552">
      <w:pPr>
        <w:pStyle w:val="LO-Normal"/>
        <w:jc w:val="both"/>
      </w:pPr>
      <w:r w:rsidRPr="002A406F">
        <w:rPr>
          <w:rStyle w:val="Policepardfaut2"/>
          <w:rFonts w:ascii="Marianne" w:hAnsi="Marianne"/>
          <w:sz w:val="23"/>
          <w:szCs w:val="23"/>
        </w:rPr>
        <w:t>Convention de gestion du jj/mm/aa entre « nom du délégataire » et l’Anah</w:t>
      </w:r>
    </w:p>
    <w:p w14:paraId="20F9B15A" w14:textId="77777777" w:rsidR="00271552" w:rsidRPr="002A406F" w:rsidRDefault="00271552" w:rsidP="00271552">
      <w:pPr>
        <w:pStyle w:val="Titre6"/>
        <w:numPr>
          <w:ilvl w:val="5"/>
          <w:numId w:val="22"/>
        </w:numPr>
        <w:pBdr>
          <w:top w:val="none" w:sz="0" w:space="0" w:color="000000"/>
          <w:left w:val="none" w:sz="0" w:space="0" w:color="000000"/>
          <w:bottom w:val="none" w:sz="0" w:space="0" w:color="000000"/>
          <w:right w:val="none" w:sz="0" w:space="0" w:color="000000"/>
        </w:pBdr>
        <w:tabs>
          <w:tab w:val="left" w:pos="0"/>
        </w:tabs>
        <w:autoSpaceDN/>
        <w:textAlignment w:val="auto"/>
        <w:rPr>
          <w:rFonts w:ascii="Marianne" w:hAnsi="Marianne"/>
          <w:sz w:val="23"/>
          <w:szCs w:val="23"/>
          <w:u w:val="single"/>
        </w:rPr>
      </w:pPr>
    </w:p>
    <w:p w14:paraId="261588DD" w14:textId="77777777" w:rsidR="00271552" w:rsidRPr="002A406F" w:rsidRDefault="00271552" w:rsidP="00271552">
      <w:pPr>
        <w:pStyle w:val="Titre6"/>
        <w:tabs>
          <w:tab w:val="left" w:pos="0"/>
        </w:tabs>
      </w:pPr>
      <w:r w:rsidRPr="002A406F">
        <w:rPr>
          <w:rStyle w:val="Policepardfaut2"/>
          <w:rFonts w:ascii="Marianne" w:hAnsi="Marianne"/>
          <w:b w:val="0"/>
          <w:bCs w:val="0"/>
          <w:sz w:val="23"/>
          <w:szCs w:val="23"/>
          <w:u w:val="single"/>
        </w:rPr>
        <w:t>Période de paiement du jj/mm/aa au jj/mm/aa</w:t>
      </w:r>
    </w:p>
    <w:p w14:paraId="23303E7C" w14:textId="77777777" w:rsidR="00271552" w:rsidRPr="002A406F" w:rsidRDefault="00271552" w:rsidP="00271552">
      <w:pPr>
        <w:pStyle w:val="Titre1"/>
        <w:ind w:left="0" w:firstLine="0"/>
        <w:rPr>
          <w:rFonts w:ascii="Marianne" w:hAnsi="Marianne"/>
          <w:bCs/>
          <w:sz w:val="23"/>
          <w:szCs w:val="23"/>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023"/>
        <w:gridCol w:w="3023"/>
        <w:gridCol w:w="3023"/>
      </w:tblGrid>
      <w:tr w:rsidR="00271552" w:rsidRPr="002A406F" w14:paraId="4565EC25" w14:textId="77777777" w:rsidTr="00616572">
        <w:tc>
          <w:tcPr>
            <w:tcW w:w="3023" w:type="dxa"/>
            <w:shd w:val="clear" w:color="auto" w:fill="auto"/>
          </w:tcPr>
          <w:p w14:paraId="0CD9D75E" w14:textId="77777777" w:rsidR="00271552" w:rsidRPr="002A406F" w:rsidRDefault="00271552" w:rsidP="00616572">
            <w:r w:rsidRPr="002A406F">
              <w:rPr>
                <w:rFonts w:ascii="Marianne" w:hAnsi="Marianne"/>
              </w:rPr>
              <w:t>Avance versée par l'Agence (1)</w:t>
            </w:r>
          </w:p>
        </w:tc>
        <w:tc>
          <w:tcPr>
            <w:tcW w:w="3023" w:type="dxa"/>
            <w:shd w:val="clear" w:color="auto" w:fill="auto"/>
          </w:tcPr>
          <w:p w14:paraId="1C27ED18" w14:textId="77777777" w:rsidR="00271552" w:rsidRPr="002A406F" w:rsidRDefault="00271552" w:rsidP="00616572">
            <w:r w:rsidRPr="002A406F">
              <w:rPr>
                <w:rFonts w:ascii="Marianne" w:hAnsi="Marianne"/>
              </w:rPr>
              <w:t>Total des sommes justifiées (2)</w:t>
            </w:r>
          </w:p>
        </w:tc>
        <w:tc>
          <w:tcPr>
            <w:tcW w:w="3023" w:type="dxa"/>
            <w:shd w:val="clear" w:color="auto" w:fill="auto"/>
          </w:tcPr>
          <w:p w14:paraId="42BF712F" w14:textId="77777777" w:rsidR="00271552" w:rsidRPr="002A406F" w:rsidRDefault="00271552" w:rsidP="00616572">
            <w:r w:rsidRPr="002A406F">
              <w:rPr>
                <w:rFonts w:ascii="Marianne" w:hAnsi="Marianne"/>
              </w:rPr>
              <w:t>% de consommation</w:t>
            </w:r>
          </w:p>
        </w:tc>
      </w:tr>
      <w:tr w:rsidR="00271552" w:rsidRPr="002A406F" w14:paraId="70C32D66" w14:textId="77777777" w:rsidTr="00616572">
        <w:tc>
          <w:tcPr>
            <w:tcW w:w="3023" w:type="dxa"/>
            <w:shd w:val="clear" w:color="auto" w:fill="auto"/>
          </w:tcPr>
          <w:p w14:paraId="722119A3" w14:textId="77777777" w:rsidR="00271552" w:rsidRPr="002A406F" w:rsidRDefault="00271552" w:rsidP="00616572">
            <w:r w:rsidRPr="002A406F">
              <w:rPr>
                <w:rFonts w:ascii="Marianne" w:hAnsi="Marianne"/>
              </w:rPr>
              <w:t>A</w:t>
            </w:r>
          </w:p>
        </w:tc>
        <w:tc>
          <w:tcPr>
            <w:tcW w:w="3023" w:type="dxa"/>
            <w:shd w:val="clear" w:color="auto" w:fill="auto"/>
          </w:tcPr>
          <w:p w14:paraId="7AE16604" w14:textId="77777777" w:rsidR="00271552" w:rsidRPr="002A406F" w:rsidRDefault="00271552" w:rsidP="00616572">
            <w:r w:rsidRPr="002A406F">
              <w:rPr>
                <w:rFonts w:ascii="Marianne" w:hAnsi="Marianne"/>
              </w:rPr>
              <w:t>B</w:t>
            </w:r>
          </w:p>
        </w:tc>
        <w:tc>
          <w:tcPr>
            <w:tcW w:w="3023" w:type="dxa"/>
            <w:shd w:val="clear" w:color="auto" w:fill="auto"/>
          </w:tcPr>
          <w:p w14:paraId="3413A58F" w14:textId="77777777" w:rsidR="00271552" w:rsidRPr="002A406F" w:rsidRDefault="00271552" w:rsidP="00616572">
            <w:r w:rsidRPr="002A406F">
              <w:rPr>
                <w:rFonts w:ascii="Marianne" w:hAnsi="Marianne"/>
              </w:rPr>
              <w:t>B/A</w:t>
            </w:r>
          </w:p>
        </w:tc>
      </w:tr>
      <w:tr w:rsidR="00271552" w:rsidRPr="002A406F" w14:paraId="16DBE54F" w14:textId="77777777" w:rsidTr="00616572">
        <w:tc>
          <w:tcPr>
            <w:tcW w:w="3023" w:type="dxa"/>
            <w:shd w:val="clear" w:color="auto" w:fill="auto"/>
          </w:tcPr>
          <w:p w14:paraId="0AB182B7" w14:textId="77777777" w:rsidR="00271552" w:rsidRPr="002A406F" w:rsidRDefault="00271552" w:rsidP="00616572">
            <w:pPr>
              <w:rPr>
                <w:rFonts w:ascii="Marianne" w:hAnsi="Marianne"/>
              </w:rPr>
            </w:pPr>
          </w:p>
        </w:tc>
        <w:tc>
          <w:tcPr>
            <w:tcW w:w="3023" w:type="dxa"/>
            <w:shd w:val="clear" w:color="auto" w:fill="auto"/>
          </w:tcPr>
          <w:p w14:paraId="56F0663E" w14:textId="77777777" w:rsidR="00271552" w:rsidRPr="002A406F" w:rsidRDefault="00271552" w:rsidP="00616572">
            <w:pPr>
              <w:rPr>
                <w:rFonts w:ascii="Marianne" w:hAnsi="Marianne"/>
              </w:rPr>
            </w:pPr>
          </w:p>
        </w:tc>
        <w:tc>
          <w:tcPr>
            <w:tcW w:w="3023" w:type="dxa"/>
            <w:shd w:val="clear" w:color="auto" w:fill="auto"/>
          </w:tcPr>
          <w:p w14:paraId="5F8F4877" w14:textId="77777777" w:rsidR="00271552" w:rsidRPr="002A406F" w:rsidRDefault="00271552" w:rsidP="00616572">
            <w:pPr>
              <w:rPr>
                <w:rFonts w:ascii="Marianne" w:hAnsi="Marianne"/>
              </w:rPr>
            </w:pPr>
          </w:p>
        </w:tc>
      </w:tr>
    </w:tbl>
    <w:p w14:paraId="0CF8C6A4" w14:textId="77777777" w:rsidR="00271552" w:rsidRPr="002A406F" w:rsidRDefault="00271552" w:rsidP="00271552">
      <w:pPr>
        <w:pStyle w:val="LO-Normal"/>
        <w:ind w:left="11"/>
        <w:jc w:val="both"/>
      </w:pPr>
      <w:r w:rsidRPr="002A406F">
        <w:rPr>
          <w:rFonts w:ascii="Marianne" w:hAnsi="Marianne"/>
          <w:sz w:val="16"/>
          <w:szCs w:val="16"/>
        </w:rPr>
        <w:t>(1) Avance initiale calculée (article 6.1.2 de la convention)</w:t>
      </w:r>
    </w:p>
    <w:p w14:paraId="3EE94B3C" w14:textId="77777777" w:rsidR="00271552" w:rsidRPr="002A406F" w:rsidRDefault="00271552" w:rsidP="00271552">
      <w:pPr>
        <w:pStyle w:val="LO-Normal"/>
        <w:ind w:left="11"/>
        <w:jc w:val="both"/>
      </w:pPr>
      <w:r w:rsidRPr="002A406F">
        <w:rPr>
          <w:rStyle w:val="Policepardfaut2"/>
          <w:rFonts w:ascii="Marianne" w:hAnsi="Marianne"/>
          <w:sz w:val="16"/>
          <w:szCs w:val="16"/>
        </w:rPr>
        <w:t>(2) Montant des paiements justifiés au titre de la présente attestation.</w:t>
      </w:r>
    </w:p>
    <w:p w14:paraId="16F8057B" w14:textId="77777777" w:rsidR="00271552" w:rsidRPr="002A406F" w:rsidRDefault="00271552" w:rsidP="00271552">
      <w:pPr>
        <w:pStyle w:val="Titre1"/>
        <w:ind w:left="0" w:firstLine="0"/>
        <w:rPr>
          <w:rFonts w:ascii="Marianne" w:hAnsi="Marianne"/>
          <w:sz w:val="23"/>
          <w:szCs w:val="23"/>
        </w:rPr>
      </w:pPr>
    </w:p>
    <w:p w14:paraId="43F6FA81" w14:textId="77777777" w:rsidR="00271552" w:rsidRPr="002A406F" w:rsidRDefault="00271552" w:rsidP="00271552">
      <w:pPr>
        <w:pStyle w:val="Titre1"/>
        <w:ind w:left="0" w:firstLine="0"/>
      </w:pPr>
      <w:r w:rsidRPr="002A406F">
        <w:rPr>
          <w:rStyle w:val="Policepardfaut2"/>
          <w:rFonts w:ascii="Marianne" w:hAnsi="Marianne"/>
          <w:sz w:val="23"/>
          <w:szCs w:val="23"/>
          <w:u w:val="single"/>
        </w:rPr>
        <w:t>LISTE NOMINATIVE DES PAIEMENTS EFFECTUES</w:t>
      </w:r>
    </w:p>
    <w:p w14:paraId="74F4F0E4" w14:textId="77777777" w:rsidR="00271552" w:rsidRPr="002A406F" w:rsidRDefault="00271552" w:rsidP="00271552">
      <w:pPr>
        <w:pStyle w:val="LO-Normal"/>
        <w:jc w:val="both"/>
        <w:rPr>
          <w:rFonts w:ascii="Marianne" w:hAnsi="Marianne"/>
          <w:sz w:val="23"/>
          <w:szCs w:val="23"/>
        </w:rPr>
      </w:pPr>
    </w:p>
    <w:tbl>
      <w:tblPr>
        <w:tblW w:w="0" w:type="auto"/>
        <w:tblInd w:w="65" w:type="dxa"/>
        <w:tblLayout w:type="fixed"/>
        <w:tblCellMar>
          <w:top w:w="70" w:type="dxa"/>
          <w:left w:w="70" w:type="dxa"/>
          <w:bottom w:w="70" w:type="dxa"/>
          <w:right w:w="70" w:type="dxa"/>
        </w:tblCellMar>
        <w:tblLook w:val="0000" w:firstRow="0" w:lastRow="0" w:firstColumn="0" w:lastColumn="0" w:noHBand="0" w:noVBand="0"/>
      </w:tblPr>
      <w:tblGrid>
        <w:gridCol w:w="1198"/>
        <w:gridCol w:w="1150"/>
        <w:gridCol w:w="1907"/>
        <w:gridCol w:w="1733"/>
        <w:gridCol w:w="1363"/>
        <w:gridCol w:w="1781"/>
      </w:tblGrid>
      <w:tr w:rsidR="00271552" w:rsidRPr="002A406F" w14:paraId="5B33A130" w14:textId="77777777" w:rsidTr="00616572">
        <w:tc>
          <w:tcPr>
            <w:tcW w:w="1198" w:type="dxa"/>
            <w:tcBorders>
              <w:top w:val="single" w:sz="4" w:space="0" w:color="000000"/>
              <w:left w:val="single" w:sz="4" w:space="0" w:color="000000"/>
              <w:bottom w:val="single" w:sz="4" w:space="0" w:color="000000"/>
            </w:tcBorders>
            <w:shd w:val="clear" w:color="auto" w:fill="auto"/>
          </w:tcPr>
          <w:p w14:paraId="73CA4659" w14:textId="77777777" w:rsidR="00271552" w:rsidRPr="002A406F" w:rsidRDefault="00271552" w:rsidP="00616572">
            <w:pPr>
              <w:pStyle w:val="LO-Normal"/>
              <w:snapToGrid w:val="0"/>
              <w:jc w:val="center"/>
            </w:pPr>
            <w:r w:rsidRPr="002A406F">
              <w:rPr>
                <w:rFonts w:ascii="Marianne" w:hAnsi="Marianne"/>
                <w:sz w:val="18"/>
                <w:szCs w:val="18"/>
              </w:rPr>
              <w:t>Date d'engagement</w:t>
            </w:r>
          </w:p>
        </w:tc>
        <w:tc>
          <w:tcPr>
            <w:tcW w:w="1150" w:type="dxa"/>
            <w:tcBorders>
              <w:top w:val="single" w:sz="4" w:space="0" w:color="000000"/>
              <w:left w:val="single" w:sz="4" w:space="0" w:color="000000"/>
              <w:bottom w:val="single" w:sz="4" w:space="0" w:color="000000"/>
            </w:tcBorders>
            <w:shd w:val="clear" w:color="auto" w:fill="auto"/>
          </w:tcPr>
          <w:p w14:paraId="31F9B759" w14:textId="77777777" w:rsidR="00271552" w:rsidRPr="002A406F" w:rsidRDefault="00271552" w:rsidP="00616572">
            <w:pPr>
              <w:pStyle w:val="LO-Normal"/>
              <w:snapToGrid w:val="0"/>
              <w:jc w:val="center"/>
            </w:pPr>
            <w:r w:rsidRPr="002A406F">
              <w:rPr>
                <w:rFonts w:ascii="Marianne" w:hAnsi="Marianne"/>
                <w:sz w:val="18"/>
                <w:szCs w:val="18"/>
              </w:rPr>
              <w:t>Bénéficiaire</w:t>
            </w:r>
          </w:p>
          <w:p w14:paraId="53FBA447" w14:textId="77777777" w:rsidR="00271552" w:rsidRPr="002A406F" w:rsidRDefault="00271552" w:rsidP="00616572">
            <w:pPr>
              <w:pStyle w:val="LO-Normal"/>
              <w:snapToGrid w:val="0"/>
              <w:jc w:val="center"/>
            </w:pPr>
            <w:r w:rsidRPr="002A406F">
              <w:rPr>
                <w:rFonts w:ascii="Marianne" w:hAnsi="Marianne"/>
                <w:sz w:val="18"/>
                <w:szCs w:val="18"/>
              </w:rPr>
              <w:t>(nom)</w:t>
            </w:r>
          </w:p>
        </w:tc>
        <w:tc>
          <w:tcPr>
            <w:tcW w:w="1907" w:type="dxa"/>
            <w:tcBorders>
              <w:top w:val="single" w:sz="4" w:space="0" w:color="000000"/>
              <w:left w:val="single" w:sz="4" w:space="0" w:color="000000"/>
              <w:bottom w:val="single" w:sz="4" w:space="0" w:color="000000"/>
            </w:tcBorders>
            <w:shd w:val="clear" w:color="auto" w:fill="auto"/>
          </w:tcPr>
          <w:p w14:paraId="77DA148D" w14:textId="77777777" w:rsidR="00271552" w:rsidRPr="002A406F" w:rsidRDefault="00271552" w:rsidP="00616572">
            <w:pPr>
              <w:pStyle w:val="LO-Normal"/>
              <w:snapToGrid w:val="0"/>
              <w:jc w:val="center"/>
            </w:pPr>
            <w:r w:rsidRPr="002A406F">
              <w:rPr>
                <w:rFonts w:ascii="Marianne" w:hAnsi="Marianne"/>
                <w:sz w:val="18"/>
                <w:szCs w:val="18"/>
              </w:rPr>
              <w:t>N° Mandat</w:t>
            </w:r>
          </w:p>
        </w:tc>
        <w:tc>
          <w:tcPr>
            <w:tcW w:w="1733" w:type="dxa"/>
            <w:tcBorders>
              <w:top w:val="single" w:sz="4" w:space="0" w:color="000000"/>
              <w:left w:val="single" w:sz="4" w:space="0" w:color="000000"/>
              <w:bottom w:val="single" w:sz="4" w:space="0" w:color="000000"/>
            </w:tcBorders>
            <w:shd w:val="clear" w:color="auto" w:fill="auto"/>
          </w:tcPr>
          <w:p w14:paraId="0453607C" w14:textId="77777777" w:rsidR="00271552" w:rsidRPr="002A406F" w:rsidRDefault="00271552" w:rsidP="00616572">
            <w:pPr>
              <w:pStyle w:val="LO-Normal"/>
              <w:snapToGrid w:val="0"/>
              <w:jc w:val="center"/>
            </w:pPr>
            <w:r w:rsidRPr="002A406F">
              <w:rPr>
                <w:rFonts w:ascii="Marianne" w:hAnsi="Marianne"/>
                <w:sz w:val="18"/>
                <w:szCs w:val="18"/>
              </w:rPr>
              <w:t>Réf. dossier Op@l</w:t>
            </w:r>
          </w:p>
        </w:tc>
        <w:tc>
          <w:tcPr>
            <w:tcW w:w="1363" w:type="dxa"/>
            <w:tcBorders>
              <w:top w:val="single" w:sz="4" w:space="0" w:color="000000"/>
              <w:left w:val="single" w:sz="4" w:space="0" w:color="000000"/>
              <w:bottom w:val="single" w:sz="4" w:space="0" w:color="000000"/>
            </w:tcBorders>
            <w:shd w:val="clear" w:color="auto" w:fill="auto"/>
          </w:tcPr>
          <w:p w14:paraId="0DA920E2" w14:textId="77777777" w:rsidR="00271552" w:rsidRPr="002A406F" w:rsidRDefault="00271552" w:rsidP="00616572">
            <w:pPr>
              <w:pStyle w:val="LO-Normal"/>
              <w:snapToGrid w:val="0"/>
              <w:jc w:val="center"/>
            </w:pPr>
            <w:r w:rsidRPr="002A406F">
              <w:rPr>
                <w:rFonts w:ascii="Marianne" w:hAnsi="Marianne"/>
                <w:sz w:val="18"/>
                <w:szCs w:val="18"/>
              </w:rPr>
              <w:t>Montant payé en €</w:t>
            </w:r>
          </w:p>
          <w:p w14:paraId="2C5F3B8B" w14:textId="77777777" w:rsidR="00271552" w:rsidRPr="002A406F" w:rsidRDefault="00271552" w:rsidP="00616572">
            <w:pPr>
              <w:pStyle w:val="LO-Normal"/>
              <w:jc w:val="center"/>
              <w:rPr>
                <w:rFonts w:ascii="Marianne" w:hAnsi="Marianne"/>
                <w:sz w:val="18"/>
                <w:szCs w:val="18"/>
              </w:rPr>
            </w:pPr>
          </w:p>
          <w:p w14:paraId="5C7C1B3C" w14:textId="77777777" w:rsidR="00271552" w:rsidRPr="002A406F" w:rsidRDefault="00271552" w:rsidP="00616572">
            <w:pPr>
              <w:pStyle w:val="LO-Normal"/>
              <w:jc w:val="both"/>
              <w:rPr>
                <w:rFonts w:ascii="Marianne" w:hAnsi="Marianne"/>
                <w:sz w:val="18"/>
                <w:szCs w:val="18"/>
                <w:lang w:val="en-GB"/>
              </w:rPr>
            </w:pP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14:paraId="202DC18A" w14:textId="77777777" w:rsidR="00271552" w:rsidRPr="002A406F" w:rsidRDefault="00271552" w:rsidP="00616572">
            <w:pPr>
              <w:pStyle w:val="LO-Normal"/>
              <w:snapToGrid w:val="0"/>
              <w:jc w:val="center"/>
            </w:pPr>
            <w:r w:rsidRPr="002A406F">
              <w:rPr>
                <w:rFonts w:ascii="Marianne" w:hAnsi="Marianne"/>
                <w:sz w:val="18"/>
                <w:szCs w:val="18"/>
              </w:rPr>
              <w:t>TYPE DE PAIEMENT</w:t>
            </w:r>
          </w:p>
          <w:p w14:paraId="16667E76" w14:textId="77777777" w:rsidR="00271552" w:rsidRPr="002A406F" w:rsidRDefault="00271552" w:rsidP="00616572">
            <w:pPr>
              <w:pStyle w:val="LO-Normal"/>
              <w:snapToGrid w:val="0"/>
              <w:jc w:val="center"/>
            </w:pPr>
            <w:r w:rsidRPr="002A406F">
              <w:rPr>
                <w:rFonts w:ascii="Marianne" w:hAnsi="Marianne"/>
                <w:sz w:val="18"/>
                <w:szCs w:val="18"/>
              </w:rPr>
              <w:t>ACOMPTE</w:t>
            </w:r>
          </w:p>
          <w:p w14:paraId="750E3899" w14:textId="77777777" w:rsidR="00271552" w:rsidRPr="002A406F" w:rsidRDefault="00271552" w:rsidP="00616572">
            <w:pPr>
              <w:pStyle w:val="LO-Normal"/>
              <w:snapToGrid w:val="0"/>
              <w:jc w:val="center"/>
            </w:pPr>
            <w:r w:rsidRPr="002A406F">
              <w:rPr>
                <w:rFonts w:ascii="Marianne" w:hAnsi="Marianne"/>
                <w:sz w:val="18"/>
                <w:szCs w:val="18"/>
              </w:rPr>
              <w:t>AVANCE</w:t>
            </w:r>
          </w:p>
          <w:p w14:paraId="3D9E4D94" w14:textId="77777777" w:rsidR="00271552" w:rsidRPr="002A406F" w:rsidRDefault="00271552" w:rsidP="00616572">
            <w:pPr>
              <w:pStyle w:val="LO-Normal"/>
              <w:snapToGrid w:val="0"/>
              <w:jc w:val="center"/>
            </w:pPr>
            <w:r w:rsidRPr="002A406F">
              <w:rPr>
                <w:rFonts w:ascii="Marianne" w:hAnsi="Marianne"/>
                <w:sz w:val="18"/>
                <w:szCs w:val="18"/>
              </w:rPr>
              <w:t>SOLDE</w:t>
            </w:r>
          </w:p>
          <w:p w14:paraId="7D12F450" w14:textId="77777777" w:rsidR="00271552" w:rsidRPr="002A406F" w:rsidRDefault="00271552" w:rsidP="00616572">
            <w:pPr>
              <w:pStyle w:val="LO-Normal"/>
              <w:snapToGrid w:val="0"/>
              <w:jc w:val="center"/>
              <w:rPr>
                <w:rFonts w:ascii="Marianne" w:hAnsi="Marianne"/>
                <w:sz w:val="18"/>
                <w:szCs w:val="18"/>
              </w:rPr>
            </w:pPr>
          </w:p>
        </w:tc>
      </w:tr>
      <w:tr w:rsidR="00271552" w:rsidRPr="002A406F" w14:paraId="750A375E" w14:textId="77777777" w:rsidTr="00616572">
        <w:tc>
          <w:tcPr>
            <w:tcW w:w="1198" w:type="dxa"/>
            <w:tcBorders>
              <w:left w:val="single" w:sz="4" w:space="0" w:color="000000"/>
              <w:bottom w:val="single" w:sz="4" w:space="0" w:color="000000"/>
            </w:tcBorders>
            <w:shd w:val="clear" w:color="auto" w:fill="auto"/>
          </w:tcPr>
          <w:p w14:paraId="66BB9FA7" w14:textId="77777777" w:rsidR="00271552" w:rsidRPr="002A406F" w:rsidRDefault="00271552" w:rsidP="00616572">
            <w:pPr>
              <w:pStyle w:val="LO-Normal"/>
              <w:snapToGrid w:val="0"/>
              <w:jc w:val="center"/>
              <w:rPr>
                <w:rFonts w:ascii="Marianne" w:hAnsi="Marianne"/>
                <w:sz w:val="18"/>
                <w:szCs w:val="18"/>
              </w:rPr>
            </w:pPr>
          </w:p>
        </w:tc>
        <w:tc>
          <w:tcPr>
            <w:tcW w:w="1150" w:type="dxa"/>
            <w:tcBorders>
              <w:left w:val="single" w:sz="4" w:space="0" w:color="000000"/>
              <w:bottom w:val="single" w:sz="4" w:space="0" w:color="000000"/>
            </w:tcBorders>
            <w:shd w:val="clear" w:color="auto" w:fill="auto"/>
          </w:tcPr>
          <w:p w14:paraId="46E8B51D" w14:textId="77777777" w:rsidR="00271552" w:rsidRPr="002A406F" w:rsidRDefault="00271552" w:rsidP="00616572">
            <w:pPr>
              <w:pStyle w:val="LO-Normal"/>
              <w:snapToGrid w:val="0"/>
              <w:jc w:val="center"/>
              <w:rPr>
                <w:rFonts w:ascii="Marianne" w:hAnsi="Marianne"/>
                <w:sz w:val="18"/>
                <w:szCs w:val="18"/>
              </w:rPr>
            </w:pPr>
          </w:p>
        </w:tc>
        <w:tc>
          <w:tcPr>
            <w:tcW w:w="1907" w:type="dxa"/>
            <w:tcBorders>
              <w:left w:val="single" w:sz="4" w:space="0" w:color="000000"/>
              <w:bottom w:val="single" w:sz="4" w:space="0" w:color="000000"/>
            </w:tcBorders>
            <w:shd w:val="clear" w:color="auto" w:fill="auto"/>
          </w:tcPr>
          <w:p w14:paraId="68790581" w14:textId="77777777" w:rsidR="00271552" w:rsidRPr="002A406F" w:rsidRDefault="00271552" w:rsidP="00616572">
            <w:pPr>
              <w:pStyle w:val="LO-Normal"/>
              <w:snapToGrid w:val="0"/>
              <w:jc w:val="center"/>
              <w:rPr>
                <w:rFonts w:ascii="Marianne" w:hAnsi="Marianne"/>
                <w:sz w:val="18"/>
                <w:szCs w:val="18"/>
              </w:rPr>
            </w:pPr>
          </w:p>
        </w:tc>
        <w:tc>
          <w:tcPr>
            <w:tcW w:w="1733" w:type="dxa"/>
            <w:tcBorders>
              <w:left w:val="single" w:sz="4" w:space="0" w:color="000000"/>
              <w:bottom w:val="single" w:sz="4" w:space="0" w:color="000000"/>
            </w:tcBorders>
            <w:shd w:val="clear" w:color="auto" w:fill="auto"/>
          </w:tcPr>
          <w:p w14:paraId="05D51C41" w14:textId="77777777" w:rsidR="00271552" w:rsidRPr="002A406F" w:rsidRDefault="00271552" w:rsidP="00616572">
            <w:pPr>
              <w:pStyle w:val="LO-Normal"/>
              <w:snapToGrid w:val="0"/>
              <w:jc w:val="center"/>
              <w:rPr>
                <w:rFonts w:ascii="Marianne" w:hAnsi="Marianne"/>
                <w:sz w:val="18"/>
                <w:szCs w:val="18"/>
              </w:rPr>
            </w:pPr>
          </w:p>
        </w:tc>
        <w:tc>
          <w:tcPr>
            <w:tcW w:w="1363" w:type="dxa"/>
            <w:tcBorders>
              <w:left w:val="single" w:sz="4" w:space="0" w:color="000000"/>
              <w:bottom w:val="single" w:sz="4" w:space="0" w:color="000000"/>
            </w:tcBorders>
            <w:shd w:val="clear" w:color="auto" w:fill="auto"/>
          </w:tcPr>
          <w:p w14:paraId="5BA99CCA" w14:textId="77777777" w:rsidR="00271552" w:rsidRPr="002A406F" w:rsidRDefault="00271552" w:rsidP="00616572">
            <w:pPr>
              <w:pStyle w:val="LO-Normal"/>
              <w:snapToGrid w:val="0"/>
              <w:jc w:val="center"/>
              <w:rPr>
                <w:rFonts w:ascii="Marianne" w:hAnsi="Marianne"/>
                <w:sz w:val="18"/>
                <w:szCs w:val="18"/>
              </w:rPr>
            </w:pPr>
          </w:p>
        </w:tc>
        <w:tc>
          <w:tcPr>
            <w:tcW w:w="1781" w:type="dxa"/>
            <w:tcBorders>
              <w:left w:val="single" w:sz="4" w:space="0" w:color="000000"/>
              <w:bottom w:val="single" w:sz="4" w:space="0" w:color="000000"/>
              <w:right w:val="single" w:sz="4" w:space="0" w:color="000000"/>
            </w:tcBorders>
            <w:shd w:val="clear" w:color="auto" w:fill="auto"/>
          </w:tcPr>
          <w:p w14:paraId="14F0CD8C" w14:textId="77777777" w:rsidR="00271552" w:rsidRPr="002A406F" w:rsidRDefault="00271552" w:rsidP="00616572">
            <w:pPr>
              <w:pStyle w:val="LO-Normal"/>
              <w:snapToGrid w:val="0"/>
              <w:jc w:val="center"/>
              <w:rPr>
                <w:rFonts w:ascii="Marianne" w:hAnsi="Marianne"/>
                <w:sz w:val="18"/>
                <w:szCs w:val="18"/>
              </w:rPr>
            </w:pPr>
          </w:p>
        </w:tc>
      </w:tr>
      <w:tr w:rsidR="00271552" w:rsidRPr="002A406F" w14:paraId="4CA1DF27" w14:textId="77777777" w:rsidTr="00616572">
        <w:tc>
          <w:tcPr>
            <w:tcW w:w="1198" w:type="dxa"/>
            <w:tcBorders>
              <w:left w:val="single" w:sz="4" w:space="0" w:color="000000"/>
              <w:bottom w:val="single" w:sz="4" w:space="0" w:color="000000"/>
            </w:tcBorders>
            <w:shd w:val="clear" w:color="auto" w:fill="auto"/>
          </w:tcPr>
          <w:p w14:paraId="23FB043E" w14:textId="77777777" w:rsidR="00271552" w:rsidRPr="002A406F" w:rsidRDefault="00271552" w:rsidP="00616572">
            <w:pPr>
              <w:pStyle w:val="LO-Normal"/>
              <w:snapToGrid w:val="0"/>
              <w:jc w:val="center"/>
              <w:rPr>
                <w:rFonts w:ascii="Marianne" w:hAnsi="Marianne"/>
                <w:sz w:val="18"/>
                <w:szCs w:val="18"/>
              </w:rPr>
            </w:pPr>
          </w:p>
        </w:tc>
        <w:tc>
          <w:tcPr>
            <w:tcW w:w="1150" w:type="dxa"/>
            <w:tcBorders>
              <w:left w:val="single" w:sz="4" w:space="0" w:color="000000"/>
              <w:bottom w:val="single" w:sz="4" w:space="0" w:color="000000"/>
            </w:tcBorders>
            <w:shd w:val="clear" w:color="auto" w:fill="auto"/>
          </w:tcPr>
          <w:p w14:paraId="6FDE71FF" w14:textId="77777777" w:rsidR="00271552" w:rsidRPr="002A406F" w:rsidRDefault="00271552" w:rsidP="00616572">
            <w:pPr>
              <w:pStyle w:val="LO-Normal"/>
              <w:snapToGrid w:val="0"/>
              <w:jc w:val="center"/>
              <w:rPr>
                <w:rFonts w:ascii="Marianne" w:hAnsi="Marianne"/>
                <w:sz w:val="18"/>
                <w:szCs w:val="18"/>
              </w:rPr>
            </w:pPr>
          </w:p>
        </w:tc>
        <w:tc>
          <w:tcPr>
            <w:tcW w:w="1907" w:type="dxa"/>
            <w:tcBorders>
              <w:left w:val="single" w:sz="4" w:space="0" w:color="000000"/>
              <w:bottom w:val="single" w:sz="4" w:space="0" w:color="000000"/>
            </w:tcBorders>
            <w:shd w:val="clear" w:color="auto" w:fill="auto"/>
          </w:tcPr>
          <w:p w14:paraId="43C83BAC" w14:textId="77777777" w:rsidR="00271552" w:rsidRPr="002A406F" w:rsidRDefault="00271552" w:rsidP="00616572">
            <w:pPr>
              <w:pStyle w:val="LO-Normal"/>
              <w:snapToGrid w:val="0"/>
              <w:jc w:val="center"/>
              <w:rPr>
                <w:rFonts w:ascii="Marianne" w:hAnsi="Marianne"/>
                <w:sz w:val="18"/>
                <w:szCs w:val="18"/>
              </w:rPr>
            </w:pPr>
          </w:p>
        </w:tc>
        <w:tc>
          <w:tcPr>
            <w:tcW w:w="1733" w:type="dxa"/>
            <w:tcBorders>
              <w:left w:val="single" w:sz="4" w:space="0" w:color="000000"/>
              <w:bottom w:val="single" w:sz="4" w:space="0" w:color="000000"/>
            </w:tcBorders>
            <w:shd w:val="clear" w:color="auto" w:fill="auto"/>
          </w:tcPr>
          <w:p w14:paraId="73A60F05" w14:textId="77777777" w:rsidR="00271552" w:rsidRPr="002A406F" w:rsidRDefault="00271552" w:rsidP="00616572">
            <w:pPr>
              <w:pStyle w:val="LO-Normal"/>
              <w:snapToGrid w:val="0"/>
              <w:jc w:val="center"/>
              <w:rPr>
                <w:rFonts w:ascii="Marianne" w:hAnsi="Marianne"/>
                <w:sz w:val="18"/>
                <w:szCs w:val="18"/>
              </w:rPr>
            </w:pPr>
          </w:p>
        </w:tc>
        <w:tc>
          <w:tcPr>
            <w:tcW w:w="1363" w:type="dxa"/>
            <w:tcBorders>
              <w:left w:val="single" w:sz="4" w:space="0" w:color="000000"/>
              <w:bottom w:val="single" w:sz="4" w:space="0" w:color="000000"/>
            </w:tcBorders>
            <w:shd w:val="clear" w:color="auto" w:fill="auto"/>
          </w:tcPr>
          <w:p w14:paraId="449B3557" w14:textId="77777777" w:rsidR="00271552" w:rsidRPr="002A406F" w:rsidRDefault="00271552" w:rsidP="00616572">
            <w:pPr>
              <w:pStyle w:val="LO-Normal"/>
              <w:snapToGrid w:val="0"/>
              <w:jc w:val="center"/>
              <w:rPr>
                <w:rFonts w:ascii="Marianne" w:hAnsi="Marianne"/>
                <w:sz w:val="18"/>
                <w:szCs w:val="18"/>
              </w:rPr>
            </w:pPr>
          </w:p>
        </w:tc>
        <w:tc>
          <w:tcPr>
            <w:tcW w:w="1781" w:type="dxa"/>
            <w:tcBorders>
              <w:left w:val="single" w:sz="4" w:space="0" w:color="000000"/>
              <w:bottom w:val="single" w:sz="4" w:space="0" w:color="000000"/>
              <w:right w:val="single" w:sz="4" w:space="0" w:color="000000"/>
            </w:tcBorders>
            <w:shd w:val="clear" w:color="auto" w:fill="auto"/>
          </w:tcPr>
          <w:p w14:paraId="115A34A2" w14:textId="77777777" w:rsidR="00271552" w:rsidRPr="002A406F" w:rsidRDefault="00271552" w:rsidP="00616572">
            <w:pPr>
              <w:pStyle w:val="LO-Normal"/>
              <w:snapToGrid w:val="0"/>
              <w:jc w:val="center"/>
              <w:rPr>
                <w:rFonts w:ascii="Marianne" w:hAnsi="Marianne"/>
                <w:sz w:val="18"/>
                <w:szCs w:val="18"/>
              </w:rPr>
            </w:pPr>
          </w:p>
        </w:tc>
      </w:tr>
    </w:tbl>
    <w:p w14:paraId="78FAACC3" w14:textId="77777777" w:rsidR="00271552" w:rsidRPr="002A406F" w:rsidRDefault="00271552" w:rsidP="00271552">
      <w:pPr>
        <w:pStyle w:val="LO-Normal"/>
        <w:jc w:val="both"/>
        <w:rPr>
          <w:rFonts w:ascii="Marianne" w:hAnsi="Marianne"/>
          <w:sz w:val="23"/>
          <w:szCs w:val="23"/>
        </w:rPr>
      </w:pPr>
    </w:p>
    <w:p w14:paraId="43C2ADA0" w14:textId="77777777" w:rsidR="00271552" w:rsidRPr="002A406F" w:rsidRDefault="00271552" w:rsidP="00271552">
      <w:pPr>
        <w:pStyle w:val="LO-Normal"/>
        <w:jc w:val="both"/>
      </w:pPr>
      <w:r w:rsidRPr="002A406F">
        <w:rPr>
          <w:rStyle w:val="Policepardfaut2"/>
          <w:rFonts w:ascii="Marianne" w:hAnsi="Marianne"/>
          <w:sz w:val="23"/>
          <w:szCs w:val="23"/>
          <w:u w:val="single"/>
        </w:rPr>
        <w:t>ATTESTATION DELIVREE PAR LE COMPTABLE DU DELEGATAIRE A L’ANAH (à joindre obligatoirement à la demande de versement)</w:t>
      </w:r>
    </w:p>
    <w:p w14:paraId="1E8BA579" w14:textId="77777777" w:rsidR="00271552" w:rsidRPr="002A406F" w:rsidRDefault="00271552" w:rsidP="00271552">
      <w:pPr>
        <w:pStyle w:val="LO-Normal"/>
        <w:jc w:val="both"/>
        <w:rPr>
          <w:rFonts w:ascii="Marianne" w:hAnsi="Marianne"/>
          <w:sz w:val="23"/>
          <w:szCs w:val="23"/>
        </w:rPr>
      </w:pPr>
    </w:p>
    <w:p w14:paraId="6E57DE55" w14:textId="77777777" w:rsidR="00271552" w:rsidRPr="002A406F" w:rsidRDefault="00271552" w:rsidP="00271552">
      <w:pPr>
        <w:pStyle w:val="LO-Normal"/>
        <w:jc w:val="both"/>
      </w:pPr>
      <w:r w:rsidRPr="002A406F">
        <w:rPr>
          <w:rStyle w:val="Policepardfaut2"/>
          <w:rFonts w:ascii="Marianne" w:hAnsi="Marianne"/>
          <w:sz w:val="23"/>
          <w:szCs w:val="23"/>
        </w:rPr>
        <w:t>Je soussigné (</w:t>
      </w:r>
      <w:r w:rsidRPr="002A406F">
        <w:rPr>
          <w:rStyle w:val="Policepardfaut2"/>
          <w:rFonts w:ascii="Marianne" w:hAnsi="Marianne"/>
          <w:i/>
          <w:iCs/>
          <w:sz w:val="23"/>
          <w:szCs w:val="23"/>
        </w:rPr>
        <w:t>comptable DDFIP du délégataire)</w:t>
      </w:r>
      <w:r w:rsidRPr="002A406F">
        <w:rPr>
          <w:rStyle w:val="Policepardfaut2"/>
          <w:rFonts w:ascii="Marianne" w:hAnsi="Marianne"/>
          <w:sz w:val="23"/>
          <w:szCs w:val="23"/>
        </w:rPr>
        <w:t xml:space="preserve"> certifie que les paiements effectués sont accompagnés des pièces justificatives correspondantes et être en possession des pièces afférentes aux opérations prévues par la convention.</w:t>
      </w:r>
    </w:p>
    <w:p w14:paraId="3BF958BE" w14:textId="77777777" w:rsidR="00271552" w:rsidRPr="002A406F" w:rsidRDefault="00271552" w:rsidP="00271552">
      <w:pPr>
        <w:pStyle w:val="LO-Normal"/>
        <w:jc w:val="both"/>
        <w:rPr>
          <w:rFonts w:ascii="Marianne" w:hAnsi="Marianne"/>
          <w:sz w:val="23"/>
          <w:szCs w:val="23"/>
        </w:rPr>
      </w:pPr>
    </w:p>
    <w:p w14:paraId="67CE4038" w14:textId="77777777" w:rsidR="00271552" w:rsidRPr="00DA7019" w:rsidRDefault="00271552" w:rsidP="00271552">
      <w:pPr>
        <w:pStyle w:val="LO-Normal"/>
        <w:jc w:val="both"/>
        <w:rPr>
          <w:strike/>
          <w:color w:val="00B0F0"/>
        </w:rPr>
      </w:pPr>
      <w:r w:rsidRPr="00DA7019">
        <w:rPr>
          <w:rFonts w:ascii="Marianne" w:hAnsi="Marianne"/>
          <w:b/>
          <w:bCs/>
          <w:strike/>
          <w:color w:val="00B0F0"/>
          <w:sz w:val="23"/>
          <w:szCs w:val="23"/>
        </w:rPr>
        <w:t>A RETOURNER SIGNEE A L'ADRESSE SUIVANTE :  ANAH – TSA 61234 – 75056 PARIS CEDEX 01</w:t>
      </w:r>
    </w:p>
    <w:p w14:paraId="084AF2B8" w14:textId="77777777" w:rsidR="00DA7019" w:rsidRPr="00DA7019" w:rsidRDefault="00DA7019" w:rsidP="00DA7019">
      <w:pPr>
        <w:pStyle w:val="LO-Normal"/>
        <w:rPr>
          <w:rFonts w:ascii="Marianne" w:hAnsi="Marianne"/>
          <w:color w:val="00B0F0"/>
          <w:sz w:val="23"/>
          <w:szCs w:val="23"/>
        </w:rPr>
      </w:pPr>
      <w:r w:rsidRPr="00DA7019">
        <w:rPr>
          <w:rFonts w:ascii="Marianne" w:hAnsi="Marianne"/>
          <w:color w:val="00B0F0"/>
          <w:sz w:val="23"/>
          <w:szCs w:val="23"/>
        </w:rPr>
        <w:t>A retourner par mail signée et scannée à l’adresse suivante</w:t>
      </w:r>
      <w:r w:rsidRPr="00DA7019">
        <w:rPr>
          <w:rFonts w:ascii="Calibri" w:hAnsi="Calibri" w:cs="Calibri"/>
          <w:color w:val="00B0F0"/>
          <w:sz w:val="23"/>
          <w:szCs w:val="23"/>
        </w:rPr>
        <w:t> </w:t>
      </w:r>
      <w:r w:rsidRPr="00DA7019">
        <w:rPr>
          <w:rFonts w:ascii="Marianne" w:hAnsi="Marianne"/>
          <w:color w:val="00B0F0"/>
          <w:sz w:val="23"/>
          <w:szCs w:val="23"/>
        </w:rPr>
        <w:t xml:space="preserve">: </w:t>
      </w:r>
      <w:r w:rsidRPr="00DA7019">
        <w:rPr>
          <w:rFonts w:ascii="Marianne" w:hAnsi="Marianne"/>
          <w:color w:val="00B0F0"/>
          <w:sz w:val="22"/>
          <w:szCs w:val="22"/>
        </w:rPr>
        <w:t>dlc3.anah@anah.gouv.fr</w:t>
      </w:r>
    </w:p>
    <w:p w14:paraId="6E82A452" w14:textId="77777777" w:rsidR="00271552" w:rsidRPr="00DA7019" w:rsidRDefault="00271552" w:rsidP="00271552">
      <w:pPr>
        <w:pStyle w:val="LO-Normal"/>
        <w:rPr>
          <w:rFonts w:ascii="Marianne" w:hAnsi="Marianne"/>
          <w:color w:val="00B0F0"/>
          <w:sz w:val="23"/>
          <w:szCs w:val="23"/>
        </w:rPr>
      </w:pPr>
    </w:p>
    <w:p w14:paraId="24E6C0EC" w14:textId="77777777" w:rsidR="00271552" w:rsidRPr="002A406F" w:rsidRDefault="00271552" w:rsidP="00271552">
      <w:pPr>
        <w:pStyle w:val="LO-Normal"/>
      </w:pPr>
      <w:r w:rsidRPr="002A406F">
        <w:rPr>
          <w:rFonts w:ascii="Marianne" w:hAnsi="Marianne"/>
          <w:sz w:val="23"/>
          <w:szCs w:val="23"/>
        </w:rPr>
        <w:t>A ………. le jj/mm/20..</w:t>
      </w:r>
      <w:r w:rsidRPr="002A406F">
        <w:rPr>
          <w:rFonts w:ascii="Marianne" w:hAnsi="Marianne"/>
          <w:sz w:val="23"/>
          <w:szCs w:val="23"/>
        </w:rPr>
        <w:tab/>
      </w:r>
      <w:r w:rsidRPr="002A406F">
        <w:rPr>
          <w:rFonts w:ascii="Marianne" w:hAnsi="Marianne"/>
          <w:sz w:val="23"/>
          <w:szCs w:val="23"/>
        </w:rPr>
        <w:tab/>
      </w:r>
      <w:r w:rsidRPr="002A406F">
        <w:rPr>
          <w:rFonts w:ascii="Marianne" w:hAnsi="Marianne"/>
          <w:sz w:val="23"/>
          <w:szCs w:val="23"/>
        </w:rPr>
        <w:tab/>
      </w:r>
    </w:p>
    <w:p w14:paraId="4383DD33" w14:textId="77777777" w:rsidR="00271552" w:rsidRPr="002A406F" w:rsidRDefault="00271552" w:rsidP="00271552">
      <w:pPr>
        <w:pStyle w:val="LO-Normal"/>
      </w:pPr>
      <w:r w:rsidRPr="002A406F">
        <w:rPr>
          <w:rFonts w:ascii="Marianne" w:hAnsi="Marianne"/>
          <w:sz w:val="23"/>
          <w:szCs w:val="23"/>
        </w:rPr>
        <w:tab/>
      </w:r>
    </w:p>
    <w:p w14:paraId="34C9C199" w14:textId="77777777" w:rsidR="00271552" w:rsidRPr="002A406F" w:rsidRDefault="00271552" w:rsidP="00271552">
      <w:pPr>
        <w:pStyle w:val="LO-Normal"/>
        <w:rPr>
          <w:rFonts w:ascii="Marianne" w:hAnsi="Marianne"/>
          <w:sz w:val="23"/>
          <w:szCs w:val="23"/>
        </w:rPr>
      </w:pPr>
    </w:p>
    <w:p w14:paraId="3B14DCC7" w14:textId="77777777" w:rsidR="00271552" w:rsidRPr="002A406F" w:rsidRDefault="00271552" w:rsidP="00271552">
      <w:pPr>
        <w:pStyle w:val="LO-Normal"/>
        <w:ind w:left="2832" w:firstLine="708"/>
      </w:pPr>
      <w:r w:rsidRPr="002A406F">
        <w:rPr>
          <w:rStyle w:val="Policepardfaut2"/>
          <w:rFonts w:ascii="Marianne" w:hAnsi="Marianne"/>
          <w:sz w:val="23"/>
          <w:szCs w:val="23"/>
        </w:rPr>
        <w:t>(</w:t>
      </w:r>
      <w:r w:rsidRPr="002A406F">
        <w:rPr>
          <w:rStyle w:val="Policepardfaut2"/>
          <w:rFonts w:ascii="Marianne" w:hAnsi="Marianne"/>
          <w:i/>
          <w:iCs/>
          <w:sz w:val="23"/>
          <w:szCs w:val="23"/>
        </w:rPr>
        <w:t>comptable DDFIP du délégataire)</w:t>
      </w:r>
    </w:p>
    <w:p w14:paraId="2A66A219" w14:textId="77777777" w:rsidR="00271552" w:rsidRPr="002A406F" w:rsidRDefault="00271552" w:rsidP="00271552">
      <w:pPr>
        <w:pStyle w:val="LO-Normal"/>
        <w:ind w:left="2832" w:firstLine="708"/>
        <w:rPr>
          <w:rFonts w:ascii="Marianne" w:hAnsi="Marianne"/>
          <w:b/>
          <w:bCs/>
          <w:sz w:val="23"/>
          <w:szCs w:val="23"/>
        </w:rPr>
      </w:pPr>
    </w:p>
    <w:p w14:paraId="3E6570D3" w14:textId="77777777" w:rsidR="00271552" w:rsidRPr="002A406F" w:rsidRDefault="00271552" w:rsidP="00271552">
      <w:pPr>
        <w:pStyle w:val="LO-Normal"/>
        <w:ind w:left="2832" w:firstLine="708"/>
        <w:rPr>
          <w:rFonts w:ascii="Marianne" w:hAnsi="Marianne"/>
          <w:b/>
          <w:bCs/>
          <w:sz w:val="23"/>
          <w:szCs w:val="23"/>
        </w:rPr>
      </w:pPr>
    </w:p>
    <w:tbl>
      <w:tblPr>
        <w:tblW w:w="0" w:type="auto"/>
        <w:tblInd w:w="52" w:type="dxa"/>
        <w:tblLayout w:type="fixed"/>
        <w:tblCellMar>
          <w:left w:w="0" w:type="dxa"/>
          <w:right w:w="0" w:type="dxa"/>
        </w:tblCellMar>
        <w:tblLook w:val="0000" w:firstRow="0" w:lastRow="0" w:firstColumn="0" w:lastColumn="0" w:noHBand="0" w:noVBand="0"/>
      </w:tblPr>
      <w:tblGrid>
        <w:gridCol w:w="9000"/>
      </w:tblGrid>
      <w:tr w:rsidR="00271552" w:rsidRPr="002A406F" w14:paraId="3C1C1488" w14:textId="77777777" w:rsidTr="00616572">
        <w:trPr>
          <w:trHeight w:val="439"/>
        </w:trPr>
        <w:tc>
          <w:tcPr>
            <w:tcW w:w="9000" w:type="dxa"/>
            <w:shd w:val="clear" w:color="auto" w:fill="auto"/>
          </w:tcPr>
          <w:p w14:paraId="54A61D07" w14:textId="06D4B0EE" w:rsidR="00271552" w:rsidRPr="002A406F" w:rsidRDefault="00271552" w:rsidP="00616572">
            <w:pPr>
              <w:pStyle w:val="LO-Normal"/>
              <w:pBdr>
                <w:top w:val="none" w:sz="1" w:space="1" w:color="000000"/>
                <w:left w:val="none" w:sz="1" w:space="1" w:color="000000"/>
                <w:bottom w:val="none" w:sz="1" w:space="1" w:color="000000"/>
                <w:right w:val="none" w:sz="1" w:space="1" w:color="000000"/>
              </w:pBdr>
              <w:jc w:val="center"/>
            </w:pPr>
            <w:r w:rsidRPr="002A406F">
              <w:rPr>
                <w:rFonts w:ascii="Marianne" w:hAnsi="Marianne"/>
                <w:b/>
                <w:bCs/>
              </w:rPr>
              <w:t xml:space="preserve">ANNEXE </w:t>
            </w:r>
            <w:r w:rsidR="00A270D0" w:rsidRPr="002A406F">
              <w:rPr>
                <w:rFonts w:ascii="Marianne" w:hAnsi="Marianne"/>
                <w:b/>
                <w:bCs/>
              </w:rPr>
              <w:t xml:space="preserve">n° 4 </w:t>
            </w:r>
            <w:r w:rsidR="00A270D0" w:rsidRPr="002A406F">
              <w:rPr>
                <w:rFonts w:ascii="Marianne" w:hAnsi="Marianne"/>
                <w:b/>
                <w:bCs/>
                <w:i/>
              </w:rPr>
              <w:t>b</w:t>
            </w:r>
            <w:r w:rsidRPr="002A406F">
              <w:rPr>
                <w:rFonts w:ascii="Marianne" w:hAnsi="Marianne"/>
                <w:b/>
                <w:bCs/>
                <w:i/>
              </w:rPr>
              <w:t xml:space="preserve">is </w:t>
            </w:r>
            <w:r w:rsidRPr="002A406F">
              <w:rPr>
                <w:rFonts w:ascii="Marianne" w:hAnsi="Marianne"/>
                <w:b/>
                <w:bCs/>
              </w:rPr>
              <w:t xml:space="preserve">- </w:t>
            </w:r>
            <w:r w:rsidRPr="002A406F">
              <w:rPr>
                <w:rFonts w:ascii="Marianne" w:hAnsi="Marianne"/>
                <w:b/>
                <w:bCs/>
                <w:sz w:val="23"/>
                <w:szCs w:val="23"/>
              </w:rPr>
              <w:t>pour les délégations de compétence de type 3 renouvelées en 202</w:t>
            </w:r>
            <w:r w:rsidR="00D80AC5">
              <w:rPr>
                <w:rFonts w:ascii="Marianne" w:hAnsi="Marianne"/>
                <w:b/>
                <w:bCs/>
                <w:color w:val="00B0F0"/>
                <w:sz w:val="23"/>
                <w:szCs w:val="23"/>
              </w:rPr>
              <w:t>6</w:t>
            </w:r>
            <w:r w:rsidRPr="002A406F">
              <w:rPr>
                <w:rFonts w:ascii="Marianne" w:hAnsi="Marianne"/>
                <w:b/>
                <w:bCs/>
                <w:sz w:val="23"/>
                <w:szCs w:val="23"/>
              </w:rPr>
              <w:t xml:space="preserve"> (annexe non applicable aux nouveaux délégataires de type 3)</w:t>
            </w:r>
          </w:p>
          <w:p w14:paraId="03B46F3C" w14:textId="77777777" w:rsidR="00271552" w:rsidRPr="002A406F" w:rsidRDefault="00271552" w:rsidP="00616572">
            <w:pPr>
              <w:pStyle w:val="LO-Normal"/>
              <w:pBdr>
                <w:top w:val="none" w:sz="1" w:space="1" w:color="000000"/>
                <w:left w:val="none" w:sz="1" w:space="1" w:color="000000"/>
                <w:bottom w:val="none" w:sz="1" w:space="1" w:color="000000"/>
                <w:right w:val="none" w:sz="1" w:space="1" w:color="000000"/>
              </w:pBdr>
              <w:snapToGrid w:val="0"/>
              <w:jc w:val="center"/>
            </w:pPr>
            <w:r w:rsidRPr="002A406F">
              <w:rPr>
                <w:rFonts w:ascii="Marianne" w:hAnsi="Marianne"/>
                <w:b/>
                <w:bCs/>
                <w:sz w:val="23"/>
                <w:szCs w:val="23"/>
              </w:rPr>
              <w:t>Modèle d'attestation délivrée par le comptable du délégataire à l'Anah et de liste nominative des paiements du FART</w:t>
            </w:r>
          </w:p>
        </w:tc>
      </w:tr>
    </w:tbl>
    <w:p w14:paraId="1C4C870A" w14:textId="77777777" w:rsidR="00271552" w:rsidRPr="002A406F" w:rsidRDefault="00271552" w:rsidP="00271552">
      <w:pPr>
        <w:pStyle w:val="LO-Normal"/>
        <w:jc w:val="both"/>
        <w:rPr>
          <w:rFonts w:ascii="Marianne" w:hAnsi="Marianne"/>
          <w:sz w:val="23"/>
          <w:szCs w:val="23"/>
        </w:rPr>
      </w:pPr>
    </w:p>
    <w:p w14:paraId="3EE5581C" w14:textId="77777777" w:rsidR="00271552" w:rsidRPr="002A406F" w:rsidRDefault="00271552" w:rsidP="00271552">
      <w:pPr>
        <w:pStyle w:val="LO-Normal"/>
        <w:jc w:val="both"/>
      </w:pPr>
      <w:r w:rsidRPr="002A406F">
        <w:rPr>
          <w:rFonts w:ascii="Marianne" w:hAnsi="Marianne"/>
          <w:sz w:val="23"/>
          <w:szCs w:val="23"/>
        </w:rPr>
        <w:t>DELEGATION DE COMPETENCE POUR LA GESTION DES AIDES AU LOGEMENT PRIVE « NOM DU DELEGATAIRE »</w:t>
      </w:r>
    </w:p>
    <w:p w14:paraId="7F71FCF7" w14:textId="77777777" w:rsidR="00271552" w:rsidRPr="002A406F" w:rsidRDefault="00271552" w:rsidP="00271552">
      <w:pPr>
        <w:pStyle w:val="LO-Normal"/>
        <w:jc w:val="both"/>
        <w:rPr>
          <w:rFonts w:ascii="Marianne" w:hAnsi="Marianne"/>
          <w:sz w:val="23"/>
          <w:szCs w:val="23"/>
        </w:rPr>
      </w:pPr>
    </w:p>
    <w:p w14:paraId="530284EB" w14:textId="77777777" w:rsidR="00271552" w:rsidRPr="002A406F" w:rsidRDefault="00271552" w:rsidP="00271552">
      <w:pPr>
        <w:pStyle w:val="LO-Normal"/>
        <w:jc w:val="both"/>
      </w:pPr>
      <w:r w:rsidRPr="002A406F">
        <w:rPr>
          <w:rFonts w:ascii="Marianne" w:hAnsi="Marianne"/>
          <w:sz w:val="23"/>
          <w:szCs w:val="23"/>
        </w:rPr>
        <w:t>Articles L. 321-1-1 et R. 321-8 du Code de la construction et de l'habitation</w:t>
      </w:r>
    </w:p>
    <w:p w14:paraId="22B20882" w14:textId="77777777" w:rsidR="00271552" w:rsidRPr="002A406F" w:rsidRDefault="00271552" w:rsidP="00271552">
      <w:pPr>
        <w:pStyle w:val="LO-Normal"/>
        <w:jc w:val="both"/>
        <w:rPr>
          <w:rFonts w:ascii="Marianne" w:hAnsi="Marianne"/>
          <w:sz w:val="23"/>
          <w:szCs w:val="23"/>
        </w:rPr>
      </w:pPr>
    </w:p>
    <w:p w14:paraId="22FD349A" w14:textId="77777777" w:rsidR="00271552" w:rsidRPr="002A406F" w:rsidRDefault="00271552" w:rsidP="00271552">
      <w:pPr>
        <w:pStyle w:val="LO-Normal"/>
        <w:jc w:val="both"/>
      </w:pPr>
      <w:r w:rsidRPr="002A406F">
        <w:rPr>
          <w:rStyle w:val="Policepardfaut2"/>
          <w:rFonts w:ascii="Marianne" w:hAnsi="Marianne"/>
          <w:sz w:val="23"/>
          <w:szCs w:val="23"/>
        </w:rPr>
        <w:t>Convention de gestion du jj/mm/aa entre « nom du délégataire » et l’Anah</w:t>
      </w:r>
    </w:p>
    <w:p w14:paraId="66D7B576" w14:textId="77777777" w:rsidR="00271552" w:rsidRPr="002A406F" w:rsidRDefault="00271552" w:rsidP="00271552">
      <w:pPr>
        <w:pStyle w:val="Titre6"/>
        <w:numPr>
          <w:ilvl w:val="5"/>
          <w:numId w:val="22"/>
        </w:numPr>
        <w:pBdr>
          <w:top w:val="none" w:sz="0" w:space="0" w:color="000000"/>
          <w:left w:val="none" w:sz="0" w:space="0" w:color="000000"/>
          <w:bottom w:val="none" w:sz="0" w:space="0" w:color="000000"/>
          <w:right w:val="none" w:sz="0" w:space="0" w:color="000000"/>
        </w:pBdr>
        <w:tabs>
          <w:tab w:val="left" w:pos="0"/>
        </w:tabs>
        <w:autoSpaceDN/>
        <w:textAlignment w:val="auto"/>
        <w:rPr>
          <w:rFonts w:ascii="Marianne" w:hAnsi="Marianne"/>
          <w:sz w:val="23"/>
          <w:szCs w:val="23"/>
          <w:u w:val="single"/>
        </w:rPr>
      </w:pPr>
    </w:p>
    <w:p w14:paraId="7C594E93" w14:textId="77777777" w:rsidR="00271552" w:rsidRPr="002A406F" w:rsidRDefault="00271552" w:rsidP="00271552">
      <w:pPr>
        <w:pStyle w:val="Titre6"/>
        <w:tabs>
          <w:tab w:val="left" w:pos="0"/>
        </w:tabs>
      </w:pPr>
      <w:r w:rsidRPr="002A406F">
        <w:rPr>
          <w:rStyle w:val="Policepardfaut2"/>
          <w:rFonts w:ascii="Marianne" w:hAnsi="Marianne"/>
          <w:b w:val="0"/>
          <w:bCs w:val="0"/>
          <w:sz w:val="23"/>
          <w:szCs w:val="23"/>
          <w:u w:val="single"/>
        </w:rPr>
        <w:t>Période de paiement du jj/mm/aa au jj/mm/aa</w:t>
      </w:r>
    </w:p>
    <w:p w14:paraId="09284E06" w14:textId="77777777" w:rsidR="00271552" w:rsidRPr="002A406F" w:rsidRDefault="00271552" w:rsidP="00271552">
      <w:pPr>
        <w:pStyle w:val="Titre1"/>
        <w:ind w:left="0" w:firstLine="0"/>
        <w:rPr>
          <w:rFonts w:ascii="Marianne" w:hAnsi="Marianne"/>
          <w:sz w:val="23"/>
          <w:szCs w:val="23"/>
        </w:rPr>
      </w:pPr>
    </w:p>
    <w:p w14:paraId="6A45EFF4" w14:textId="77777777" w:rsidR="00271552" w:rsidRPr="002A406F" w:rsidRDefault="00271552" w:rsidP="00271552">
      <w:pPr>
        <w:pStyle w:val="Titre1"/>
        <w:ind w:left="0" w:firstLine="0"/>
      </w:pPr>
      <w:r w:rsidRPr="002A406F">
        <w:rPr>
          <w:rStyle w:val="Policepardfaut2"/>
          <w:rFonts w:ascii="Marianne" w:hAnsi="Marianne"/>
          <w:sz w:val="23"/>
          <w:szCs w:val="23"/>
          <w:u w:val="single"/>
        </w:rPr>
        <w:t>LISTE NOMINATIVE DES PAIEMENTS EFFECTUES</w:t>
      </w:r>
    </w:p>
    <w:p w14:paraId="18135130" w14:textId="77777777" w:rsidR="00271552" w:rsidRPr="002A406F" w:rsidRDefault="00271552" w:rsidP="00271552">
      <w:pPr>
        <w:pStyle w:val="LO-Normal"/>
        <w:jc w:val="both"/>
        <w:rPr>
          <w:rFonts w:ascii="Marianne" w:hAnsi="Marianne"/>
          <w:sz w:val="23"/>
          <w:szCs w:val="23"/>
        </w:rPr>
      </w:pPr>
    </w:p>
    <w:tbl>
      <w:tblPr>
        <w:tblW w:w="0" w:type="auto"/>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6"/>
        <w:gridCol w:w="993"/>
        <w:gridCol w:w="945"/>
        <w:gridCol w:w="3030"/>
        <w:gridCol w:w="2467"/>
      </w:tblGrid>
      <w:tr w:rsidR="00271552" w:rsidRPr="002A406F" w14:paraId="58DCD9A9" w14:textId="77777777" w:rsidTr="00616572">
        <w:tc>
          <w:tcPr>
            <w:tcW w:w="1706" w:type="dxa"/>
            <w:shd w:val="clear" w:color="auto" w:fill="auto"/>
          </w:tcPr>
          <w:p w14:paraId="381E6758" w14:textId="77777777" w:rsidR="00271552" w:rsidRPr="002A406F" w:rsidRDefault="00271552" w:rsidP="00616572">
            <w:pPr>
              <w:pStyle w:val="LO-Normal"/>
              <w:snapToGrid w:val="0"/>
              <w:jc w:val="center"/>
            </w:pPr>
            <w:r w:rsidRPr="002A406F">
              <w:rPr>
                <w:rFonts w:ascii="Marianne" w:hAnsi="Marianne"/>
                <w:sz w:val="23"/>
                <w:szCs w:val="23"/>
              </w:rPr>
              <w:t>Bénéficiaire</w:t>
            </w:r>
          </w:p>
          <w:p w14:paraId="016F6AB2" w14:textId="77777777" w:rsidR="00271552" w:rsidRPr="002A406F" w:rsidRDefault="00271552" w:rsidP="00616572">
            <w:pPr>
              <w:pStyle w:val="LO-Normal"/>
              <w:jc w:val="center"/>
            </w:pPr>
            <w:r w:rsidRPr="002A406F">
              <w:rPr>
                <w:rFonts w:ascii="Marianne" w:hAnsi="Marianne"/>
                <w:sz w:val="23"/>
                <w:szCs w:val="23"/>
              </w:rPr>
              <w:t>(nom)</w:t>
            </w:r>
          </w:p>
        </w:tc>
        <w:tc>
          <w:tcPr>
            <w:tcW w:w="993" w:type="dxa"/>
            <w:shd w:val="clear" w:color="auto" w:fill="auto"/>
          </w:tcPr>
          <w:p w14:paraId="2A5CEC55" w14:textId="77777777" w:rsidR="00271552" w:rsidRPr="002A406F" w:rsidRDefault="00271552" w:rsidP="00616572">
            <w:pPr>
              <w:pStyle w:val="LO-Normal"/>
              <w:snapToGrid w:val="0"/>
            </w:pPr>
            <w:r w:rsidRPr="002A406F">
              <w:rPr>
                <w:rFonts w:ascii="Marianne" w:hAnsi="Marianne"/>
                <w:sz w:val="23"/>
                <w:szCs w:val="23"/>
              </w:rPr>
              <w:t>N° Mandat</w:t>
            </w:r>
          </w:p>
        </w:tc>
        <w:tc>
          <w:tcPr>
            <w:tcW w:w="945" w:type="dxa"/>
            <w:shd w:val="clear" w:color="auto" w:fill="auto"/>
          </w:tcPr>
          <w:p w14:paraId="49E33F2A" w14:textId="77777777" w:rsidR="00271552" w:rsidRPr="002A406F" w:rsidRDefault="00271552" w:rsidP="00616572">
            <w:pPr>
              <w:pStyle w:val="LO-Normal"/>
              <w:snapToGrid w:val="0"/>
              <w:jc w:val="center"/>
            </w:pPr>
            <w:r w:rsidRPr="002A406F">
              <w:rPr>
                <w:rFonts w:ascii="Marianne" w:hAnsi="Marianne"/>
                <w:sz w:val="23"/>
                <w:szCs w:val="23"/>
              </w:rPr>
              <w:t>Réf. dossier Op@l</w:t>
            </w:r>
          </w:p>
        </w:tc>
        <w:tc>
          <w:tcPr>
            <w:tcW w:w="3030" w:type="dxa"/>
            <w:shd w:val="clear" w:color="auto" w:fill="auto"/>
          </w:tcPr>
          <w:p w14:paraId="2DFAFBC6" w14:textId="77777777" w:rsidR="00271552" w:rsidRPr="002A406F" w:rsidRDefault="00271552" w:rsidP="00616572">
            <w:pPr>
              <w:pStyle w:val="LO-Normal"/>
              <w:snapToGrid w:val="0"/>
              <w:jc w:val="center"/>
            </w:pPr>
            <w:r w:rsidRPr="002A406F">
              <w:rPr>
                <w:rFonts w:ascii="Marianne" w:hAnsi="Marianne"/>
                <w:sz w:val="23"/>
                <w:szCs w:val="23"/>
              </w:rPr>
              <w:t>Montant payé</w:t>
            </w:r>
          </w:p>
          <w:p w14:paraId="10999E12" w14:textId="77777777" w:rsidR="00271552" w:rsidRPr="002A406F" w:rsidRDefault="00271552" w:rsidP="00616572">
            <w:pPr>
              <w:pStyle w:val="LO-Normal"/>
              <w:jc w:val="center"/>
            </w:pPr>
            <w:r w:rsidRPr="002A406F">
              <w:rPr>
                <w:rStyle w:val="Policepardfaut2"/>
                <w:rFonts w:ascii="Marianne" w:hAnsi="Marianne"/>
                <w:sz w:val="23"/>
                <w:szCs w:val="23"/>
              </w:rPr>
              <w:t>au titre du FART</w:t>
            </w:r>
          </w:p>
          <w:p w14:paraId="7051C26C" w14:textId="77777777" w:rsidR="00271552" w:rsidRPr="002A406F" w:rsidRDefault="00271552" w:rsidP="00616572">
            <w:pPr>
              <w:pStyle w:val="LO-Normal"/>
              <w:jc w:val="both"/>
            </w:pPr>
            <w:r w:rsidRPr="001011DE">
              <w:rPr>
                <w:rFonts w:ascii="Marianne" w:hAnsi="Marianne"/>
                <w:sz w:val="23"/>
                <w:szCs w:val="23"/>
              </w:rPr>
              <w:t>ASE</w:t>
            </w:r>
          </w:p>
          <w:p w14:paraId="0B9C97AF" w14:textId="77777777" w:rsidR="00271552" w:rsidRPr="002A406F" w:rsidRDefault="00271552" w:rsidP="00616572">
            <w:pPr>
              <w:pStyle w:val="LO-Normal"/>
              <w:jc w:val="both"/>
            </w:pPr>
            <w:r w:rsidRPr="001011DE">
              <w:rPr>
                <w:rFonts w:ascii="Marianne" w:hAnsi="Marianne"/>
                <w:sz w:val="23"/>
                <w:szCs w:val="23"/>
              </w:rPr>
              <w:t>AMO en secteur diffus</w:t>
            </w:r>
          </w:p>
          <w:p w14:paraId="1173BE2A" w14:textId="17F4BCF3" w:rsidR="00271552" w:rsidRPr="002A406F" w:rsidRDefault="00B943BD" w:rsidP="00616572">
            <w:pPr>
              <w:pStyle w:val="LO-Normal"/>
              <w:snapToGrid w:val="0"/>
              <w:jc w:val="both"/>
            </w:pPr>
            <w:r w:rsidRPr="001011DE">
              <w:rPr>
                <w:rStyle w:val="Policepardfaut2"/>
                <w:rFonts w:ascii="Marianne" w:hAnsi="Marianne"/>
                <w:sz w:val="23"/>
                <w:szCs w:val="23"/>
              </w:rPr>
              <w:t xml:space="preserve">Aides à </w:t>
            </w:r>
            <w:r w:rsidR="00271552" w:rsidRPr="001011DE">
              <w:rPr>
                <w:rStyle w:val="Policepardfaut2"/>
                <w:rFonts w:ascii="Marianne" w:hAnsi="Marianne"/>
                <w:sz w:val="23"/>
                <w:szCs w:val="23"/>
              </w:rPr>
              <w:t>l'ingénierie en o</w:t>
            </w:r>
            <w:r w:rsidRPr="001011DE">
              <w:rPr>
                <w:rStyle w:val="Policepardfaut2"/>
                <w:rFonts w:ascii="Marianne" w:hAnsi="Marianne"/>
                <w:sz w:val="23"/>
                <w:szCs w:val="23"/>
              </w:rPr>
              <w:t>pé</w:t>
            </w:r>
            <w:r w:rsidR="00271552" w:rsidRPr="001011DE">
              <w:rPr>
                <w:rStyle w:val="Policepardfaut2"/>
                <w:rFonts w:ascii="Marianne" w:hAnsi="Marianne"/>
                <w:sz w:val="23"/>
                <w:szCs w:val="23"/>
              </w:rPr>
              <w:t>ration programmée</w:t>
            </w:r>
          </w:p>
        </w:tc>
        <w:tc>
          <w:tcPr>
            <w:tcW w:w="2467" w:type="dxa"/>
            <w:shd w:val="clear" w:color="auto" w:fill="auto"/>
          </w:tcPr>
          <w:p w14:paraId="2052FD78" w14:textId="77777777" w:rsidR="00271552" w:rsidRPr="002A406F" w:rsidRDefault="00271552" w:rsidP="00616572">
            <w:pPr>
              <w:pStyle w:val="LO-Normal"/>
              <w:snapToGrid w:val="0"/>
              <w:jc w:val="center"/>
            </w:pPr>
            <w:r w:rsidRPr="002A406F">
              <w:rPr>
                <w:rFonts w:ascii="Marianne" w:hAnsi="Marianne"/>
                <w:sz w:val="23"/>
                <w:szCs w:val="23"/>
              </w:rPr>
              <w:t>Type de paiement</w:t>
            </w:r>
          </w:p>
          <w:p w14:paraId="2AD29E84" w14:textId="77777777" w:rsidR="00271552" w:rsidRPr="002A406F" w:rsidRDefault="00271552" w:rsidP="00616572">
            <w:pPr>
              <w:pStyle w:val="LO-Normal"/>
              <w:snapToGrid w:val="0"/>
              <w:jc w:val="center"/>
              <w:rPr>
                <w:rFonts w:ascii="Marianne" w:hAnsi="Marianne"/>
                <w:sz w:val="23"/>
                <w:szCs w:val="23"/>
              </w:rPr>
            </w:pPr>
          </w:p>
          <w:p w14:paraId="6D17F116" w14:textId="77777777" w:rsidR="00271552" w:rsidRPr="002A406F" w:rsidRDefault="00271552" w:rsidP="00616572">
            <w:pPr>
              <w:pStyle w:val="LO-Normal"/>
              <w:snapToGrid w:val="0"/>
              <w:jc w:val="center"/>
              <w:rPr>
                <w:rFonts w:ascii="Marianne" w:hAnsi="Marianne"/>
                <w:sz w:val="23"/>
                <w:szCs w:val="23"/>
              </w:rPr>
            </w:pPr>
          </w:p>
          <w:p w14:paraId="4A88CF9A" w14:textId="77777777" w:rsidR="00271552" w:rsidRPr="002A406F" w:rsidRDefault="00271552" w:rsidP="00616572">
            <w:pPr>
              <w:pStyle w:val="LO-Normal"/>
              <w:snapToGrid w:val="0"/>
              <w:jc w:val="center"/>
            </w:pPr>
            <w:r w:rsidRPr="002A406F">
              <w:rPr>
                <w:rFonts w:ascii="Marianne" w:hAnsi="Marianne"/>
                <w:sz w:val="23"/>
                <w:szCs w:val="23"/>
              </w:rPr>
              <w:t>AVANCE</w:t>
            </w:r>
          </w:p>
          <w:p w14:paraId="7D913576" w14:textId="77777777" w:rsidR="00271552" w:rsidRPr="002A406F" w:rsidRDefault="00271552" w:rsidP="00616572">
            <w:pPr>
              <w:pStyle w:val="LO-Normal"/>
              <w:snapToGrid w:val="0"/>
              <w:jc w:val="center"/>
            </w:pPr>
            <w:r w:rsidRPr="002A406F">
              <w:rPr>
                <w:rStyle w:val="Policepardfaut2"/>
                <w:rFonts w:ascii="Marianne" w:hAnsi="Marianne"/>
                <w:sz w:val="23"/>
                <w:szCs w:val="23"/>
              </w:rPr>
              <w:t>SOLDE</w:t>
            </w:r>
          </w:p>
          <w:p w14:paraId="46BCECFF" w14:textId="77777777" w:rsidR="00271552" w:rsidRPr="002A406F" w:rsidRDefault="00271552" w:rsidP="00616572">
            <w:pPr>
              <w:pStyle w:val="LO-Normal"/>
              <w:snapToGrid w:val="0"/>
              <w:jc w:val="center"/>
              <w:rPr>
                <w:rFonts w:ascii="Marianne" w:hAnsi="Marianne"/>
                <w:sz w:val="18"/>
                <w:szCs w:val="18"/>
              </w:rPr>
            </w:pPr>
          </w:p>
        </w:tc>
      </w:tr>
    </w:tbl>
    <w:p w14:paraId="2B971F3B" w14:textId="77777777" w:rsidR="00271552" w:rsidRPr="002A406F" w:rsidRDefault="00271552" w:rsidP="00271552">
      <w:pPr>
        <w:pStyle w:val="LO-Normal"/>
        <w:jc w:val="both"/>
        <w:rPr>
          <w:rFonts w:ascii="Marianne" w:hAnsi="Marianne"/>
          <w:sz w:val="23"/>
          <w:szCs w:val="23"/>
        </w:rPr>
      </w:pPr>
    </w:p>
    <w:p w14:paraId="5F95F76B" w14:textId="77777777" w:rsidR="00271552" w:rsidRPr="002A406F" w:rsidRDefault="00271552" w:rsidP="00271552">
      <w:pPr>
        <w:pStyle w:val="Titre1"/>
        <w:ind w:left="15" w:firstLine="0"/>
      </w:pPr>
      <w:bookmarkStart w:id="2" w:name="_toc3803"/>
      <w:r w:rsidRPr="002A406F">
        <w:rPr>
          <w:rStyle w:val="Policepardfaut2"/>
          <w:rFonts w:ascii="Marianne" w:hAnsi="Marianne"/>
          <w:sz w:val="23"/>
          <w:szCs w:val="23"/>
          <w:u w:val="single"/>
        </w:rPr>
        <w:t>ATTESTATION DELIVREE PAR LE COMPTABLE DU DELEGATAIRE A L’ANAH (à joindre obligatoirement à la demande de remboursement)</w:t>
      </w:r>
      <w:bookmarkEnd w:id="2"/>
    </w:p>
    <w:p w14:paraId="1741ADAC" w14:textId="77777777" w:rsidR="00271552" w:rsidRPr="002A406F" w:rsidRDefault="00271552" w:rsidP="00271552">
      <w:pPr>
        <w:pStyle w:val="LO-Normal"/>
        <w:jc w:val="both"/>
        <w:rPr>
          <w:rFonts w:ascii="Marianne" w:hAnsi="Marianne"/>
          <w:sz w:val="23"/>
          <w:szCs w:val="23"/>
        </w:rPr>
      </w:pPr>
    </w:p>
    <w:p w14:paraId="4DB0653E" w14:textId="77777777" w:rsidR="00271552" w:rsidRPr="002A406F" w:rsidRDefault="00271552" w:rsidP="00271552">
      <w:pPr>
        <w:pStyle w:val="LO-Normal"/>
      </w:pPr>
      <w:r w:rsidRPr="002A406F">
        <w:rPr>
          <w:rFonts w:ascii="Marianne" w:hAnsi="Marianne"/>
          <w:sz w:val="23"/>
          <w:szCs w:val="23"/>
        </w:rPr>
        <w:t>Paiements d'aides du fonds d'aide à la rénovation thermique :</w:t>
      </w:r>
    </w:p>
    <w:p w14:paraId="0328D97D" w14:textId="77777777" w:rsidR="00271552" w:rsidRPr="002A406F" w:rsidRDefault="00271552" w:rsidP="00271552">
      <w:pPr>
        <w:rPr>
          <w:rFonts w:ascii="Marianne" w:hAnsi="Marianne"/>
        </w:rPr>
      </w:pPr>
    </w:p>
    <w:tbl>
      <w:tblPr>
        <w:tblW w:w="0" w:type="auto"/>
        <w:tblInd w:w="172" w:type="dxa"/>
        <w:tblLayout w:type="fixed"/>
        <w:tblCellMar>
          <w:left w:w="70" w:type="dxa"/>
          <w:right w:w="70" w:type="dxa"/>
        </w:tblCellMar>
        <w:tblLook w:val="0000" w:firstRow="0" w:lastRow="0" w:firstColumn="0" w:lastColumn="0" w:noHBand="0" w:noVBand="0"/>
      </w:tblPr>
      <w:tblGrid>
        <w:gridCol w:w="4955"/>
        <w:gridCol w:w="3369"/>
      </w:tblGrid>
      <w:tr w:rsidR="00271552" w:rsidRPr="002A406F" w14:paraId="39B66093" w14:textId="77777777" w:rsidTr="00616572">
        <w:tc>
          <w:tcPr>
            <w:tcW w:w="4955" w:type="dxa"/>
            <w:tcBorders>
              <w:top w:val="single" w:sz="4" w:space="0" w:color="000000"/>
              <w:left w:val="single" w:sz="4" w:space="0" w:color="000000"/>
              <w:bottom w:val="single" w:sz="4" w:space="0" w:color="000000"/>
            </w:tcBorders>
            <w:shd w:val="clear" w:color="auto" w:fill="auto"/>
          </w:tcPr>
          <w:p w14:paraId="512C3B58" w14:textId="77777777" w:rsidR="00271552" w:rsidRPr="002A406F" w:rsidRDefault="00271552" w:rsidP="00616572">
            <w:r w:rsidRPr="002A406F">
              <w:rPr>
                <w:rFonts w:ascii="Marianne" w:hAnsi="Marianne"/>
              </w:rPr>
              <w:t>Total des dépenses réalisées au cours de la période</w:t>
            </w:r>
          </w:p>
        </w:tc>
        <w:tc>
          <w:tcPr>
            <w:tcW w:w="3369" w:type="dxa"/>
            <w:tcBorders>
              <w:top w:val="single" w:sz="4" w:space="0" w:color="000000"/>
              <w:left w:val="single" w:sz="4" w:space="0" w:color="000000"/>
              <w:bottom w:val="single" w:sz="4" w:space="0" w:color="000000"/>
              <w:right w:val="single" w:sz="4" w:space="0" w:color="000000"/>
            </w:tcBorders>
            <w:shd w:val="clear" w:color="auto" w:fill="auto"/>
          </w:tcPr>
          <w:p w14:paraId="28ED7BE2" w14:textId="77777777" w:rsidR="00271552" w:rsidRPr="002A406F" w:rsidRDefault="00271552" w:rsidP="00616572">
            <w:pPr>
              <w:pStyle w:val="LO-Normal"/>
              <w:snapToGrid w:val="0"/>
              <w:jc w:val="center"/>
              <w:rPr>
                <w:rFonts w:ascii="Marianne" w:hAnsi="Marianne"/>
                <w:sz w:val="23"/>
                <w:szCs w:val="23"/>
              </w:rPr>
            </w:pPr>
          </w:p>
        </w:tc>
      </w:tr>
      <w:tr w:rsidR="00271552" w:rsidRPr="002A406F" w14:paraId="0375E513" w14:textId="77777777" w:rsidTr="00616572">
        <w:tc>
          <w:tcPr>
            <w:tcW w:w="4955" w:type="dxa"/>
            <w:tcBorders>
              <w:left w:val="single" w:sz="4" w:space="0" w:color="000000"/>
              <w:bottom w:val="single" w:sz="4" w:space="0" w:color="000000"/>
            </w:tcBorders>
            <w:shd w:val="clear" w:color="auto" w:fill="auto"/>
          </w:tcPr>
          <w:p w14:paraId="24A3A838" w14:textId="77777777" w:rsidR="00271552" w:rsidRPr="002A406F" w:rsidRDefault="00271552" w:rsidP="00616572">
            <w:pPr>
              <w:pStyle w:val="LO-Normal"/>
              <w:snapToGrid w:val="0"/>
            </w:pPr>
            <w:r w:rsidRPr="002A406F">
              <w:rPr>
                <w:rFonts w:ascii="Marianne" w:hAnsi="Marianne"/>
                <w:sz w:val="23"/>
                <w:szCs w:val="23"/>
              </w:rPr>
              <w:t>Détail par nature de dépenses</w:t>
            </w:r>
            <w:r w:rsidRPr="002A406F">
              <w:rPr>
                <w:rFonts w:ascii="Courier New" w:hAnsi="Courier New" w:cs="Courier New"/>
                <w:sz w:val="23"/>
                <w:szCs w:val="23"/>
              </w:rPr>
              <w:t> </w:t>
            </w:r>
            <w:r w:rsidRPr="002A406F">
              <w:rPr>
                <w:rFonts w:ascii="Marianne" w:hAnsi="Marianne"/>
                <w:sz w:val="23"/>
                <w:szCs w:val="23"/>
              </w:rPr>
              <w:t>:</w:t>
            </w:r>
          </w:p>
        </w:tc>
        <w:tc>
          <w:tcPr>
            <w:tcW w:w="3369" w:type="dxa"/>
            <w:tcBorders>
              <w:left w:val="single" w:sz="4" w:space="0" w:color="000000"/>
              <w:bottom w:val="single" w:sz="4" w:space="0" w:color="000000"/>
              <w:right w:val="single" w:sz="4" w:space="0" w:color="000000"/>
            </w:tcBorders>
            <w:shd w:val="clear" w:color="auto" w:fill="auto"/>
          </w:tcPr>
          <w:p w14:paraId="35792464" w14:textId="77777777" w:rsidR="00271552" w:rsidRPr="002A406F" w:rsidRDefault="00271552" w:rsidP="00616572">
            <w:pPr>
              <w:pStyle w:val="LO-Normal"/>
              <w:snapToGrid w:val="0"/>
              <w:jc w:val="center"/>
              <w:rPr>
                <w:rFonts w:ascii="Marianne" w:hAnsi="Marianne"/>
                <w:sz w:val="23"/>
                <w:szCs w:val="23"/>
              </w:rPr>
            </w:pPr>
          </w:p>
        </w:tc>
      </w:tr>
      <w:tr w:rsidR="00271552" w:rsidRPr="002A406F" w14:paraId="2B9818A7" w14:textId="77777777" w:rsidTr="00616572">
        <w:tc>
          <w:tcPr>
            <w:tcW w:w="4955" w:type="dxa"/>
            <w:tcBorders>
              <w:left w:val="single" w:sz="4" w:space="0" w:color="000000"/>
              <w:bottom w:val="single" w:sz="4" w:space="0" w:color="000000"/>
            </w:tcBorders>
            <w:shd w:val="clear" w:color="auto" w:fill="auto"/>
          </w:tcPr>
          <w:p w14:paraId="5CE1CE16" w14:textId="77777777" w:rsidR="00271552" w:rsidRPr="002A406F" w:rsidRDefault="00271552" w:rsidP="00616572">
            <w:pPr>
              <w:pStyle w:val="LO-Normal"/>
              <w:snapToGrid w:val="0"/>
            </w:pPr>
            <w:r w:rsidRPr="002A406F">
              <w:rPr>
                <w:rFonts w:ascii="Marianne" w:hAnsi="Marianne"/>
                <w:sz w:val="23"/>
                <w:szCs w:val="23"/>
              </w:rPr>
              <w:t>Aides de solidarité écologique (ASE)</w:t>
            </w:r>
          </w:p>
        </w:tc>
        <w:tc>
          <w:tcPr>
            <w:tcW w:w="3369" w:type="dxa"/>
            <w:tcBorders>
              <w:left w:val="single" w:sz="4" w:space="0" w:color="000000"/>
              <w:bottom w:val="single" w:sz="4" w:space="0" w:color="000000"/>
              <w:right w:val="single" w:sz="4" w:space="0" w:color="000000"/>
            </w:tcBorders>
            <w:shd w:val="clear" w:color="auto" w:fill="auto"/>
          </w:tcPr>
          <w:p w14:paraId="5DAC0712" w14:textId="77777777" w:rsidR="00271552" w:rsidRPr="002A406F" w:rsidRDefault="00271552" w:rsidP="00616572">
            <w:pPr>
              <w:pStyle w:val="LO-Normal"/>
              <w:snapToGrid w:val="0"/>
              <w:jc w:val="center"/>
              <w:rPr>
                <w:rFonts w:ascii="Marianne" w:hAnsi="Marianne"/>
                <w:sz w:val="23"/>
                <w:szCs w:val="23"/>
              </w:rPr>
            </w:pPr>
          </w:p>
        </w:tc>
      </w:tr>
      <w:tr w:rsidR="00271552" w:rsidRPr="002A406F" w14:paraId="0B6DCBF2" w14:textId="77777777" w:rsidTr="00616572">
        <w:tc>
          <w:tcPr>
            <w:tcW w:w="4955" w:type="dxa"/>
            <w:tcBorders>
              <w:left w:val="single" w:sz="4" w:space="0" w:color="000000"/>
              <w:bottom w:val="single" w:sz="4" w:space="0" w:color="000000"/>
            </w:tcBorders>
            <w:shd w:val="clear" w:color="auto" w:fill="auto"/>
          </w:tcPr>
          <w:p w14:paraId="04F693B7" w14:textId="77777777" w:rsidR="00271552" w:rsidRPr="002A406F" w:rsidRDefault="00271552" w:rsidP="00616572">
            <w:pPr>
              <w:pStyle w:val="LO-Normal"/>
              <w:snapToGrid w:val="0"/>
            </w:pPr>
            <w:r w:rsidRPr="002A406F">
              <w:rPr>
                <w:rFonts w:ascii="Marianne" w:hAnsi="Marianne"/>
                <w:sz w:val="23"/>
                <w:szCs w:val="23"/>
              </w:rPr>
              <w:t>AMO en secteur diffus</w:t>
            </w:r>
          </w:p>
        </w:tc>
        <w:tc>
          <w:tcPr>
            <w:tcW w:w="3369" w:type="dxa"/>
            <w:tcBorders>
              <w:left w:val="single" w:sz="4" w:space="0" w:color="000000"/>
              <w:bottom w:val="single" w:sz="4" w:space="0" w:color="000000"/>
              <w:right w:val="single" w:sz="4" w:space="0" w:color="000000"/>
            </w:tcBorders>
            <w:shd w:val="clear" w:color="auto" w:fill="auto"/>
          </w:tcPr>
          <w:p w14:paraId="028D8D2E" w14:textId="77777777" w:rsidR="00271552" w:rsidRPr="002A406F" w:rsidRDefault="00271552" w:rsidP="00616572">
            <w:pPr>
              <w:pStyle w:val="LO-Normal"/>
              <w:snapToGrid w:val="0"/>
              <w:jc w:val="center"/>
              <w:rPr>
                <w:rFonts w:ascii="Marianne" w:hAnsi="Marianne"/>
                <w:sz w:val="23"/>
                <w:szCs w:val="23"/>
              </w:rPr>
            </w:pPr>
          </w:p>
        </w:tc>
      </w:tr>
      <w:tr w:rsidR="00271552" w:rsidRPr="002A406F" w14:paraId="21E3FFAB" w14:textId="77777777" w:rsidTr="00616572">
        <w:tc>
          <w:tcPr>
            <w:tcW w:w="4955" w:type="dxa"/>
            <w:tcBorders>
              <w:left w:val="single" w:sz="4" w:space="0" w:color="000000"/>
              <w:bottom w:val="single" w:sz="4" w:space="0" w:color="000000"/>
            </w:tcBorders>
            <w:shd w:val="clear" w:color="auto" w:fill="auto"/>
          </w:tcPr>
          <w:p w14:paraId="0E35B92B" w14:textId="77777777" w:rsidR="00271552" w:rsidRPr="002A406F" w:rsidRDefault="00271552" w:rsidP="00616572">
            <w:pPr>
              <w:pStyle w:val="LO-Normal"/>
              <w:snapToGrid w:val="0"/>
            </w:pPr>
            <w:r w:rsidRPr="002A406F">
              <w:rPr>
                <w:rFonts w:ascii="Marianne" w:hAnsi="Marianne"/>
                <w:sz w:val="23"/>
                <w:szCs w:val="23"/>
              </w:rPr>
              <w:t>Aides à l'ingénierie en opération programmée</w:t>
            </w:r>
          </w:p>
        </w:tc>
        <w:tc>
          <w:tcPr>
            <w:tcW w:w="3369" w:type="dxa"/>
            <w:tcBorders>
              <w:left w:val="single" w:sz="4" w:space="0" w:color="000000"/>
              <w:bottom w:val="single" w:sz="4" w:space="0" w:color="000000"/>
              <w:right w:val="single" w:sz="4" w:space="0" w:color="000000"/>
            </w:tcBorders>
            <w:shd w:val="clear" w:color="auto" w:fill="auto"/>
          </w:tcPr>
          <w:p w14:paraId="3E0D5E35" w14:textId="77777777" w:rsidR="00271552" w:rsidRPr="002A406F" w:rsidRDefault="00271552" w:rsidP="00616572">
            <w:pPr>
              <w:pStyle w:val="LO-Normal"/>
              <w:snapToGrid w:val="0"/>
              <w:jc w:val="center"/>
              <w:rPr>
                <w:rFonts w:ascii="Marianne" w:hAnsi="Marianne"/>
                <w:sz w:val="23"/>
                <w:szCs w:val="23"/>
              </w:rPr>
            </w:pPr>
          </w:p>
        </w:tc>
      </w:tr>
    </w:tbl>
    <w:p w14:paraId="42D40E33" w14:textId="77777777" w:rsidR="00271552" w:rsidRPr="002A406F" w:rsidRDefault="00271552" w:rsidP="00271552">
      <w:pPr>
        <w:pStyle w:val="LO-Normal"/>
        <w:rPr>
          <w:rFonts w:ascii="Marianne" w:hAnsi="Marianne"/>
          <w:sz w:val="23"/>
          <w:szCs w:val="23"/>
        </w:rPr>
      </w:pPr>
    </w:p>
    <w:p w14:paraId="5C319484" w14:textId="77777777" w:rsidR="00271552" w:rsidRPr="002A406F" w:rsidRDefault="00271552" w:rsidP="00271552">
      <w:pPr>
        <w:pStyle w:val="LO-Normal"/>
        <w:jc w:val="both"/>
      </w:pPr>
      <w:r w:rsidRPr="002A406F">
        <w:rPr>
          <w:rStyle w:val="Policepardfaut2"/>
          <w:rFonts w:ascii="Marianne" w:hAnsi="Marianne"/>
          <w:sz w:val="23"/>
          <w:szCs w:val="23"/>
        </w:rPr>
        <w:t>Je soussigné (</w:t>
      </w:r>
      <w:r w:rsidRPr="002A406F">
        <w:rPr>
          <w:rStyle w:val="Policepardfaut2"/>
          <w:rFonts w:ascii="Marianne" w:hAnsi="Marianne"/>
          <w:i/>
          <w:iCs/>
          <w:sz w:val="23"/>
          <w:szCs w:val="23"/>
        </w:rPr>
        <w:t>comptable DDFIP du délégataire)</w:t>
      </w:r>
      <w:r w:rsidRPr="002A406F">
        <w:rPr>
          <w:rStyle w:val="Policepardfaut2"/>
          <w:rFonts w:ascii="Marianne" w:hAnsi="Marianne"/>
          <w:sz w:val="23"/>
          <w:szCs w:val="23"/>
        </w:rPr>
        <w:t xml:space="preserve"> certifie que les paiements effectués sont accompagnés des pièces justificatives correspondantes et être en possession des pièces afférentes aux opérations prévues par la convention.</w:t>
      </w:r>
    </w:p>
    <w:p w14:paraId="751B6B8F" w14:textId="77777777" w:rsidR="00271552" w:rsidRPr="002A406F" w:rsidRDefault="00271552" w:rsidP="00271552">
      <w:pPr>
        <w:pStyle w:val="LO-Normal"/>
        <w:rPr>
          <w:rFonts w:ascii="Marianne" w:hAnsi="Marianne"/>
          <w:sz w:val="23"/>
          <w:szCs w:val="23"/>
        </w:rPr>
      </w:pPr>
    </w:p>
    <w:p w14:paraId="45E9D454" w14:textId="77777777" w:rsidR="00DA7019" w:rsidRPr="00DA7019" w:rsidRDefault="00DA7019" w:rsidP="00DA7019">
      <w:pPr>
        <w:pStyle w:val="LO-Normal"/>
        <w:jc w:val="both"/>
        <w:rPr>
          <w:strike/>
          <w:color w:val="00B0F0"/>
        </w:rPr>
      </w:pPr>
      <w:r w:rsidRPr="00DA7019">
        <w:rPr>
          <w:rFonts w:ascii="Marianne" w:hAnsi="Marianne"/>
          <w:b/>
          <w:bCs/>
          <w:strike/>
          <w:color w:val="00B0F0"/>
          <w:sz w:val="23"/>
          <w:szCs w:val="23"/>
        </w:rPr>
        <w:t>A RETOURNER SIGNEE A L'ADRESSE SUIVANTE</w:t>
      </w:r>
      <w:r w:rsidRPr="00DA7019">
        <w:rPr>
          <w:rFonts w:ascii="Courier New" w:hAnsi="Courier New" w:cs="Courier New"/>
          <w:b/>
          <w:bCs/>
          <w:strike/>
          <w:color w:val="00B0F0"/>
          <w:sz w:val="23"/>
          <w:szCs w:val="23"/>
        </w:rPr>
        <w:t> </w:t>
      </w:r>
      <w:r w:rsidRPr="00DA7019">
        <w:rPr>
          <w:rFonts w:ascii="Marianne" w:hAnsi="Marianne"/>
          <w:b/>
          <w:bCs/>
          <w:strike/>
          <w:color w:val="00B0F0"/>
          <w:sz w:val="23"/>
          <w:szCs w:val="23"/>
        </w:rPr>
        <w:t xml:space="preserve">:  ANAH </w:t>
      </w:r>
      <w:r w:rsidRPr="00DA7019">
        <w:rPr>
          <w:rFonts w:ascii="Marianne" w:hAnsi="Marianne" w:cs="Marianne"/>
          <w:b/>
          <w:bCs/>
          <w:strike/>
          <w:color w:val="00B0F0"/>
          <w:sz w:val="23"/>
          <w:szCs w:val="23"/>
        </w:rPr>
        <w:t>–</w:t>
      </w:r>
      <w:r w:rsidRPr="00DA7019">
        <w:rPr>
          <w:rFonts w:ascii="Marianne" w:hAnsi="Marianne"/>
          <w:b/>
          <w:bCs/>
          <w:strike/>
          <w:color w:val="00B0F0"/>
          <w:sz w:val="23"/>
          <w:szCs w:val="23"/>
        </w:rPr>
        <w:t xml:space="preserve"> TSA 61234 </w:t>
      </w:r>
      <w:r w:rsidRPr="00DA7019">
        <w:rPr>
          <w:rFonts w:ascii="Marianne" w:hAnsi="Marianne" w:cs="Marianne"/>
          <w:b/>
          <w:bCs/>
          <w:strike/>
          <w:color w:val="00B0F0"/>
          <w:sz w:val="23"/>
          <w:szCs w:val="23"/>
        </w:rPr>
        <w:t>–</w:t>
      </w:r>
      <w:r w:rsidRPr="00DA7019">
        <w:rPr>
          <w:rFonts w:ascii="Marianne" w:hAnsi="Marianne"/>
          <w:b/>
          <w:bCs/>
          <w:strike/>
          <w:color w:val="00B0F0"/>
          <w:sz w:val="23"/>
          <w:szCs w:val="23"/>
        </w:rPr>
        <w:t xml:space="preserve"> 75056 PARIS CEDEX 01</w:t>
      </w:r>
    </w:p>
    <w:p w14:paraId="36837A20" w14:textId="77777777" w:rsidR="00DA7019" w:rsidRPr="00DA7019" w:rsidRDefault="00DA7019" w:rsidP="00DA7019">
      <w:pPr>
        <w:pStyle w:val="LO-Normal"/>
        <w:rPr>
          <w:rFonts w:ascii="Marianne" w:hAnsi="Marianne"/>
          <w:color w:val="00B0F0"/>
          <w:sz w:val="23"/>
          <w:szCs w:val="23"/>
        </w:rPr>
      </w:pPr>
      <w:r w:rsidRPr="00DA7019">
        <w:rPr>
          <w:rFonts w:ascii="Marianne" w:hAnsi="Marianne"/>
          <w:color w:val="00B0F0"/>
          <w:sz w:val="23"/>
          <w:szCs w:val="23"/>
        </w:rPr>
        <w:t>A retourner par mail signée et scannée à l’adresse suivante</w:t>
      </w:r>
      <w:r w:rsidRPr="00DA7019">
        <w:rPr>
          <w:rFonts w:ascii="Calibri" w:hAnsi="Calibri" w:cs="Calibri"/>
          <w:color w:val="00B0F0"/>
          <w:sz w:val="23"/>
          <w:szCs w:val="23"/>
        </w:rPr>
        <w:t> </w:t>
      </w:r>
      <w:r w:rsidRPr="00DA7019">
        <w:rPr>
          <w:rFonts w:ascii="Marianne" w:hAnsi="Marianne"/>
          <w:color w:val="00B0F0"/>
          <w:sz w:val="23"/>
          <w:szCs w:val="23"/>
        </w:rPr>
        <w:t xml:space="preserve">: </w:t>
      </w:r>
      <w:r w:rsidRPr="00DA7019">
        <w:rPr>
          <w:rFonts w:ascii="Marianne" w:hAnsi="Marianne"/>
          <w:color w:val="00B0F0"/>
          <w:sz w:val="22"/>
          <w:szCs w:val="22"/>
        </w:rPr>
        <w:t>dlc3.anah@anah.gouv.fr</w:t>
      </w:r>
    </w:p>
    <w:p w14:paraId="172131EB" w14:textId="77777777" w:rsidR="00271552" w:rsidRPr="002A406F" w:rsidRDefault="00271552" w:rsidP="00271552">
      <w:pPr>
        <w:pStyle w:val="LO-Normal"/>
        <w:rPr>
          <w:rFonts w:ascii="Marianne" w:hAnsi="Marianne"/>
          <w:sz w:val="23"/>
          <w:szCs w:val="23"/>
        </w:rPr>
      </w:pPr>
    </w:p>
    <w:p w14:paraId="6F84D00C" w14:textId="77777777" w:rsidR="00271552" w:rsidRPr="002A406F" w:rsidRDefault="00271552" w:rsidP="00271552">
      <w:pPr>
        <w:pStyle w:val="LO-Normal"/>
      </w:pPr>
      <w:r w:rsidRPr="002A406F">
        <w:rPr>
          <w:rFonts w:ascii="Marianne" w:hAnsi="Marianne"/>
          <w:sz w:val="23"/>
          <w:szCs w:val="23"/>
        </w:rPr>
        <w:t>A ………. le jj/mm/20..</w:t>
      </w:r>
      <w:r w:rsidRPr="002A406F">
        <w:rPr>
          <w:rFonts w:ascii="Marianne" w:hAnsi="Marianne"/>
          <w:sz w:val="23"/>
          <w:szCs w:val="23"/>
        </w:rPr>
        <w:tab/>
      </w:r>
      <w:r w:rsidRPr="002A406F">
        <w:rPr>
          <w:rFonts w:ascii="Marianne" w:hAnsi="Marianne"/>
          <w:sz w:val="23"/>
          <w:szCs w:val="23"/>
        </w:rPr>
        <w:tab/>
      </w:r>
    </w:p>
    <w:p w14:paraId="552E47BB" w14:textId="77777777" w:rsidR="00271552" w:rsidRPr="002A406F" w:rsidRDefault="00271552" w:rsidP="00271552">
      <w:pPr>
        <w:pStyle w:val="LO-Normal"/>
      </w:pPr>
      <w:r w:rsidRPr="002A406F">
        <w:rPr>
          <w:rFonts w:ascii="Marianne" w:hAnsi="Marianne"/>
          <w:sz w:val="23"/>
          <w:szCs w:val="23"/>
        </w:rPr>
        <w:lastRenderedPageBreak/>
        <w:tab/>
      </w:r>
      <w:r w:rsidRPr="002A406F">
        <w:rPr>
          <w:rFonts w:ascii="Marianne" w:hAnsi="Marianne"/>
          <w:sz w:val="23"/>
          <w:szCs w:val="23"/>
        </w:rPr>
        <w:tab/>
      </w:r>
      <w:r w:rsidRPr="002A406F">
        <w:rPr>
          <w:rFonts w:ascii="Marianne" w:hAnsi="Marianne"/>
          <w:sz w:val="23"/>
          <w:szCs w:val="23"/>
        </w:rPr>
        <w:tab/>
      </w:r>
      <w:r w:rsidRPr="002A406F">
        <w:rPr>
          <w:rFonts w:ascii="Marianne" w:hAnsi="Marianne"/>
          <w:sz w:val="23"/>
          <w:szCs w:val="23"/>
        </w:rPr>
        <w:tab/>
      </w:r>
      <w:r w:rsidRPr="002A406F">
        <w:rPr>
          <w:rFonts w:ascii="Marianne" w:hAnsi="Marianne"/>
          <w:sz w:val="23"/>
          <w:szCs w:val="23"/>
        </w:rPr>
        <w:tab/>
      </w:r>
      <w:r w:rsidRPr="002A406F">
        <w:rPr>
          <w:rFonts w:ascii="Marianne" w:hAnsi="Marianne"/>
          <w:sz w:val="23"/>
          <w:szCs w:val="23"/>
        </w:rPr>
        <w:tab/>
      </w:r>
      <w:r w:rsidRPr="002A406F">
        <w:rPr>
          <w:rStyle w:val="Policepardfaut2"/>
          <w:rFonts w:ascii="Marianne" w:hAnsi="Marianne"/>
          <w:sz w:val="23"/>
          <w:szCs w:val="23"/>
        </w:rPr>
        <w:t>(</w:t>
      </w:r>
      <w:r w:rsidRPr="002A406F">
        <w:rPr>
          <w:rStyle w:val="Policepardfaut2"/>
          <w:rFonts w:ascii="Marianne" w:hAnsi="Marianne"/>
          <w:i/>
          <w:iCs/>
          <w:sz w:val="23"/>
          <w:szCs w:val="23"/>
        </w:rPr>
        <w:t>comptable DDFIP du délégataire)</w:t>
      </w:r>
    </w:p>
    <w:p w14:paraId="6B82B602" w14:textId="77777777" w:rsidR="00271552" w:rsidRPr="002A406F" w:rsidRDefault="00271552" w:rsidP="00271552">
      <w:pPr>
        <w:pStyle w:val="LO-Normal"/>
        <w:ind w:left="2832" w:firstLine="708"/>
      </w:pPr>
    </w:p>
    <w:p w14:paraId="108D6C35" w14:textId="0F2885B8"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center"/>
      </w:pPr>
      <w:r w:rsidRPr="002A406F">
        <w:rPr>
          <w:rStyle w:val="Policepardfaut2"/>
          <w:rFonts w:ascii="Marianne" w:hAnsi="Marianne"/>
          <w:b/>
          <w:bCs/>
          <w:sz w:val="23"/>
          <w:szCs w:val="23"/>
        </w:rPr>
        <w:t xml:space="preserve">ANNEXE </w:t>
      </w:r>
      <w:r w:rsidR="00185A46" w:rsidRPr="002A406F">
        <w:rPr>
          <w:rStyle w:val="Policepardfaut2"/>
          <w:rFonts w:ascii="Marianne" w:hAnsi="Marianne"/>
          <w:b/>
          <w:bCs/>
          <w:sz w:val="23"/>
          <w:szCs w:val="23"/>
        </w:rPr>
        <w:t xml:space="preserve">n° </w:t>
      </w:r>
      <w:r w:rsidRPr="002A406F">
        <w:rPr>
          <w:rStyle w:val="Policepardfaut2"/>
          <w:rFonts w:ascii="Marianne" w:hAnsi="Marianne"/>
          <w:b/>
          <w:bCs/>
          <w:sz w:val="23"/>
          <w:szCs w:val="23"/>
        </w:rPr>
        <w:t>5 : Formulaires et courriers de notification de subvention</w:t>
      </w:r>
    </w:p>
    <w:p w14:paraId="1C7CDBF0" w14:textId="77777777" w:rsidR="00271552" w:rsidRPr="002A406F" w:rsidRDefault="00271552" w:rsidP="00271552">
      <w:pPr>
        <w:pStyle w:val="LO-Normal"/>
        <w:jc w:val="both"/>
      </w:pPr>
    </w:p>
    <w:p w14:paraId="7D0E3FE1" w14:textId="77777777" w:rsidR="00271552" w:rsidRPr="002A406F" w:rsidRDefault="00271552" w:rsidP="00271552">
      <w:pPr>
        <w:pStyle w:val="LO-Normal"/>
        <w:jc w:val="both"/>
      </w:pPr>
    </w:p>
    <w:p w14:paraId="26B595B3" w14:textId="77777777" w:rsidR="00271552" w:rsidRPr="002A406F" w:rsidRDefault="00271552" w:rsidP="00271552">
      <w:pPr>
        <w:pStyle w:val="LO-Normal"/>
        <w:jc w:val="both"/>
      </w:pPr>
      <w:r w:rsidRPr="002A406F">
        <w:rPr>
          <w:rStyle w:val="Policepardfaut2"/>
          <w:rFonts w:ascii="Marianne" w:hAnsi="Marianne"/>
          <w:sz w:val="23"/>
          <w:szCs w:val="23"/>
        </w:rPr>
        <w:t xml:space="preserve">Les </w:t>
      </w:r>
      <w:r w:rsidRPr="002A406F">
        <w:rPr>
          <w:rStyle w:val="Policepardfaut2"/>
          <w:rFonts w:ascii="Marianne" w:hAnsi="Marianne"/>
          <w:b/>
          <w:bCs/>
          <w:i/>
          <w:iCs/>
          <w:sz w:val="23"/>
          <w:szCs w:val="23"/>
        </w:rPr>
        <w:t>formulaires</w:t>
      </w:r>
      <w:r w:rsidRPr="002A406F">
        <w:rPr>
          <w:rStyle w:val="Policepardfaut2"/>
          <w:rFonts w:ascii="Marianne" w:hAnsi="Marianne"/>
          <w:sz w:val="23"/>
          <w:szCs w:val="23"/>
        </w:rPr>
        <w:t xml:space="preserve"> de demande de subvention et du conventionnement, qui comportent le numéro CERFA et l'indication du logo de l’Anah, sont pris en charge par l’Anah et peuvent être téléchargés à partir du site de l’Anah www.anah.fr. </w:t>
      </w:r>
    </w:p>
    <w:p w14:paraId="1F3CAA5A" w14:textId="77777777" w:rsidR="00271552" w:rsidRPr="002A406F" w:rsidRDefault="00271552" w:rsidP="00271552">
      <w:pPr>
        <w:pStyle w:val="LO-Normal"/>
        <w:jc w:val="both"/>
        <w:rPr>
          <w:rFonts w:ascii="Marianne" w:hAnsi="Marianne"/>
          <w:sz w:val="23"/>
          <w:szCs w:val="23"/>
        </w:rPr>
      </w:pPr>
    </w:p>
    <w:p w14:paraId="75600C9E" w14:textId="230175AB" w:rsidR="00271552" w:rsidRPr="002A406F" w:rsidRDefault="00271552" w:rsidP="00271552">
      <w:pPr>
        <w:pStyle w:val="LO-Normal"/>
        <w:jc w:val="both"/>
      </w:pPr>
      <w:r w:rsidRPr="002A406F">
        <w:rPr>
          <w:rStyle w:val="Policepardfaut2"/>
          <w:rFonts w:ascii="Marianne" w:hAnsi="Marianne"/>
          <w:sz w:val="23"/>
          <w:szCs w:val="23"/>
        </w:rPr>
        <w:t xml:space="preserve">Il est conseillé au délégataire, afin de sécuriser l’engagement juridique que constituent la décision d’octroi de subvention, d'utiliser les </w:t>
      </w:r>
      <w:r w:rsidRPr="002A406F">
        <w:rPr>
          <w:rStyle w:val="Policepardfaut2"/>
          <w:rFonts w:ascii="Marianne" w:hAnsi="Marianne"/>
          <w:b/>
          <w:bCs/>
          <w:i/>
          <w:iCs/>
          <w:sz w:val="23"/>
          <w:szCs w:val="23"/>
        </w:rPr>
        <w:t>modèles de notification</w:t>
      </w:r>
      <w:r w:rsidRPr="002A406F">
        <w:rPr>
          <w:rStyle w:val="Policepardfaut2"/>
          <w:rFonts w:ascii="Marianne" w:hAnsi="Marianne"/>
          <w:sz w:val="23"/>
          <w:szCs w:val="23"/>
        </w:rPr>
        <w:t xml:space="preserve"> établis par l’Anah et disponibles auprès de la Direction générale. Il en est de même pour les décisions de retrait / reversement.</w:t>
      </w:r>
    </w:p>
    <w:p w14:paraId="00D10602" w14:textId="77777777" w:rsidR="00271552" w:rsidRPr="002A406F" w:rsidRDefault="00271552" w:rsidP="00271552">
      <w:pPr>
        <w:pStyle w:val="LO-Normal"/>
        <w:jc w:val="both"/>
        <w:rPr>
          <w:rFonts w:ascii="Marianne" w:hAnsi="Marianne"/>
          <w:sz w:val="23"/>
          <w:szCs w:val="23"/>
        </w:rPr>
      </w:pPr>
    </w:p>
    <w:p w14:paraId="6DE030E6" w14:textId="77777777" w:rsidR="00271552" w:rsidRPr="002A406F" w:rsidRDefault="00271552" w:rsidP="00271552">
      <w:pPr>
        <w:pStyle w:val="LO-Normal"/>
        <w:jc w:val="both"/>
      </w:pPr>
      <w:r w:rsidRPr="002A406F">
        <w:rPr>
          <w:rFonts w:ascii="Marianne" w:hAnsi="Marianne"/>
          <w:sz w:val="23"/>
          <w:szCs w:val="23"/>
        </w:rPr>
        <w:t xml:space="preserve">Si le délégataire souhaite établir son propre document de notification, celui-ci pour être juridiquement valable et opposable devra comporter les mentions impératives rédigées ci-après :    </w:t>
      </w:r>
    </w:p>
    <w:p w14:paraId="4CC0CDE8" w14:textId="77777777" w:rsidR="00271552" w:rsidRPr="002A406F" w:rsidRDefault="00271552" w:rsidP="00271552">
      <w:pPr>
        <w:pStyle w:val="LO-Normal"/>
        <w:jc w:val="both"/>
        <w:rPr>
          <w:rFonts w:ascii="Marianne" w:hAnsi="Marianne"/>
          <w:sz w:val="23"/>
          <w:szCs w:val="23"/>
        </w:rPr>
      </w:pPr>
    </w:p>
    <w:tbl>
      <w:tblPr>
        <w:tblW w:w="0" w:type="auto"/>
        <w:tblInd w:w="115" w:type="dxa"/>
        <w:tblLayout w:type="fixed"/>
        <w:tblCellMar>
          <w:left w:w="70" w:type="dxa"/>
          <w:right w:w="70" w:type="dxa"/>
        </w:tblCellMar>
        <w:tblLook w:val="0000" w:firstRow="0" w:lastRow="0" w:firstColumn="0" w:lastColumn="0" w:noHBand="0" w:noVBand="0"/>
      </w:tblPr>
      <w:tblGrid>
        <w:gridCol w:w="9510"/>
      </w:tblGrid>
      <w:tr w:rsidR="00271552" w:rsidRPr="002A406F" w14:paraId="6D5148E8" w14:textId="77777777" w:rsidTr="00616572">
        <w:tc>
          <w:tcPr>
            <w:tcW w:w="9510" w:type="dxa"/>
            <w:tcBorders>
              <w:top w:val="single" w:sz="4" w:space="0" w:color="000000"/>
              <w:left w:val="single" w:sz="4" w:space="0" w:color="000000"/>
              <w:bottom w:val="single" w:sz="4" w:space="0" w:color="000000"/>
              <w:right w:val="single" w:sz="4" w:space="0" w:color="000000"/>
            </w:tcBorders>
            <w:shd w:val="clear" w:color="auto" w:fill="auto"/>
          </w:tcPr>
          <w:p w14:paraId="1BA8274F" w14:textId="77777777" w:rsidR="00271552" w:rsidRPr="002A406F" w:rsidRDefault="00271552" w:rsidP="00616572">
            <w:pPr>
              <w:pStyle w:val="LO-Normal"/>
              <w:snapToGrid w:val="0"/>
              <w:jc w:val="both"/>
            </w:pPr>
            <w:r w:rsidRPr="002A406F">
              <w:rPr>
                <w:rFonts w:ascii="Marianne" w:hAnsi="Marianne"/>
                <w:sz w:val="23"/>
                <w:szCs w:val="23"/>
              </w:rPr>
              <w:t>J'ai le plaisir de vous informer que j'ai décidé, par délégation de l'Agence nationale de l'habitat (Anah), de vous réserver au vu du projet présenté une subvention estimée à..........€.</w:t>
            </w:r>
          </w:p>
          <w:p w14:paraId="1CF8B600" w14:textId="77777777" w:rsidR="00271552" w:rsidRPr="002A406F" w:rsidRDefault="00271552" w:rsidP="00616572">
            <w:pPr>
              <w:pStyle w:val="LO-Normal"/>
              <w:snapToGrid w:val="0"/>
              <w:jc w:val="both"/>
              <w:rPr>
                <w:rFonts w:ascii="Marianne" w:hAnsi="Marianne"/>
                <w:sz w:val="23"/>
                <w:szCs w:val="23"/>
              </w:rPr>
            </w:pPr>
          </w:p>
          <w:p w14:paraId="0C6AEF9A" w14:textId="77777777" w:rsidR="00271552" w:rsidRPr="002A406F" w:rsidRDefault="00271552" w:rsidP="00616572">
            <w:pPr>
              <w:pStyle w:val="LO-Normal"/>
              <w:jc w:val="both"/>
            </w:pPr>
            <w:r w:rsidRPr="002A406F">
              <w:rPr>
                <w:rFonts w:ascii="Marianne" w:hAnsi="Marianne"/>
                <w:sz w:val="23"/>
                <w:szCs w:val="23"/>
              </w:rPr>
              <w:t>Conformément à l'article R. 321-19 du Code de la Construction et de l'Habitation et aux dispositions prévues par l'article 14 du règlement général de l'Anah, la décision d'octroi de la subvention deviendra caduque si les travaux ne sont pas commencés dans le délai d'un an à compter de la présente notification.</w:t>
            </w:r>
          </w:p>
          <w:p w14:paraId="7D769300" w14:textId="77777777" w:rsidR="00271552" w:rsidRPr="002A406F" w:rsidRDefault="00271552" w:rsidP="00616572">
            <w:pPr>
              <w:pStyle w:val="LO-Normal"/>
              <w:jc w:val="both"/>
              <w:rPr>
                <w:rFonts w:ascii="Marianne" w:hAnsi="Marianne"/>
                <w:sz w:val="23"/>
                <w:szCs w:val="23"/>
              </w:rPr>
            </w:pPr>
          </w:p>
          <w:p w14:paraId="48F25FB6" w14:textId="77777777" w:rsidR="00271552" w:rsidRPr="002A406F" w:rsidRDefault="00271552" w:rsidP="00616572">
            <w:pPr>
              <w:pStyle w:val="LO-Normal"/>
              <w:jc w:val="both"/>
            </w:pPr>
            <w:r w:rsidRPr="002A406F">
              <w:rPr>
                <w:rFonts w:ascii="Marianne" w:hAnsi="Marianne"/>
                <w:sz w:val="23"/>
                <w:szCs w:val="23"/>
              </w:rPr>
              <w:t>La subvention qui vous sera effectivement versée ne pourra dépasser le montant ci-dessus et vous sera réglée par virement bancaire, par l'Agent comptable du délégataire.</w:t>
            </w:r>
          </w:p>
          <w:p w14:paraId="154E9493" w14:textId="77777777" w:rsidR="00271552" w:rsidRPr="002A406F" w:rsidRDefault="00271552" w:rsidP="00616572">
            <w:pPr>
              <w:pStyle w:val="LO-Normal"/>
              <w:jc w:val="both"/>
            </w:pPr>
            <w:r w:rsidRPr="002A406F">
              <w:rPr>
                <w:rFonts w:ascii="Marianne" w:hAnsi="Marianne"/>
                <w:sz w:val="23"/>
                <w:szCs w:val="23"/>
              </w:rPr>
              <w:t>Son montant définitif résultera d'un nouveau calcul effectué au vu des documents justificatifs devant accompagner la demande de paiement ci-jointe.</w:t>
            </w:r>
          </w:p>
          <w:p w14:paraId="02A67B83" w14:textId="77777777" w:rsidR="00271552" w:rsidRPr="002A406F" w:rsidRDefault="00271552" w:rsidP="00616572">
            <w:pPr>
              <w:pStyle w:val="LO-Normal"/>
              <w:jc w:val="both"/>
            </w:pPr>
            <w:r w:rsidRPr="002A406F">
              <w:rPr>
                <w:rFonts w:ascii="Marianne" w:hAnsi="Marianne"/>
                <w:sz w:val="23"/>
                <w:szCs w:val="23"/>
              </w:rPr>
              <w:t>Vous voudrez bien adresser cette demande de paiement au délégataire avant le .. .. …., date d'expiration de votre dossier, faute de quoi la présente décision deviendra caduque.</w:t>
            </w:r>
          </w:p>
          <w:p w14:paraId="47DCF53B" w14:textId="77777777" w:rsidR="00271552" w:rsidRPr="002A406F" w:rsidRDefault="00271552" w:rsidP="00616572">
            <w:pPr>
              <w:pStyle w:val="LO-Normal"/>
              <w:jc w:val="both"/>
              <w:rPr>
                <w:rFonts w:ascii="Marianne" w:hAnsi="Marianne"/>
                <w:sz w:val="23"/>
                <w:szCs w:val="23"/>
              </w:rPr>
            </w:pPr>
          </w:p>
          <w:p w14:paraId="02B8AB76" w14:textId="77777777" w:rsidR="00271552" w:rsidRPr="002A406F" w:rsidRDefault="00271552" w:rsidP="00616572">
            <w:pPr>
              <w:pStyle w:val="LO-Normal"/>
              <w:jc w:val="both"/>
            </w:pPr>
            <w:r w:rsidRPr="002A406F">
              <w:rPr>
                <w:rFonts w:ascii="Marianne" w:hAnsi="Marianne"/>
                <w:sz w:val="23"/>
                <w:szCs w:val="23"/>
              </w:rPr>
              <w:t>Toute modification envisagée sur la nature ou les conditions de réalisation des travaux devra être immédiatement portée à la connaissance du délégataire.</w:t>
            </w:r>
          </w:p>
          <w:p w14:paraId="01967BE1" w14:textId="77777777" w:rsidR="00271552" w:rsidRPr="002A406F" w:rsidRDefault="00271552" w:rsidP="00616572">
            <w:pPr>
              <w:pStyle w:val="LO-Normal"/>
              <w:jc w:val="both"/>
            </w:pPr>
            <w:r w:rsidRPr="002A406F">
              <w:rPr>
                <w:rFonts w:ascii="Marianne" w:hAnsi="Marianne"/>
                <w:sz w:val="23"/>
                <w:szCs w:val="23"/>
              </w:rPr>
              <w:t>Il en est de même en cas de changement des conditions d'occupation du ou des logements concernés. En effet toute modification est susceptible de remettre en cause la décision d'octroi de la subvention.</w:t>
            </w:r>
          </w:p>
          <w:p w14:paraId="051B0816" w14:textId="77777777" w:rsidR="00271552" w:rsidRPr="002A406F" w:rsidRDefault="00271552" w:rsidP="00616572">
            <w:pPr>
              <w:pStyle w:val="LO-Normal"/>
              <w:jc w:val="both"/>
              <w:rPr>
                <w:rFonts w:ascii="Marianne" w:hAnsi="Marianne"/>
                <w:sz w:val="23"/>
                <w:szCs w:val="23"/>
              </w:rPr>
            </w:pPr>
          </w:p>
          <w:p w14:paraId="7911F7F1" w14:textId="77777777" w:rsidR="00271552" w:rsidRPr="002A406F" w:rsidRDefault="00271552" w:rsidP="00616572">
            <w:pPr>
              <w:pStyle w:val="LO-Normal"/>
              <w:jc w:val="both"/>
            </w:pPr>
            <w:r w:rsidRPr="002A406F">
              <w:rPr>
                <w:rFonts w:ascii="Marianne" w:hAnsi="Marianne"/>
                <w:sz w:val="23"/>
                <w:szCs w:val="23"/>
              </w:rPr>
              <w:t>Il vous est enfin rappelé que si les engagements que vous avez souscrits lors du dépôt de votre demande n'étaient pas respectés, ou en cas de fausse déclaration ou manœuvre frauduleuse, vous vous exposeriez au retrait et reversement de tout ou partie de la subvention.</w:t>
            </w:r>
          </w:p>
          <w:p w14:paraId="4161E253" w14:textId="77777777" w:rsidR="00271552" w:rsidRPr="002A406F" w:rsidRDefault="00271552" w:rsidP="00616572">
            <w:pPr>
              <w:pStyle w:val="LO-Normal"/>
              <w:jc w:val="both"/>
              <w:rPr>
                <w:rFonts w:ascii="Marianne" w:hAnsi="Marianne"/>
                <w:sz w:val="23"/>
                <w:szCs w:val="23"/>
              </w:rPr>
            </w:pPr>
          </w:p>
          <w:p w14:paraId="63346D48" w14:textId="77777777" w:rsidR="00271552" w:rsidRPr="002A406F" w:rsidRDefault="00271552" w:rsidP="00616572">
            <w:pPr>
              <w:pStyle w:val="LO-Normal"/>
              <w:snapToGrid w:val="0"/>
              <w:jc w:val="both"/>
            </w:pPr>
            <w:r w:rsidRPr="002A406F">
              <w:rPr>
                <w:rStyle w:val="Policepardfaut2"/>
                <w:rFonts w:ascii="Marianne" w:hAnsi="Marianne"/>
                <w:sz w:val="23"/>
                <w:szCs w:val="23"/>
              </w:rPr>
              <w:t>Les services de l'Anah pourront faire procéder à tout contrôle des engagements.</w:t>
            </w:r>
          </w:p>
        </w:tc>
      </w:tr>
    </w:tbl>
    <w:p w14:paraId="6266DFBE" w14:textId="77777777" w:rsidR="00271552" w:rsidRPr="002A406F" w:rsidRDefault="00271552" w:rsidP="00271552">
      <w:pPr>
        <w:pStyle w:val="LO-Normal"/>
        <w:jc w:val="both"/>
        <w:rPr>
          <w:rFonts w:ascii="Marianne" w:hAnsi="Marianne"/>
        </w:rPr>
      </w:pPr>
    </w:p>
    <w:p w14:paraId="1FA278C8" w14:textId="77777777" w:rsidR="00271552" w:rsidRPr="002A406F" w:rsidRDefault="00271552" w:rsidP="00271552">
      <w:pPr>
        <w:pStyle w:val="LO-Normal"/>
        <w:jc w:val="both"/>
      </w:pPr>
      <w:r w:rsidRPr="002A406F">
        <w:rPr>
          <w:rFonts w:ascii="Marianne" w:hAnsi="Marianne"/>
          <w:sz w:val="23"/>
          <w:szCs w:val="23"/>
        </w:rPr>
        <w:t xml:space="preserve">Toute décision de rejet de demande de subvention et toute décision de retrait / reversement doit comporter la mention suivante des voies et délais de recours : </w:t>
      </w:r>
    </w:p>
    <w:p w14:paraId="370054B1" w14:textId="06BED707" w:rsidR="00271552" w:rsidRPr="002A406F" w:rsidRDefault="00271552" w:rsidP="00271552">
      <w:pPr>
        <w:pStyle w:val="Corpsdutexte"/>
        <w:pBdr>
          <w:top w:val="none" w:sz="1" w:space="1" w:color="000000"/>
          <w:left w:val="none" w:sz="1" w:space="1" w:color="000000"/>
          <w:bottom w:val="none" w:sz="1" w:space="1" w:color="000000"/>
          <w:right w:val="none" w:sz="1" w:space="1" w:color="000000"/>
        </w:pBdr>
        <w:spacing w:before="113"/>
        <w:ind w:left="0"/>
      </w:pPr>
      <w:r w:rsidRPr="002A406F">
        <w:rPr>
          <w:rFonts w:ascii="Marianne" w:hAnsi="Marianne"/>
          <w:sz w:val="23"/>
          <w:szCs w:val="23"/>
        </w:rPr>
        <w:t>Si vous entendez contester cette décision, vous disposez d’un délai de deux mois à compter de la réception du p</w:t>
      </w:r>
      <w:r w:rsidR="00B943BD" w:rsidRPr="002A406F">
        <w:rPr>
          <w:rFonts w:ascii="Marianne" w:hAnsi="Marianne"/>
          <w:sz w:val="23"/>
          <w:szCs w:val="23"/>
        </w:rPr>
        <w:t xml:space="preserve">résent courrier pour présenter </w:t>
      </w:r>
      <w:r w:rsidRPr="002A406F">
        <w:rPr>
          <w:rFonts w:ascii="Marianne" w:hAnsi="Marianne"/>
          <w:sz w:val="23"/>
          <w:szCs w:val="23"/>
        </w:rPr>
        <w:t>:</w:t>
      </w:r>
    </w:p>
    <w:p w14:paraId="22BDE172" w14:textId="77777777" w:rsidR="00271552" w:rsidRPr="002A406F" w:rsidRDefault="00271552" w:rsidP="00271552">
      <w:pPr>
        <w:pStyle w:val="LO-Normal"/>
        <w:numPr>
          <w:ilvl w:val="0"/>
          <w:numId w:val="40"/>
        </w:numPr>
        <w:pBdr>
          <w:top w:val="none" w:sz="1" w:space="1" w:color="000000"/>
          <w:left w:val="none" w:sz="1" w:space="1" w:color="000000"/>
          <w:bottom w:val="none" w:sz="1" w:space="1" w:color="000000"/>
          <w:right w:val="none" w:sz="1" w:space="1" w:color="000000"/>
        </w:pBdr>
        <w:tabs>
          <w:tab w:val="left" w:pos="0"/>
        </w:tabs>
        <w:jc w:val="both"/>
      </w:pPr>
      <w:r w:rsidRPr="002A406F">
        <w:rPr>
          <w:rFonts w:ascii="Marianne" w:hAnsi="Marianne"/>
          <w:sz w:val="23"/>
          <w:szCs w:val="23"/>
        </w:rPr>
        <w:t xml:space="preserve">soit un recours gracieux auprès du Président </w:t>
      </w:r>
      <w:r w:rsidRPr="002A406F">
        <w:rPr>
          <w:rFonts w:ascii="Marianne" w:hAnsi="Marianne"/>
          <w:i/>
          <w:iCs/>
          <w:sz w:val="23"/>
          <w:szCs w:val="23"/>
        </w:rPr>
        <w:t>[de/du nom du délégataire]</w:t>
      </w:r>
      <w:r w:rsidRPr="002A406F">
        <w:rPr>
          <w:rFonts w:ascii="Marianne" w:hAnsi="Marianne"/>
          <w:i/>
          <w:iCs/>
        </w:rPr>
        <w:t xml:space="preserve"> </w:t>
      </w:r>
      <w:r w:rsidRPr="002A406F">
        <w:rPr>
          <w:rFonts w:ascii="Marianne" w:hAnsi="Marianne"/>
          <w:i/>
          <w:iCs/>
          <w:sz w:val="23"/>
          <w:szCs w:val="23"/>
        </w:rPr>
        <w:t xml:space="preserve"> </w:t>
      </w:r>
      <w:r w:rsidRPr="002A406F">
        <w:rPr>
          <w:rFonts w:ascii="Marianne" w:hAnsi="Marianne"/>
          <w:sz w:val="23"/>
          <w:szCs w:val="23"/>
        </w:rPr>
        <w:t>ou un recours hiérarchique auprès du Conseil d'administration de l'Anah (8, avenue de l'opéra 75001 Paris) en joignant à vos requêtes une copie du présent courrier ;</w:t>
      </w:r>
    </w:p>
    <w:p w14:paraId="697E8F67" w14:textId="77777777" w:rsidR="00271552" w:rsidRPr="002A406F" w:rsidRDefault="00271552" w:rsidP="00271552">
      <w:pPr>
        <w:pStyle w:val="LO-Normal"/>
        <w:numPr>
          <w:ilvl w:val="0"/>
          <w:numId w:val="40"/>
        </w:numPr>
        <w:pBdr>
          <w:top w:val="none" w:sz="1" w:space="1" w:color="000000"/>
          <w:left w:val="none" w:sz="1" w:space="1" w:color="000000"/>
          <w:bottom w:val="none" w:sz="1" w:space="1" w:color="000000"/>
          <w:right w:val="none" w:sz="1" w:space="1" w:color="000000"/>
        </w:pBdr>
        <w:tabs>
          <w:tab w:val="left" w:pos="0"/>
        </w:tabs>
        <w:jc w:val="both"/>
      </w:pPr>
      <w:r w:rsidRPr="002A406F">
        <w:rPr>
          <w:rFonts w:ascii="Marianne" w:hAnsi="Marianne"/>
          <w:sz w:val="23"/>
          <w:szCs w:val="23"/>
        </w:rPr>
        <w:t>soit un recours contentieux auprès du Tribunal Administratif compétent dans le ressort duquel l’immeuble est situé.</w:t>
      </w:r>
    </w:p>
    <w:p w14:paraId="37505D14" w14:textId="77777777" w:rsidR="00271552" w:rsidRPr="002A406F" w:rsidRDefault="00271552" w:rsidP="00271552">
      <w:pPr>
        <w:pStyle w:val="LO-Normal"/>
        <w:jc w:val="both"/>
        <w:rPr>
          <w:rFonts w:ascii="Marianne" w:hAnsi="Marianne"/>
          <w:sz w:val="23"/>
          <w:szCs w:val="23"/>
        </w:rPr>
      </w:pPr>
    </w:p>
    <w:p w14:paraId="210F8902" w14:textId="77777777" w:rsidR="00271552" w:rsidRPr="002A406F" w:rsidRDefault="00271552" w:rsidP="00271552">
      <w:pPr>
        <w:pStyle w:val="LO-Normal"/>
        <w:jc w:val="both"/>
        <w:rPr>
          <w:rFonts w:ascii="Marianne" w:hAnsi="Marianne"/>
          <w:sz w:val="23"/>
          <w:szCs w:val="23"/>
        </w:rPr>
      </w:pPr>
    </w:p>
    <w:p w14:paraId="6C07C2CD" w14:textId="77777777" w:rsidR="00271552" w:rsidRPr="002A406F" w:rsidRDefault="00271552" w:rsidP="00271552">
      <w:pPr>
        <w:pStyle w:val="LO-Normal"/>
        <w:jc w:val="both"/>
        <w:rPr>
          <w:rFonts w:ascii="Marianne" w:hAnsi="Marianne"/>
          <w:sz w:val="23"/>
          <w:szCs w:val="23"/>
        </w:rPr>
      </w:pPr>
    </w:p>
    <w:p w14:paraId="00C931B5" w14:textId="77777777" w:rsidR="00271552" w:rsidRPr="002A406F" w:rsidRDefault="00271552" w:rsidP="00271552">
      <w:pPr>
        <w:pStyle w:val="LO-Normal"/>
        <w:jc w:val="both"/>
        <w:rPr>
          <w:rFonts w:ascii="Marianne" w:hAnsi="Marianne"/>
          <w:sz w:val="23"/>
          <w:szCs w:val="23"/>
        </w:rPr>
      </w:pPr>
    </w:p>
    <w:p w14:paraId="41848A5A" w14:textId="77777777" w:rsidR="00271552" w:rsidRPr="002A406F" w:rsidRDefault="00271552" w:rsidP="00271552">
      <w:pPr>
        <w:pStyle w:val="LO-Normal"/>
        <w:jc w:val="both"/>
        <w:rPr>
          <w:rFonts w:ascii="Marianne" w:hAnsi="Marianne"/>
          <w:sz w:val="23"/>
          <w:szCs w:val="23"/>
        </w:rPr>
      </w:pPr>
    </w:p>
    <w:p w14:paraId="14BC6EDF" w14:textId="77777777" w:rsidR="00271552" w:rsidRPr="002A406F" w:rsidRDefault="00271552" w:rsidP="00271552">
      <w:pPr>
        <w:pStyle w:val="LO-Normal"/>
        <w:jc w:val="both"/>
        <w:rPr>
          <w:rFonts w:ascii="Marianne" w:hAnsi="Marianne"/>
          <w:sz w:val="23"/>
          <w:szCs w:val="23"/>
        </w:rPr>
      </w:pPr>
    </w:p>
    <w:p w14:paraId="1BF62D97" w14:textId="77777777" w:rsidR="00271552" w:rsidRPr="002A406F" w:rsidRDefault="00271552" w:rsidP="00271552">
      <w:pPr>
        <w:pStyle w:val="LO-Normal"/>
        <w:jc w:val="both"/>
        <w:rPr>
          <w:rFonts w:ascii="Marianne" w:hAnsi="Marianne"/>
          <w:sz w:val="23"/>
          <w:szCs w:val="23"/>
        </w:rPr>
      </w:pPr>
    </w:p>
    <w:p w14:paraId="4E3FC5C2" w14:textId="77777777" w:rsidR="00271552" w:rsidRPr="002A406F" w:rsidRDefault="00271552" w:rsidP="00271552">
      <w:pPr>
        <w:pStyle w:val="LO-Normal"/>
        <w:jc w:val="both"/>
        <w:rPr>
          <w:rFonts w:ascii="Marianne" w:hAnsi="Marianne"/>
          <w:sz w:val="23"/>
          <w:szCs w:val="23"/>
        </w:rPr>
      </w:pPr>
    </w:p>
    <w:p w14:paraId="7F927D63" w14:textId="77777777" w:rsidR="00271552" w:rsidRPr="002A406F" w:rsidRDefault="00271552" w:rsidP="00271552">
      <w:pPr>
        <w:pStyle w:val="LO-Normal"/>
        <w:jc w:val="both"/>
        <w:rPr>
          <w:rFonts w:ascii="Marianne" w:hAnsi="Marianne"/>
          <w:sz w:val="23"/>
          <w:szCs w:val="23"/>
        </w:rPr>
      </w:pPr>
    </w:p>
    <w:p w14:paraId="31E13DF8" w14:textId="77777777" w:rsidR="00271552" w:rsidRPr="002A406F" w:rsidRDefault="00271552" w:rsidP="00271552">
      <w:pPr>
        <w:pStyle w:val="LO-Normal"/>
        <w:jc w:val="both"/>
        <w:rPr>
          <w:rFonts w:ascii="Marianne" w:hAnsi="Marianne"/>
          <w:sz w:val="23"/>
          <w:szCs w:val="23"/>
        </w:rPr>
      </w:pPr>
    </w:p>
    <w:p w14:paraId="29132870" w14:textId="77777777" w:rsidR="00271552" w:rsidRPr="002A406F" w:rsidRDefault="00271552" w:rsidP="00271552">
      <w:pPr>
        <w:pStyle w:val="LO-Normal"/>
        <w:jc w:val="both"/>
        <w:rPr>
          <w:rFonts w:ascii="Marianne" w:hAnsi="Marianne"/>
          <w:sz w:val="23"/>
          <w:szCs w:val="23"/>
        </w:rPr>
      </w:pPr>
    </w:p>
    <w:p w14:paraId="5F032641" w14:textId="77777777" w:rsidR="00271552" w:rsidRPr="002A406F" w:rsidRDefault="00271552" w:rsidP="00271552">
      <w:pPr>
        <w:pStyle w:val="LO-Normal"/>
        <w:jc w:val="both"/>
        <w:rPr>
          <w:rFonts w:ascii="Marianne" w:hAnsi="Marianne"/>
          <w:sz w:val="23"/>
          <w:szCs w:val="23"/>
        </w:rPr>
      </w:pPr>
    </w:p>
    <w:p w14:paraId="16DF7617" w14:textId="77777777" w:rsidR="00271552" w:rsidRPr="002A406F" w:rsidRDefault="00271552" w:rsidP="00271552">
      <w:pPr>
        <w:pStyle w:val="LO-Normal"/>
        <w:jc w:val="both"/>
        <w:rPr>
          <w:rFonts w:ascii="Marianne" w:hAnsi="Marianne"/>
          <w:sz w:val="23"/>
          <w:szCs w:val="23"/>
        </w:rPr>
      </w:pPr>
    </w:p>
    <w:p w14:paraId="15C2081B" w14:textId="77777777" w:rsidR="00271552" w:rsidRPr="002A406F" w:rsidRDefault="00271552" w:rsidP="00271552">
      <w:pPr>
        <w:pStyle w:val="LO-Normal"/>
        <w:jc w:val="both"/>
        <w:rPr>
          <w:rFonts w:ascii="Marianne" w:hAnsi="Marianne"/>
          <w:sz w:val="23"/>
          <w:szCs w:val="23"/>
        </w:rPr>
      </w:pPr>
    </w:p>
    <w:p w14:paraId="4FBDACAE" w14:textId="77777777" w:rsidR="00271552" w:rsidRPr="002A406F" w:rsidRDefault="00271552" w:rsidP="00271552">
      <w:pPr>
        <w:pStyle w:val="LO-Normal"/>
        <w:jc w:val="both"/>
        <w:rPr>
          <w:rFonts w:ascii="Marianne" w:hAnsi="Marianne"/>
          <w:sz w:val="23"/>
          <w:szCs w:val="23"/>
        </w:rPr>
      </w:pPr>
    </w:p>
    <w:p w14:paraId="3A9663E1" w14:textId="77777777" w:rsidR="00271552" w:rsidRPr="002A406F" w:rsidRDefault="00271552" w:rsidP="00271552">
      <w:pPr>
        <w:pStyle w:val="LO-Normal"/>
        <w:jc w:val="both"/>
        <w:rPr>
          <w:rFonts w:ascii="Marianne" w:hAnsi="Marianne"/>
          <w:sz w:val="23"/>
          <w:szCs w:val="23"/>
        </w:rPr>
      </w:pPr>
    </w:p>
    <w:p w14:paraId="36829252" w14:textId="77777777" w:rsidR="00271552" w:rsidRPr="002A406F" w:rsidRDefault="00271552" w:rsidP="00271552">
      <w:pPr>
        <w:pStyle w:val="LO-Normal"/>
        <w:jc w:val="both"/>
        <w:rPr>
          <w:rFonts w:ascii="Marianne" w:hAnsi="Marianne"/>
          <w:sz w:val="23"/>
          <w:szCs w:val="23"/>
        </w:rPr>
      </w:pPr>
    </w:p>
    <w:p w14:paraId="4A3416A0" w14:textId="77777777" w:rsidR="00271552" w:rsidRPr="002A406F" w:rsidRDefault="00271552" w:rsidP="00271552">
      <w:pPr>
        <w:pStyle w:val="LO-Normal"/>
        <w:jc w:val="both"/>
        <w:rPr>
          <w:rFonts w:ascii="Marianne" w:hAnsi="Marianne"/>
          <w:sz w:val="23"/>
          <w:szCs w:val="23"/>
        </w:rPr>
      </w:pPr>
    </w:p>
    <w:p w14:paraId="4B54D2DD" w14:textId="77777777" w:rsidR="00271552" w:rsidRPr="002A406F" w:rsidRDefault="00271552" w:rsidP="00271552">
      <w:pPr>
        <w:pStyle w:val="LO-Normal"/>
        <w:jc w:val="both"/>
        <w:rPr>
          <w:rFonts w:ascii="Marianne" w:hAnsi="Marianne"/>
          <w:sz w:val="23"/>
          <w:szCs w:val="23"/>
        </w:rPr>
      </w:pPr>
    </w:p>
    <w:p w14:paraId="102A40DB" w14:textId="77777777" w:rsidR="00271552" w:rsidRPr="002A406F" w:rsidRDefault="00271552" w:rsidP="00271552">
      <w:pPr>
        <w:pStyle w:val="LO-Normal"/>
        <w:jc w:val="both"/>
        <w:rPr>
          <w:rFonts w:ascii="Marianne" w:hAnsi="Marianne"/>
          <w:sz w:val="23"/>
          <w:szCs w:val="23"/>
        </w:rPr>
      </w:pPr>
    </w:p>
    <w:p w14:paraId="4006B97F" w14:textId="77777777" w:rsidR="00271552" w:rsidRPr="002A406F" w:rsidRDefault="00271552" w:rsidP="00271552">
      <w:pPr>
        <w:pStyle w:val="LO-Normal"/>
        <w:jc w:val="both"/>
        <w:rPr>
          <w:rFonts w:ascii="Marianne" w:hAnsi="Marianne"/>
          <w:sz w:val="23"/>
          <w:szCs w:val="23"/>
        </w:rPr>
      </w:pPr>
    </w:p>
    <w:p w14:paraId="5D070FDB" w14:textId="77777777" w:rsidR="00271552" w:rsidRPr="002A406F" w:rsidRDefault="00271552" w:rsidP="00271552">
      <w:pPr>
        <w:pStyle w:val="LO-Normal"/>
        <w:jc w:val="both"/>
        <w:rPr>
          <w:rFonts w:ascii="Marianne" w:hAnsi="Marianne"/>
          <w:sz w:val="23"/>
          <w:szCs w:val="23"/>
        </w:rPr>
      </w:pPr>
    </w:p>
    <w:p w14:paraId="72F832C6" w14:textId="77777777" w:rsidR="00271552" w:rsidRPr="002A406F" w:rsidRDefault="00271552" w:rsidP="00271552">
      <w:pPr>
        <w:pStyle w:val="LO-Normal"/>
        <w:jc w:val="both"/>
        <w:rPr>
          <w:rFonts w:ascii="Marianne" w:hAnsi="Marianne"/>
          <w:sz w:val="23"/>
          <w:szCs w:val="23"/>
        </w:rPr>
      </w:pPr>
    </w:p>
    <w:p w14:paraId="36C0DD8D" w14:textId="77777777" w:rsidR="00271552" w:rsidRPr="002A406F" w:rsidRDefault="00271552" w:rsidP="00271552">
      <w:pPr>
        <w:pStyle w:val="LO-Normal"/>
        <w:jc w:val="both"/>
        <w:rPr>
          <w:rFonts w:ascii="Marianne" w:hAnsi="Marianne"/>
          <w:sz w:val="23"/>
          <w:szCs w:val="23"/>
        </w:rPr>
      </w:pPr>
    </w:p>
    <w:p w14:paraId="20003B5F" w14:textId="77777777" w:rsidR="00271552" w:rsidRPr="002A406F" w:rsidRDefault="00271552" w:rsidP="00271552">
      <w:pPr>
        <w:pStyle w:val="LO-Normal"/>
        <w:jc w:val="both"/>
        <w:rPr>
          <w:rFonts w:ascii="Marianne" w:hAnsi="Marianne"/>
          <w:sz w:val="23"/>
          <w:szCs w:val="23"/>
        </w:rPr>
      </w:pPr>
    </w:p>
    <w:p w14:paraId="43F27A7C" w14:textId="77777777" w:rsidR="00271552" w:rsidRPr="002A406F" w:rsidRDefault="00271552" w:rsidP="00271552">
      <w:pPr>
        <w:pStyle w:val="LO-Normal"/>
        <w:jc w:val="both"/>
        <w:rPr>
          <w:rFonts w:ascii="Marianne" w:hAnsi="Marianne"/>
          <w:sz w:val="23"/>
          <w:szCs w:val="23"/>
        </w:rPr>
      </w:pPr>
    </w:p>
    <w:p w14:paraId="4851D21F" w14:textId="77777777" w:rsidR="00271552" w:rsidRPr="002A406F" w:rsidRDefault="00271552" w:rsidP="00271552">
      <w:pPr>
        <w:pStyle w:val="LO-Normal"/>
        <w:jc w:val="both"/>
        <w:rPr>
          <w:rFonts w:ascii="Marianne" w:hAnsi="Marianne"/>
          <w:sz w:val="23"/>
          <w:szCs w:val="23"/>
        </w:rPr>
      </w:pPr>
    </w:p>
    <w:p w14:paraId="05F6B865" w14:textId="77777777" w:rsidR="00271552" w:rsidRPr="002A406F" w:rsidRDefault="00271552" w:rsidP="00271552">
      <w:pPr>
        <w:pStyle w:val="LO-Normal"/>
        <w:jc w:val="both"/>
        <w:rPr>
          <w:rFonts w:ascii="Marianne" w:hAnsi="Marianne"/>
          <w:sz w:val="23"/>
          <w:szCs w:val="23"/>
        </w:rPr>
      </w:pPr>
    </w:p>
    <w:p w14:paraId="650CB8F4" w14:textId="77777777" w:rsidR="00271552" w:rsidRPr="002A406F" w:rsidRDefault="00271552" w:rsidP="00271552">
      <w:pPr>
        <w:pStyle w:val="LO-Normal"/>
        <w:jc w:val="both"/>
        <w:rPr>
          <w:rFonts w:ascii="Marianne" w:hAnsi="Marianne"/>
          <w:sz w:val="23"/>
          <w:szCs w:val="23"/>
        </w:rPr>
      </w:pPr>
    </w:p>
    <w:p w14:paraId="342066AC" w14:textId="77777777" w:rsidR="00271552" w:rsidRPr="002A406F" w:rsidRDefault="00271552" w:rsidP="00271552">
      <w:pPr>
        <w:pStyle w:val="LO-Normal"/>
        <w:jc w:val="both"/>
        <w:rPr>
          <w:rFonts w:ascii="Marianne" w:hAnsi="Marianne"/>
          <w:sz w:val="23"/>
          <w:szCs w:val="23"/>
        </w:rPr>
      </w:pPr>
    </w:p>
    <w:p w14:paraId="5A0F9BE4" w14:textId="77777777" w:rsidR="00271552" w:rsidRPr="002A406F" w:rsidRDefault="00271552" w:rsidP="00271552">
      <w:pPr>
        <w:pStyle w:val="LO-Normal"/>
        <w:jc w:val="both"/>
        <w:rPr>
          <w:rFonts w:ascii="Marianne" w:hAnsi="Marianne"/>
          <w:sz w:val="23"/>
          <w:szCs w:val="23"/>
        </w:rPr>
      </w:pPr>
    </w:p>
    <w:p w14:paraId="23DC57A4" w14:textId="77777777" w:rsidR="00271552" w:rsidRPr="002A406F" w:rsidRDefault="00271552" w:rsidP="00271552">
      <w:pPr>
        <w:pStyle w:val="LO-Normal"/>
        <w:jc w:val="both"/>
        <w:rPr>
          <w:rFonts w:ascii="Marianne" w:hAnsi="Marianne"/>
          <w:sz w:val="23"/>
          <w:szCs w:val="23"/>
        </w:rPr>
      </w:pPr>
    </w:p>
    <w:p w14:paraId="571AF1F0" w14:textId="77777777" w:rsidR="00271552" w:rsidRPr="002A406F" w:rsidRDefault="00271552" w:rsidP="00271552">
      <w:pPr>
        <w:pStyle w:val="LO-Normal"/>
        <w:jc w:val="both"/>
        <w:rPr>
          <w:rFonts w:ascii="Marianne" w:hAnsi="Marianne"/>
          <w:sz w:val="23"/>
          <w:szCs w:val="23"/>
        </w:rPr>
      </w:pPr>
    </w:p>
    <w:p w14:paraId="3FC06957" w14:textId="77777777" w:rsidR="00271552" w:rsidRPr="002A406F" w:rsidRDefault="00271552" w:rsidP="00271552">
      <w:pPr>
        <w:pStyle w:val="LO-Normal"/>
        <w:jc w:val="both"/>
        <w:rPr>
          <w:rFonts w:ascii="Marianne" w:hAnsi="Marianne"/>
          <w:sz w:val="23"/>
          <w:szCs w:val="23"/>
        </w:rPr>
      </w:pPr>
    </w:p>
    <w:p w14:paraId="539610B0" w14:textId="77777777" w:rsidR="00271552" w:rsidRPr="002A406F" w:rsidRDefault="00271552" w:rsidP="00271552">
      <w:pPr>
        <w:pStyle w:val="LO-Normal"/>
        <w:jc w:val="both"/>
        <w:rPr>
          <w:rFonts w:ascii="Marianne" w:hAnsi="Marianne"/>
          <w:sz w:val="23"/>
          <w:szCs w:val="23"/>
        </w:rPr>
      </w:pPr>
    </w:p>
    <w:p w14:paraId="3F0B00DC" w14:textId="77777777" w:rsidR="00271552" w:rsidRPr="002A406F" w:rsidRDefault="00271552" w:rsidP="00271552">
      <w:pPr>
        <w:pStyle w:val="LO-Normal"/>
        <w:jc w:val="both"/>
        <w:rPr>
          <w:rFonts w:ascii="Marianne" w:hAnsi="Marianne"/>
          <w:sz w:val="23"/>
          <w:szCs w:val="23"/>
        </w:rPr>
      </w:pPr>
    </w:p>
    <w:p w14:paraId="242CD85B" w14:textId="77777777" w:rsidR="00271552" w:rsidRPr="002A406F" w:rsidRDefault="00271552" w:rsidP="00271552">
      <w:pPr>
        <w:pStyle w:val="LO-Normal"/>
        <w:jc w:val="both"/>
        <w:rPr>
          <w:rFonts w:ascii="Marianne" w:hAnsi="Marianne"/>
          <w:sz w:val="23"/>
          <w:szCs w:val="23"/>
        </w:rPr>
      </w:pPr>
    </w:p>
    <w:p w14:paraId="6774EC21" w14:textId="77777777" w:rsidR="00271552" w:rsidRPr="002A406F" w:rsidRDefault="00271552" w:rsidP="00271552">
      <w:pPr>
        <w:pStyle w:val="LO-Normal"/>
        <w:jc w:val="both"/>
        <w:rPr>
          <w:rFonts w:ascii="Marianne" w:hAnsi="Marianne"/>
          <w:sz w:val="23"/>
          <w:szCs w:val="23"/>
        </w:rPr>
      </w:pPr>
    </w:p>
    <w:p w14:paraId="0B939C5C" w14:textId="4301840E"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center"/>
      </w:pPr>
      <w:r w:rsidRPr="002A406F">
        <w:rPr>
          <w:rFonts w:ascii="Marianne" w:hAnsi="Marianne"/>
          <w:b/>
          <w:bCs/>
        </w:rPr>
        <w:t xml:space="preserve">ANNEXE </w:t>
      </w:r>
      <w:r w:rsidR="00185A46" w:rsidRPr="002A406F">
        <w:rPr>
          <w:rFonts w:ascii="Marianne" w:hAnsi="Marianne"/>
          <w:b/>
          <w:bCs/>
        </w:rPr>
        <w:t xml:space="preserve">n° </w:t>
      </w:r>
      <w:r w:rsidRPr="002A406F">
        <w:rPr>
          <w:rFonts w:ascii="Marianne" w:hAnsi="Marianne"/>
          <w:b/>
          <w:bCs/>
        </w:rPr>
        <w:t>6</w:t>
      </w:r>
    </w:p>
    <w:p w14:paraId="38E23E41" w14:textId="77777777" w:rsidR="00271552" w:rsidRPr="002A406F" w:rsidRDefault="00271552" w:rsidP="00271552">
      <w:pPr>
        <w:pStyle w:val="LO-Normal"/>
        <w:pBdr>
          <w:top w:val="none" w:sz="1" w:space="1" w:color="000000"/>
          <w:left w:val="none" w:sz="1" w:space="1" w:color="000000"/>
          <w:bottom w:val="none" w:sz="1" w:space="1" w:color="000000"/>
          <w:right w:val="none" w:sz="1" w:space="1" w:color="000000"/>
        </w:pBdr>
        <w:snapToGrid w:val="0"/>
        <w:jc w:val="center"/>
      </w:pPr>
      <w:r w:rsidRPr="002A406F">
        <w:rPr>
          <w:rFonts w:ascii="Marianne" w:hAnsi="Marianne"/>
          <w:b/>
          <w:bCs/>
          <w:sz w:val="23"/>
          <w:szCs w:val="23"/>
        </w:rPr>
        <w:t>Bilan des recours gracieux – Année.......</w:t>
      </w:r>
    </w:p>
    <w:p w14:paraId="5A7B0C5E" w14:textId="77777777" w:rsidR="00271552" w:rsidRPr="002A406F" w:rsidRDefault="00271552" w:rsidP="00271552">
      <w:pPr>
        <w:rPr>
          <w:rFonts w:ascii="Marianne" w:hAnsi="Marianne"/>
        </w:rPr>
      </w:pPr>
    </w:p>
    <w:p w14:paraId="3D965A4D" w14:textId="77777777" w:rsidR="00271552" w:rsidRPr="002A406F" w:rsidRDefault="00271552" w:rsidP="00271552">
      <w:pPr>
        <w:rPr>
          <w:rFonts w:ascii="Marianne" w:hAnsi="Marianne"/>
        </w:rPr>
      </w:pPr>
    </w:p>
    <w:p w14:paraId="4C1301E1" w14:textId="77777777" w:rsidR="00271552" w:rsidRPr="002A406F" w:rsidRDefault="00271552" w:rsidP="00271552">
      <w:pPr>
        <w:pStyle w:val="En-tte"/>
        <w:tabs>
          <w:tab w:val="clear" w:pos="9072"/>
        </w:tabs>
      </w:pPr>
      <w:r w:rsidRPr="002A406F">
        <w:rPr>
          <w:rFonts w:ascii="Marianne" w:hAnsi="Marianne"/>
          <w:b/>
          <w:bCs/>
          <w:sz w:val="23"/>
          <w:szCs w:val="23"/>
        </w:rPr>
        <w:t xml:space="preserve"> I – </w:t>
      </w:r>
      <w:r w:rsidRPr="002A406F">
        <w:rPr>
          <w:rFonts w:ascii="Marianne" w:hAnsi="Marianne"/>
          <w:b/>
          <w:bCs/>
          <w:sz w:val="23"/>
          <w:szCs w:val="23"/>
          <w:u w:val="single"/>
        </w:rPr>
        <w:t xml:space="preserve">RECOURS GRACIEUX RECUS CONTRE LES DECISIONS DU DELEGATAIRE </w:t>
      </w:r>
    </w:p>
    <w:p w14:paraId="103C00A3" w14:textId="77777777" w:rsidR="00271552" w:rsidRPr="002A406F" w:rsidRDefault="00271552" w:rsidP="00271552">
      <w:pPr>
        <w:jc w:val="both"/>
        <w:rPr>
          <w:rFonts w:ascii="Marianne" w:hAnsi="Marianne"/>
          <w:sz w:val="23"/>
          <w:szCs w:val="23"/>
        </w:rPr>
      </w:pPr>
    </w:p>
    <w:p w14:paraId="68F13645" w14:textId="77777777" w:rsidR="00271552" w:rsidRPr="002A406F" w:rsidRDefault="00271552" w:rsidP="00271552">
      <w:pPr>
        <w:jc w:val="both"/>
      </w:pPr>
      <w:r w:rsidRPr="002A406F">
        <w:rPr>
          <w:rFonts w:ascii="Marianne" w:hAnsi="Marianne"/>
          <w:sz w:val="23"/>
          <w:szCs w:val="23"/>
        </w:rPr>
        <w:t xml:space="preserve">Indiquer le nombre de recours gracieux reçus dans l'année par type de décision contestée (rejet de demandes de subvention, retrait de subvention, retrait avec reversement avant solde, résiliation ou refus de convention sans travaux ou autres). Tous les recours reçus doivent être comptabilisés, </w:t>
      </w:r>
      <w:r w:rsidRPr="002A406F">
        <w:rPr>
          <w:rFonts w:ascii="Marianne" w:hAnsi="Marianne"/>
          <w:sz w:val="23"/>
          <w:szCs w:val="23"/>
          <w:u w:val="single"/>
        </w:rPr>
        <w:t>y compris ceux pour lesquels il n'a pas été statué dans l'année</w:t>
      </w:r>
      <w:r w:rsidRPr="002A406F">
        <w:rPr>
          <w:rFonts w:ascii="Marianne" w:hAnsi="Marianne"/>
          <w:sz w:val="23"/>
          <w:szCs w:val="23"/>
        </w:rPr>
        <w:t>.</w:t>
      </w:r>
    </w:p>
    <w:p w14:paraId="08BBD2BB" w14:textId="77777777" w:rsidR="00271552" w:rsidRPr="002A406F" w:rsidRDefault="00271552" w:rsidP="00271552">
      <w:pPr>
        <w:jc w:val="both"/>
        <w:rPr>
          <w:rFonts w:ascii="Marianne" w:hAnsi="Marianne"/>
          <w:sz w:val="23"/>
          <w:szCs w:val="23"/>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192"/>
        <w:gridCol w:w="3454"/>
      </w:tblGrid>
      <w:tr w:rsidR="00271552" w:rsidRPr="002A406F" w14:paraId="4CE98079" w14:textId="77777777" w:rsidTr="00616572">
        <w:tc>
          <w:tcPr>
            <w:tcW w:w="6192" w:type="dxa"/>
            <w:shd w:val="clear" w:color="auto" w:fill="B3B3B3"/>
          </w:tcPr>
          <w:p w14:paraId="2890055C" w14:textId="77777777" w:rsidR="00271552" w:rsidRPr="002A406F" w:rsidRDefault="00271552" w:rsidP="00616572">
            <w:pPr>
              <w:pStyle w:val="Contenudetableau"/>
              <w:jc w:val="center"/>
            </w:pPr>
            <w:r w:rsidRPr="002A406F">
              <w:rPr>
                <w:rFonts w:ascii="Marianne" w:hAnsi="Marianne"/>
                <w:sz w:val="20"/>
                <w:szCs w:val="20"/>
              </w:rPr>
              <w:t>Types de décisions contestées</w:t>
            </w:r>
          </w:p>
        </w:tc>
        <w:tc>
          <w:tcPr>
            <w:tcW w:w="3454" w:type="dxa"/>
            <w:shd w:val="clear" w:color="auto" w:fill="B3B3B3"/>
          </w:tcPr>
          <w:p w14:paraId="382A6174" w14:textId="77777777" w:rsidR="00271552" w:rsidRPr="002A406F" w:rsidRDefault="00271552" w:rsidP="00616572">
            <w:pPr>
              <w:pStyle w:val="Contenudetableau"/>
              <w:jc w:val="center"/>
            </w:pPr>
            <w:r w:rsidRPr="002A406F">
              <w:rPr>
                <w:rFonts w:ascii="Marianne" w:hAnsi="Marianne"/>
                <w:sz w:val="20"/>
                <w:szCs w:val="20"/>
              </w:rPr>
              <w:t xml:space="preserve"> Nombre de recours reçus</w:t>
            </w:r>
          </w:p>
        </w:tc>
      </w:tr>
      <w:tr w:rsidR="00271552" w:rsidRPr="002A406F" w14:paraId="01F104C9" w14:textId="77777777" w:rsidTr="00616572">
        <w:tc>
          <w:tcPr>
            <w:tcW w:w="6192" w:type="dxa"/>
            <w:shd w:val="clear" w:color="auto" w:fill="auto"/>
          </w:tcPr>
          <w:p w14:paraId="34F279ED" w14:textId="77777777" w:rsidR="00271552" w:rsidRPr="002A406F" w:rsidRDefault="00271552" w:rsidP="00616572">
            <w:pPr>
              <w:pStyle w:val="Contenudetableau"/>
            </w:pPr>
            <w:r w:rsidRPr="002A406F">
              <w:rPr>
                <w:rFonts w:ascii="Marianne" w:hAnsi="Marianne"/>
                <w:sz w:val="20"/>
                <w:szCs w:val="20"/>
              </w:rPr>
              <w:t>REJET</w:t>
            </w:r>
          </w:p>
        </w:tc>
        <w:tc>
          <w:tcPr>
            <w:tcW w:w="3454" w:type="dxa"/>
            <w:shd w:val="clear" w:color="auto" w:fill="auto"/>
          </w:tcPr>
          <w:p w14:paraId="553C3603" w14:textId="77777777" w:rsidR="00271552" w:rsidRPr="002A406F" w:rsidRDefault="00271552" w:rsidP="00616572">
            <w:pPr>
              <w:pStyle w:val="Contenudetableau"/>
              <w:jc w:val="both"/>
              <w:rPr>
                <w:rFonts w:ascii="Marianne" w:hAnsi="Marianne"/>
                <w:sz w:val="20"/>
                <w:szCs w:val="20"/>
              </w:rPr>
            </w:pPr>
          </w:p>
        </w:tc>
      </w:tr>
      <w:tr w:rsidR="00271552" w:rsidRPr="002A406F" w14:paraId="536DEF35" w14:textId="77777777" w:rsidTr="00616572">
        <w:tc>
          <w:tcPr>
            <w:tcW w:w="6192" w:type="dxa"/>
            <w:shd w:val="clear" w:color="auto" w:fill="auto"/>
          </w:tcPr>
          <w:p w14:paraId="16513185" w14:textId="77777777" w:rsidR="00271552" w:rsidRPr="002A406F" w:rsidRDefault="00271552" w:rsidP="00616572">
            <w:pPr>
              <w:pStyle w:val="Contenudetableau"/>
            </w:pPr>
            <w:r w:rsidRPr="002A406F">
              <w:rPr>
                <w:rFonts w:ascii="Marianne" w:hAnsi="Marianne"/>
                <w:sz w:val="20"/>
                <w:szCs w:val="20"/>
              </w:rPr>
              <w:t xml:space="preserve">RETRAIT SANS REVERSEMENT </w:t>
            </w:r>
          </w:p>
        </w:tc>
        <w:tc>
          <w:tcPr>
            <w:tcW w:w="3454" w:type="dxa"/>
            <w:shd w:val="clear" w:color="auto" w:fill="auto"/>
          </w:tcPr>
          <w:p w14:paraId="43E56C06" w14:textId="77777777" w:rsidR="00271552" w:rsidRPr="002A406F" w:rsidRDefault="00271552" w:rsidP="00616572">
            <w:pPr>
              <w:pStyle w:val="Contenudetableau"/>
              <w:jc w:val="both"/>
              <w:rPr>
                <w:rFonts w:ascii="Marianne" w:hAnsi="Marianne"/>
                <w:sz w:val="20"/>
                <w:szCs w:val="20"/>
              </w:rPr>
            </w:pPr>
          </w:p>
        </w:tc>
      </w:tr>
      <w:tr w:rsidR="00271552" w:rsidRPr="002A406F" w14:paraId="245C7D07" w14:textId="77777777" w:rsidTr="00616572">
        <w:tc>
          <w:tcPr>
            <w:tcW w:w="6192" w:type="dxa"/>
            <w:shd w:val="clear" w:color="auto" w:fill="auto"/>
          </w:tcPr>
          <w:p w14:paraId="3B7E939B" w14:textId="77777777" w:rsidR="00271552" w:rsidRPr="002A406F" w:rsidRDefault="00271552" w:rsidP="00616572">
            <w:pPr>
              <w:pStyle w:val="Contenudetableau"/>
            </w:pPr>
            <w:r w:rsidRPr="002A406F">
              <w:rPr>
                <w:rFonts w:ascii="Marianne" w:hAnsi="Marianne"/>
                <w:sz w:val="20"/>
                <w:szCs w:val="20"/>
              </w:rPr>
              <w:t>RETRAIT AVEC REVERSEMENT (avant solde de la subvention)</w:t>
            </w:r>
          </w:p>
        </w:tc>
        <w:tc>
          <w:tcPr>
            <w:tcW w:w="3454" w:type="dxa"/>
            <w:shd w:val="clear" w:color="auto" w:fill="auto"/>
          </w:tcPr>
          <w:p w14:paraId="01F16280" w14:textId="77777777" w:rsidR="00271552" w:rsidRPr="002A406F" w:rsidRDefault="00271552" w:rsidP="00616572">
            <w:pPr>
              <w:pStyle w:val="Contenudetableau"/>
              <w:jc w:val="both"/>
              <w:rPr>
                <w:rFonts w:ascii="Marianne" w:hAnsi="Marianne"/>
                <w:sz w:val="20"/>
                <w:szCs w:val="20"/>
              </w:rPr>
            </w:pPr>
          </w:p>
        </w:tc>
      </w:tr>
      <w:tr w:rsidR="00271552" w:rsidRPr="002A406F" w14:paraId="6583D29E" w14:textId="77777777" w:rsidTr="00616572">
        <w:tc>
          <w:tcPr>
            <w:tcW w:w="6192" w:type="dxa"/>
            <w:shd w:val="clear" w:color="auto" w:fill="auto"/>
          </w:tcPr>
          <w:p w14:paraId="0B3535B0" w14:textId="77777777" w:rsidR="00271552" w:rsidRPr="002A406F" w:rsidRDefault="00271552" w:rsidP="00616572">
            <w:pPr>
              <w:pStyle w:val="Contenudetableau"/>
            </w:pPr>
            <w:r w:rsidRPr="002A406F">
              <w:rPr>
                <w:rFonts w:ascii="Marianne" w:hAnsi="Marianne"/>
                <w:sz w:val="20"/>
                <w:szCs w:val="20"/>
              </w:rPr>
              <w:t>CONVENTIONNEMENT SANS TRAVAUX (résiliation, refus)</w:t>
            </w:r>
          </w:p>
        </w:tc>
        <w:tc>
          <w:tcPr>
            <w:tcW w:w="3454" w:type="dxa"/>
            <w:shd w:val="clear" w:color="auto" w:fill="auto"/>
          </w:tcPr>
          <w:p w14:paraId="135957A3" w14:textId="77777777" w:rsidR="00271552" w:rsidRPr="002A406F" w:rsidRDefault="00271552" w:rsidP="00616572">
            <w:pPr>
              <w:pStyle w:val="Contenudetableau"/>
              <w:jc w:val="both"/>
              <w:rPr>
                <w:rFonts w:ascii="Marianne" w:hAnsi="Marianne"/>
                <w:sz w:val="20"/>
                <w:szCs w:val="20"/>
              </w:rPr>
            </w:pPr>
          </w:p>
        </w:tc>
      </w:tr>
      <w:tr w:rsidR="00271552" w:rsidRPr="002A406F" w14:paraId="2C7D0C1B" w14:textId="77777777" w:rsidTr="00616572">
        <w:tc>
          <w:tcPr>
            <w:tcW w:w="6192" w:type="dxa"/>
            <w:shd w:val="clear" w:color="auto" w:fill="auto"/>
          </w:tcPr>
          <w:p w14:paraId="0D33DF67" w14:textId="77777777" w:rsidR="00271552" w:rsidRPr="002A406F" w:rsidRDefault="00271552" w:rsidP="00616572">
            <w:pPr>
              <w:pStyle w:val="Contenudetableau"/>
            </w:pPr>
            <w:r w:rsidRPr="002A406F">
              <w:rPr>
                <w:rFonts w:ascii="Marianne" w:hAnsi="Marianne"/>
                <w:sz w:val="20"/>
                <w:szCs w:val="20"/>
              </w:rPr>
              <w:t>AUTRES types de décisions (refus de prorogation de délai, contestation du montant de subvention engagé...)</w:t>
            </w:r>
          </w:p>
        </w:tc>
        <w:tc>
          <w:tcPr>
            <w:tcW w:w="3454" w:type="dxa"/>
            <w:shd w:val="clear" w:color="auto" w:fill="auto"/>
          </w:tcPr>
          <w:p w14:paraId="1A0E2A64" w14:textId="77777777" w:rsidR="00271552" w:rsidRPr="002A406F" w:rsidRDefault="00271552" w:rsidP="00616572">
            <w:pPr>
              <w:pStyle w:val="Contenudetableau"/>
              <w:jc w:val="both"/>
              <w:rPr>
                <w:rFonts w:ascii="Marianne" w:hAnsi="Marianne"/>
                <w:sz w:val="20"/>
                <w:szCs w:val="20"/>
              </w:rPr>
            </w:pPr>
          </w:p>
        </w:tc>
      </w:tr>
      <w:tr w:rsidR="00271552" w:rsidRPr="002A406F" w14:paraId="4BF2DBCB" w14:textId="77777777" w:rsidTr="00616572">
        <w:tc>
          <w:tcPr>
            <w:tcW w:w="6192" w:type="dxa"/>
            <w:shd w:val="clear" w:color="auto" w:fill="auto"/>
          </w:tcPr>
          <w:p w14:paraId="5446301D" w14:textId="77777777" w:rsidR="00271552" w:rsidRPr="002A406F" w:rsidRDefault="00271552" w:rsidP="00616572">
            <w:pPr>
              <w:pStyle w:val="Contenudetableau"/>
            </w:pPr>
            <w:r w:rsidRPr="002A406F">
              <w:rPr>
                <w:rFonts w:ascii="Marianne" w:hAnsi="Marianne"/>
                <w:b/>
                <w:bCs/>
                <w:sz w:val="20"/>
                <w:szCs w:val="20"/>
              </w:rPr>
              <w:t xml:space="preserve">TOTAL </w:t>
            </w:r>
          </w:p>
        </w:tc>
        <w:tc>
          <w:tcPr>
            <w:tcW w:w="3454" w:type="dxa"/>
            <w:shd w:val="clear" w:color="auto" w:fill="auto"/>
          </w:tcPr>
          <w:p w14:paraId="23B0AD3E" w14:textId="77777777" w:rsidR="00271552" w:rsidRPr="002A406F" w:rsidRDefault="00271552" w:rsidP="00616572">
            <w:pPr>
              <w:pStyle w:val="Contenudetableau"/>
              <w:jc w:val="both"/>
              <w:rPr>
                <w:rFonts w:ascii="Marianne" w:hAnsi="Marianne"/>
                <w:sz w:val="20"/>
                <w:szCs w:val="20"/>
              </w:rPr>
            </w:pPr>
          </w:p>
        </w:tc>
      </w:tr>
    </w:tbl>
    <w:p w14:paraId="3EE6E465" w14:textId="77777777" w:rsidR="00271552" w:rsidRPr="002A406F" w:rsidRDefault="00271552" w:rsidP="00271552">
      <w:pPr>
        <w:shd w:val="clear" w:color="auto" w:fill="FFFFFF"/>
        <w:jc w:val="both"/>
        <w:rPr>
          <w:rFonts w:ascii="Marianne" w:hAnsi="Marianne"/>
          <w:sz w:val="23"/>
          <w:szCs w:val="23"/>
        </w:rPr>
      </w:pPr>
    </w:p>
    <w:p w14:paraId="3AD4D4E0" w14:textId="77777777" w:rsidR="00271552" w:rsidRPr="002A406F" w:rsidRDefault="00271552" w:rsidP="00271552">
      <w:pPr>
        <w:shd w:val="clear" w:color="auto" w:fill="FFFFFF"/>
        <w:jc w:val="both"/>
        <w:rPr>
          <w:rFonts w:ascii="Marianne" w:hAnsi="Marianne"/>
          <w:sz w:val="23"/>
          <w:szCs w:val="23"/>
        </w:rPr>
      </w:pPr>
    </w:p>
    <w:p w14:paraId="11F77B95" w14:textId="77777777" w:rsidR="00271552" w:rsidRPr="002A406F" w:rsidRDefault="00271552" w:rsidP="00271552">
      <w:pPr>
        <w:ind w:left="567" w:hanging="567"/>
        <w:jc w:val="both"/>
      </w:pPr>
      <w:r w:rsidRPr="002A406F">
        <w:rPr>
          <w:rFonts w:ascii="Marianne" w:hAnsi="Marianne"/>
          <w:b/>
          <w:bCs/>
          <w:sz w:val="23"/>
          <w:szCs w:val="23"/>
        </w:rPr>
        <w:t xml:space="preserve">II - </w:t>
      </w:r>
      <w:r w:rsidRPr="002A406F">
        <w:rPr>
          <w:rFonts w:ascii="Marianne" w:hAnsi="Marianne"/>
          <w:b/>
          <w:sz w:val="23"/>
          <w:szCs w:val="23"/>
          <w:u w:val="single"/>
        </w:rPr>
        <w:t>DECISIONS PRISES SUR RECOURS GRACIEUX</w:t>
      </w:r>
    </w:p>
    <w:p w14:paraId="5E4CAD50" w14:textId="77777777" w:rsidR="00271552" w:rsidRPr="002A406F" w:rsidRDefault="00271552" w:rsidP="00271552">
      <w:pPr>
        <w:jc w:val="both"/>
        <w:rPr>
          <w:rFonts w:ascii="Marianne" w:hAnsi="Marianne"/>
          <w:b/>
          <w:sz w:val="23"/>
          <w:szCs w:val="23"/>
        </w:rPr>
      </w:pPr>
    </w:p>
    <w:p w14:paraId="3EA1BA04" w14:textId="77777777" w:rsidR="00271552" w:rsidRPr="002A406F" w:rsidRDefault="00271552" w:rsidP="00271552">
      <w:pPr>
        <w:jc w:val="both"/>
      </w:pPr>
      <w:r w:rsidRPr="002A406F">
        <w:rPr>
          <w:rFonts w:ascii="Marianne" w:hAnsi="Marianne"/>
          <w:sz w:val="23"/>
          <w:szCs w:val="23"/>
        </w:rPr>
        <w:t xml:space="preserve">Indiquer annuellement le nombre et la nature (rejet ou agrément) des décisions prises sur les recours gracieux par type de décision contestée. Doivent être comptabilisées toutes les décisions prises au cours de l'année </w:t>
      </w:r>
      <w:r w:rsidRPr="002A406F">
        <w:rPr>
          <w:rFonts w:ascii="Marianne" w:hAnsi="Marianne"/>
          <w:sz w:val="23"/>
          <w:szCs w:val="23"/>
          <w:u w:val="single"/>
        </w:rPr>
        <w:t>y compris celles portant sur des recours formés l'année précédente.</w:t>
      </w:r>
    </w:p>
    <w:p w14:paraId="5D6A1121" w14:textId="77777777" w:rsidR="00271552" w:rsidRPr="002A406F" w:rsidRDefault="00271552" w:rsidP="00271552">
      <w:pPr>
        <w:jc w:val="both"/>
        <w:rPr>
          <w:rFonts w:ascii="Marianne" w:hAnsi="Marianne"/>
          <w:sz w:val="23"/>
          <w:szCs w:val="23"/>
        </w:rPr>
      </w:pPr>
    </w:p>
    <w:p w14:paraId="49200B7C" w14:textId="77777777" w:rsidR="00271552" w:rsidRPr="002A406F" w:rsidRDefault="00271552" w:rsidP="00271552">
      <w:pPr>
        <w:jc w:val="both"/>
        <w:rPr>
          <w:rFonts w:ascii="Marianne" w:hAnsi="Marianne"/>
          <w:sz w:val="23"/>
          <w:szCs w:val="23"/>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464"/>
        <w:gridCol w:w="3025"/>
        <w:gridCol w:w="3157"/>
      </w:tblGrid>
      <w:tr w:rsidR="00271552" w:rsidRPr="002A406F" w14:paraId="0782FA67" w14:textId="77777777" w:rsidTr="00616572">
        <w:tc>
          <w:tcPr>
            <w:tcW w:w="3464" w:type="dxa"/>
            <w:shd w:val="clear" w:color="auto" w:fill="B3B3B3"/>
          </w:tcPr>
          <w:p w14:paraId="6D656E7C" w14:textId="77777777" w:rsidR="00271552" w:rsidRPr="002A406F" w:rsidRDefault="00271552" w:rsidP="00616572">
            <w:pPr>
              <w:pStyle w:val="Contenudetableau"/>
              <w:jc w:val="center"/>
            </w:pPr>
            <w:r w:rsidRPr="002A406F">
              <w:rPr>
                <w:rFonts w:ascii="Marianne" w:hAnsi="Marianne"/>
                <w:sz w:val="20"/>
                <w:szCs w:val="20"/>
              </w:rPr>
              <w:t>Types de décisions contestées</w:t>
            </w:r>
          </w:p>
        </w:tc>
        <w:tc>
          <w:tcPr>
            <w:tcW w:w="3025" w:type="dxa"/>
            <w:shd w:val="clear" w:color="auto" w:fill="B3B3B3"/>
          </w:tcPr>
          <w:p w14:paraId="674C6E1A" w14:textId="77777777" w:rsidR="00271552" w:rsidRPr="002A406F" w:rsidRDefault="00271552" w:rsidP="00616572">
            <w:pPr>
              <w:pStyle w:val="Contenudetableau"/>
              <w:jc w:val="center"/>
            </w:pPr>
            <w:r w:rsidRPr="002A406F">
              <w:rPr>
                <w:rFonts w:ascii="Marianne" w:hAnsi="Marianne"/>
                <w:sz w:val="20"/>
                <w:szCs w:val="20"/>
              </w:rPr>
              <w:t>Nombre de décisions d'agrément (total ou partiel) de recours gracieux</w:t>
            </w:r>
          </w:p>
        </w:tc>
        <w:tc>
          <w:tcPr>
            <w:tcW w:w="3157" w:type="dxa"/>
            <w:shd w:val="clear" w:color="auto" w:fill="B3B3B3"/>
          </w:tcPr>
          <w:p w14:paraId="7A28BA60" w14:textId="77777777" w:rsidR="00271552" w:rsidRPr="002A406F" w:rsidRDefault="00271552" w:rsidP="00616572">
            <w:pPr>
              <w:pStyle w:val="Contenudetableau"/>
              <w:jc w:val="center"/>
            </w:pPr>
            <w:r w:rsidRPr="002A406F">
              <w:rPr>
                <w:rFonts w:ascii="Marianne" w:hAnsi="Marianne"/>
                <w:sz w:val="20"/>
                <w:szCs w:val="20"/>
              </w:rPr>
              <w:t>Nombre de décisions de rejet de recours gracieux</w:t>
            </w:r>
          </w:p>
        </w:tc>
      </w:tr>
      <w:tr w:rsidR="00271552" w:rsidRPr="002A406F" w14:paraId="5C8DCBA1" w14:textId="77777777" w:rsidTr="00616572">
        <w:tc>
          <w:tcPr>
            <w:tcW w:w="3464" w:type="dxa"/>
            <w:shd w:val="clear" w:color="auto" w:fill="auto"/>
          </w:tcPr>
          <w:p w14:paraId="46CCE8E8" w14:textId="77777777" w:rsidR="00271552" w:rsidRPr="002A406F" w:rsidRDefault="00271552" w:rsidP="00616572">
            <w:pPr>
              <w:pStyle w:val="Contenudetableau"/>
            </w:pPr>
            <w:r w:rsidRPr="002A406F">
              <w:rPr>
                <w:rFonts w:ascii="Marianne" w:hAnsi="Marianne"/>
                <w:sz w:val="20"/>
                <w:szCs w:val="20"/>
              </w:rPr>
              <w:t>REJET</w:t>
            </w:r>
          </w:p>
        </w:tc>
        <w:tc>
          <w:tcPr>
            <w:tcW w:w="3025" w:type="dxa"/>
            <w:shd w:val="clear" w:color="auto" w:fill="auto"/>
          </w:tcPr>
          <w:p w14:paraId="3E0FDB8E" w14:textId="77777777" w:rsidR="00271552" w:rsidRPr="002A406F" w:rsidRDefault="00271552" w:rsidP="00616572">
            <w:pPr>
              <w:pStyle w:val="Contenudetableau"/>
              <w:jc w:val="both"/>
              <w:rPr>
                <w:rFonts w:ascii="Marianne" w:hAnsi="Marianne"/>
                <w:sz w:val="20"/>
                <w:szCs w:val="20"/>
              </w:rPr>
            </w:pPr>
          </w:p>
        </w:tc>
        <w:tc>
          <w:tcPr>
            <w:tcW w:w="3157" w:type="dxa"/>
            <w:shd w:val="clear" w:color="auto" w:fill="auto"/>
          </w:tcPr>
          <w:p w14:paraId="0166B72C" w14:textId="77777777" w:rsidR="00271552" w:rsidRPr="002A406F" w:rsidRDefault="00271552" w:rsidP="00616572">
            <w:pPr>
              <w:pStyle w:val="Contenudetableau"/>
              <w:jc w:val="both"/>
              <w:rPr>
                <w:rFonts w:ascii="Marianne" w:hAnsi="Marianne"/>
                <w:sz w:val="20"/>
                <w:szCs w:val="20"/>
              </w:rPr>
            </w:pPr>
          </w:p>
        </w:tc>
      </w:tr>
      <w:tr w:rsidR="00271552" w:rsidRPr="002A406F" w14:paraId="061C24C5" w14:textId="77777777" w:rsidTr="00616572">
        <w:tc>
          <w:tcPr>
            <w:tcW w:w="3464" w:type="dxa"/>
            <w:shd w:val="clear" w:color="auto" w:fill="auto"/>
          </w:tcPr>
          <w:p w14:paraId="46C9C59E" w14:textId="77777777" w:rsidR="00271552" w:rsidRPr="002A406F" w:rsidRDefault="00271552" w:rsidP="00616572">
            <w:pPr>
              <w:pStyle w:val="Contenudetableau"/>
            </w:pPr>
            <w:r w:rsidRPr="002A406F">
              <w:rPr>
                <w:rFonts w:ascii="Marianne" w:hAnsi="Marianne"/>
                <w:sz w:val="20"/>
                <w:szCs w:val="20"/>
              </w:rPr>
              <w:t xml:space="preserve">RETRAIT SANS REVERSEMENT </w:t>
            </w:r>
          </w:p>
        </w:tc>
        <w:tc>
          <w:tcPr>
            <w:tcW w:w="3025" w:type="dxa"/>
            <w:shd w:val="clear" w:color="auto" w:fill="auto"/>
          </w:tcPr>
          <w:p w14:paraId="45AF1371" w14:textId="77777777" w:rsidR="00271552" w:rsidRPr="002A406F" w:rsidRDefault="00271552" w:rsidP="00616572">
            <w:pPr>
              <w:pStyle w:val="Contenudetableau"/>
              <w:jc w:val="both"/>
              <w:rPr>
                <w:rFonts w:ascii="Marianne" w:hAnsi="Marianne"/>
                <w:sz w:val="20"/>
                <w:szCs w:val="20"/>
              </w:rPr>
            </w:pPr>
          </w:p>
        </w:tc>
        <w:tc>
          <w:tcPr>
            <w:tcW w:w="3157" w:type="dxa"/>
            <w:shd w:val="clear" w:color="auto" w:fill="auto"/>
          </w:tcPr>
          <w:p w14:paraId="6889B61B" w14:textId="77777777" w:rsidR="00271552" w:rsidRPr="002A406F" w:rsidRDefault="00271552" w:rsidP="00616572">
            <w:pPr>
              <w:pStyle w:val="Contenudetableau"/>
              <w:jc w:val="both"/>
              <w:rPr>
                <w:rFonts w:ascii="Marianne" w:hAnsi="Marianne"/>
                <w:sz w:val="20"/>
                <w:szCs w:val="20"/>
              </w:rPr>
            </w:pPr>
          </w:p>
        </w:tc>
      </w:tr>
      <w:tr w:rsidR="00271552" w:rsidRPr="002A406F" w14:paraId="2C1EF7D2" w14:textId="77777777" w:rsidTr="00616572">
        <w:tc>
          <w:tcPr>
            <w:tcW w:w="3464" w:type="dxa"/>
            <w:shd w:val="clear" w:color="auto" w:fill="auto"/>
          </w:tcPr>
          <w:p w14:paraId="00BB4FD2" w14:textId="77777777" w:rsidR="00271552" w:rsidRPr="002A406F" w:rsidRDefault="00271552" w:rsidP="00616572">
            <w:pPr>
              <w:pStyle w:val="Contenudetableau"/>
            </w:pPr>
            <w:r w:rsidRPr="002A406F">
              <w:rPr>
                <w:rFonts w:ascii="Marianne" w:hAnsi="Marianne"/>
                <w:sz w:val="20"/>
                <w:szCs w:val="20"/>
              </w:rPr>
              <w:t>RETRAIT AVEC REVERSEMENT (avant solde de la subvention)</w:t>
            </w:r>
          </w:p>
        </w:tc>
        <w:tc>
          <w:tcPr>
            <w:tcW w:w="3025" w:type="dxa"/>
            <w:shd w:val="clear" w:color="auto" w:fill="auto"/>
          </w:tcPr>
          <w:p w14:paraId="2CF1CBE2" w14:textId="77777777" w:rsidR="00271552" w:rsidRPr="002A406F" w:rsidRDefault="00271552" w:rsidP="00616572">
            <w:pPr>
              <w:pStyle w:val="Contenudetableau"/>
              <w:jc w:val="both"/>
              <w:rPr>
                <w:rFonts w:ascii="Marianne" w:hAnsi="Marianne"/>
                <w:sz w:val="20"/>
                <w:szCs w:val="20"/>
              </w:rPr>
            </w:pPr>
          </w:p>
        </w:tc>
        <w:tc>
          <w:tcPr>
            <w:tcW w:w="3157" w:type="dxa"/>
            <w:shd w:val="clear" w:color="auto" w:fill="auto"/>
          </w:tcPr>
          <w:p w14:paraId="53277777" w14:textId="77777777" w:rsidR="00271552" w:rsidRPr="002A406F" w:rsidRDefault="00271552" w:rsidP="00616572">
            <w:pPr>
              <w:pStyle w:val="Contenudetableau"/>
              <w:jc w:val="both"/>
              <w:rPr>
                <w:rFonts w:ascii="Marianne" w:hAnsi="Marianne"/>
                <w:sz w:val="20"/>
                <w:szCs w:val="20"/>
              </w:rPr>
            </w:pPr>
          </w:p>
        </w:tc>
      </w:tr>
      <w:tr w:rsidR="00271552" w:rsidRPr="002A406F" w14:paraId="12EF2DB5" w14:textId="77777777" w:rsidTr="00616572">
        <w:tc>
          <w:tcPr>
            <w:tcW w:w="3464" w:type="dxa"/>
            <w:shd w:val="clear" w:color="auto" w:fill="auto"/>
          </w:tcPr>
          <w:p w14:paraId="3B15FE85" w14:textId="77777777" w:rsidR="00271552" w:rsidRPr="002A406F" w:rsidRDefault="00271552" w:rsidP="00616572">
            <w:pPr>
              <w:pStyle w:val="Contenudetableau"/>
            </w:pPr>
            <w:r w:rsidRPr="002A406F">
              <w:rPr>
                <w:rFonts w:ascii="Marianne" w:hAnsi="Marianne"/>
                <w:sz w:val="20"/>
                <w:szCs w:val="20"/>
              </w:rPr>
              <w:t>CONVENTIONNEMENT SANS TRAVAUX (résiliation, refus)</w:t>
            </w:r>
          </w:p>
        </w:tc>
        <w:tc>
          <w:tcPr>
            <w:tcW w:w="3025" w:type="dxa"/>
            <w:shd w:val="clear" w:color="auto" w:fill="auto"/>
          </w:tcPr>
          <w:p w14:paraId="55D1F5E1" w14:textId="77777777" w:rsidR="00271552" w:rsidRPr="002A406F" w:rsidRDefault="00271552" w:rsidP="00616572">
            <w:pPr>
              <w:pStyle w:val="Contenudetableau"/>
              <w:jc w:val="both"/>
              <w:rPr>
                <w:rFonts w:ascii="Marianne" w:hAnsi="Marianne"/>
                <w:sz w:val="20"/>
                <w:szCs w:val="20"/>
              </w:rPr>
            </w:pPr>
          </w:p>
        </w:tc>
        <w:tc>
          <w:tcPr>
            <w:tcW w:w="3157" w:type="dxa"/>
            <w:shd w:val="clear" w:color="auto" w:fill="auto"/>
          </w:tcPr>
          <w:p w14:paraId="72D2901A" w14:textId="77777777" w:rsidR="00271552" w:rsidRPr="002A406F" w:rsidRDefault="00271552" w:rsidP="00616572">
            <w:pPr>
              <w:pStyle w:val="Contenudetableau"/>
              <w:jc w:val="both"/>
              <w:rPr>
                <w:rFonts w:ascii="Marianne" w:hAnsi="Marianne"/>
                <w:sz w:val="20"/>
                <w:szCs w:val="20"/>
              </w:rPr>
            </w:pPr>
          </w:p>
        </w:tc>
      </w:tr>
      <w:tr w:rsidR="00271552" w:rsidRPr="002A406F" w14:paraId="30A80850" w14:textId="77777777" w:rsidTr="00616572">
        <w:tc>
          <w:tcPr>
            <w:tcW w:w="3464" w:type="dxa"/>
            <w:shd w:val="clear" w:color="auto" w:fill="auto"/>
          </w:tcPr>
          <w:p w14:paraId="7CB940C2" w14:textId="77777777" w:rsidR="00271552" w:rsidRPr="002A406F" w:rsidRDefault="00271552" w:rsidP="00616572">
            <w:pPr>
              <w:pStyle w:val="Contenudetableau"/>
            </w:pPr>
            <w:r w:rsidRPr="002A406F">
              <w:rPr>
                <w:rFonts w:ascii="Marianne" w:hAnsi="Marianne"/>
                <w:sz w:val="20"/>
                <w:szCs w:val="20"/>
              </w:rPr>
              <w:t>AUTRES types de décisions (refus de prorogation de délai, contestation du montant de subvention engagé...)</w:t>
            </w:r>
          </w:p>
        </w:tc>
        <w:tc>
          <w:tcPr>
            <w:tcW w:w="3025" w:type="dxa"/>
            <w:shd w:val="clear" w:color="auto" w:fill="auto"/>
          </w:tcPr>
          <w:p w14:paraId="69F641AB" w14:textId="77777777" w:rsidR="00271552" w:rsidRPr="002A406F" w:rsidRDefault="00271552" w:rsidP="00616572">
            <w:pPr>
              <w:pStyle w:val="Contenudetableau"/>
              <w:jc w:val="both"/>
              <w:rPr>
                <w:rFonts w:ascii="Marianne" w:hAnsi="Marianne"/>
                <w:sz w:val="20"/>
                <w:szCs w:val="20"/>
              </w:rPr>
            </w:pPr>
          </w:p>
        </w:tc>
        <w:tc>
          <w:tcPr>
            <w:tcW w:w="3157" w:type="dxa"/>
            <w:shd w:val="clear" w:color="auto" w:fill="auto"/>
          </w:tcPr>
          <w:p w14:paraId="27422C3E" w14:textId="77777777" w:rsidR="00271552" w:rsidRPr="002A406F" w:rsidRDefault="00271552" w:rsidP="00616572">
            <w:pPr>
              <w:pStyle w:val="Contenudetableau"/>
              <w:jc w:val="both"/>
              <w:rPr>
                <w:rFonts w:ascii="Marianne" w:hAnsi="Marianne"/>
                <w:sz w:val="20"/>
                <w:szCs w:val="20"/>
              </w:rPr>
            </w:pPr>
          </w:p>
        </w:tc>
      </w:tr>
      <w:tr w:rsidR="00271552" w:rsidRPr="002A406F" w14:paraId="210E182E" w14:textId="77777777" w:rsidTr="00616572">
        <w:tc>
          <w:tcPr>
            <w:tcW w:w="3464" w:type="dxa"/>
            <w:shd w:val="clear" w:color="auto" w:fill="auto"/>
          </w:tcPr>
          <w:p w14:paraId="3953AAF9" w14:textId="77777777" w:rsidR="00271552" w:rsidRPr="002A406F" w:rsidRDefault="00271552" w:rsidP="00616572">
            <w:pPr>
              <w:pStyle w:val="Contenudetableau"/>
            </w:pPr>
            <w:r w:rsidRPr="002A406F">
              <w:rPr>
                <w:rFonts w:ascii="Marianne" w:hAnsi="Marianne"/>
                <w:b/>
                <w:bCs/>
                <w:sz w:val="20"/>
                <w:szCs w:val="20"/>
              </w:rPr>
              <w:t xml:space="preserve">TOTAL </w:t>
            </w:r>
          </w:p>
        </w:tc>
        <w:tc>
          <w:tcPr>
            <w:tcW w:w="3025" w:type="dxa"/>
            <w:shd w:val="clear" w:color="auto" w:fill="auto"/>
          </w:tcPr>
          <w:p w14:paraId="59D2D7FD" w14:textId="77777777" w:rsidR="00271552" w:rsidRPr="002A406F" w:rsidRDefault="00271552" w:rsidP="00616572">
            <w:pPr>
              <w:pStyle w:val="Contenudetableau"/>
              <w:jc w:val="both"/>
              <w:rPr>
                <w:rFonts w:ascii="Marianne" w:hAnsi="Marianne"/>
                <w:sz w:val="20"/>
                <w:szCs w:val="20"/>
              </w:rPr>
            </w:pPr>
          </w:p>
        </w:tc>
        <w:tc>
          <w:tcPr>
            <w:tcW w:w="3157" w:type="dxa"/>
            <w:shd w:val="clear" w:color="auto" w:fill="auto"/>
          </w:tcPr>
          <w:p w14:paraId="08B4F455" w14:textId="77777777" w:rsidR="00271552" w:rsidRPr="002A406F" w:rsidRDefault="00271552" w:rsidP="00616572">
            <w:pPr>
              <w:pStyle w:val="Contenudetableau"/>
              <w:jc w:val="both"/>
              <w:rPr>
                <w:rFonts w:ascii="Marianne" w:hAnsi="Marianne"/>
                <w:sz w:val="20"/>
                <w:szCs w:val="20"/>
              </w:rPr>
            </w:pPr>
          </w:p>
        </w:tc>
      </w:tr>
    </w:tbl>
    <w:p w14:paraId="34C25223" w14:textId="77777777" w:rsidR="00271552" w:rsidRPr="002A406F" w:rsidRDefault="00271552" w:rsidP="00271552">
      <w:pPr>
        <w:jc w:val="both"/>
        <w:rPr>
          <w:rFonts w:ascii="Marianne" w:hAnsi="Marianne"/>
          <w:sz w:val="23"/>
          <w:szCs w:val="23"/>
        </w:rPr>
        <w:sectPr w:rsidR="00271552" w:rsidRPr="002A406F">
          <w:footerReference w:type="even" r:id="rId25"/>
          <w:footerReference w:type="default" r:id="rId26"/>
          <w:footerReference w:type="first" r:id="rId27"/>
          <w:pgSz w:w="11906" w:h="16838"/>
          <w:pgMar w:top="1134" w:right="1134" w:bottom="2110" w:left="1134" w:header="720" w:footer="1134" w:gutter="0"/>
          <w:cols w:space="720"/>
          <w:docGrid w:linePitch="312" w:charSpace="-6145"/>
        </w:sectPr>
      </w:pPr>
    </w:p>
    <w:p w14:paraId="1DD5CFC0" w14:textId="77777777" w:rsidR="00271552" w:rsidRPr="002A406F" w:rsidRDefault="00271552" w:rsidP="00271552">
      <w:pPr>
        <w:pStyle w:val="LO-Normal"/>
        <w:rPr>
          <w:rFonts w:ascii="Marianne" w:hAnsi="Marianne"/>
          <w:sz w:val="23"/>
          <w:szCs w:val="23"/>
        </w:rPr>
      </w:pPr>
    </w:p>
    <w:p w14:paraId="2E8FB3B8" w14:textId="4196C809"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center"/>
      </w:pPr>
      <w:r w:rsidRPr="002A406F">
        <w:rPr>
          <w:rFonts w:ascii="Marianne" w:hAnsi="Marianne"/>
          <w:b/>
          <w:bCs/>
          <w:sz w:val="23"/>
          <w:szCs w:val="23"/>
        </w:rPr>
        <w:t xml:space="preserve">ANNEXE </w:t>
      </w:r>
      <w:r w:rsidR="00185A46" w:rsidRPr="002A406F">
        <w:rPr>
          <w:rFonts w:ascii="Marianne" w:hAnsi="Marianne"/>
          <w:b/>
          <w:bCs/>
          <w:sz w:val="23"/>
          <w:szCs w:val="23"/>
        </w:rPr>
        <w:t xml:space="preserve">n° </w:t>
      </w:r>
      <w:r w:rsidRPr="002A406F">
        <w:rPr>
          <w:rFonts w:ascii="Marianne" w:hAnsi="Marianne"/>
          <w:b/>
          <w:bCs/>
          <w:sz w:val="23"/>
          <w:szCs w:val="23"/>
        </w:rPr>
        <w:t>7</w:t>
      </w:r>
    </w:p>
    <w:p w14:paraId="59EE71CF" w14:textId="77777777"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center"/>
      </w:pPr>
      <w:r w:rsidRPr="002A406F">
        <w:rPr>
          <w:rFonts w:ascii="Marianne" w:hAnsi="Marianne"/>
          <w:b/>
          <w:bCs/>
          <w:sz w:val="23"/>
          <w:szCs w:val="23"/>
        </w:rPr>
        <w:t>Cadre et modalités de la mise à disposition du système d'information</w:t>
      </w:r>
    </w:p>
    <w:p w14:paraId="2B90F57B" w14:textId="77777777" w:rsidR="00271552" w:rsidRPr="002A406F" w:rsidRDefault="00271552" w:rsidP="00271552">
      <w:pPr>
        <w:pStyle w:val="LO-Normal"/>
        <w:pBdr>
          <w:top w:val="none" w:sz="1" w:space="1" w:color="000000"/>
          <w:left w:val="none" w:sz="1" w:space="1" w:color="000000"/>
          <w:bottom w:val="none" w:sz="1" w:space="1" w:color="000000"/>
          <w:right w:val="none" w:sz="1" w:space="1" w:color="000000"/>
        </w:pBdr>
        <w:jc w:val="center"/>
        <w:rPr>
          <w:rFonts w:ascii="Marianne" w:hAnsi="Marianne"/>
          <w:sz w:val="23"/>
          <w:szCs w:val="23"/>
        </w:rPr>
      </w:pPr>
    </w:p>
    <w:p w14:paraId="73263D02" w14:textId="77777777" w:rsidR="00271552" w:rsidRPr="002A406F" w:rsidRDefault="00271552" w:rsidP="00271552">
      <w:pPr>
        <w:pStyle w:val="Pieddepage"/>
        <w:tabs>
          <w:tab w:val="clear" w:pos="4536"/>
          <w:tab w:val="clear" w:pos="9072"/>
        </w:tabs>
        <w:snapToGrid w:val="0"/>
        <w:jc w:val="center"/>
        <w:rPr>
          <w:rFonts w:ascii="Marianne" w:hAnsi="Marianne"/>
          <w:b/>
          <w:bCs/>
          <w:iCs/>
          <w:szCs w:val="23"/>
        </w:rPr>
      </w:pPr>
    </w:p>
    <w:p w14:paraId="1CFF60F4" w14:textId="77777777" w:rsidR="00271552" w:rsidRPr="002A406F" w:rsidRDefault="00271552" w:rsidP="00271552">
      <w:pPr>
        <w:pBdr>
          <w:left w:val="none" w:sz="1" w:space="5" w:color="000000"/>
        </w:pBdr>
        <w:spacing w:before="147"/>
        <w:ind w:left="1839"/>
      </w:pPr>
      <w:r w:rsidRPr="002A406F">
        <w:rPr>
          <w:rFonts w:ascii="Marianne" w:hAnsi="Marianne"/>
        </w:rPr>
        <w:t>Service du système d'information</w:t>
      </w:r>
    </w:p>
    <w:p w14:paraId="0C37216C" w14:textId="77777777" w:rsidR="00271552" w:rsidRPr="002A406F" w:rsidRDefault="00271552" w:rsidP="00271552">
      <w:pPr>
        <w:pStyle w:val="Corpsdetexte"/>
        <w:pBdr>
          <w:left w:val="none" w:sz="1" w:space="5" w:color="000000"/>
        </w:pBdr>
        <w:ind w:left="1839"/>
        <w:rPr>
          <w:rFonts w:ascii="Marianne" w:hAnsi="Marianne"/>
        </w:rPr>
      </w:pPr>
      <w:r w:rsidRPr="002A406F">
        <w:rPr>
          <w:rFonts w:ascii="Marianne" w:hAnsi="Marianne"/>
          <w:sz w:val="23"/>
          <w:szCs w:val="23"/>
        </w:rPr>
        <w:t>Version du : 13/11/2017</w:t>
      </w:r>
    </w:p>
    <w:p w14:paraId="3A09E93A" w14:textId="77777777" w:rsidR="00271552" w:rsidRPr="002A406F" w:rsidRDefault="00271552" w:rsidP="00271552">
      <w:pPr>
        <w:pStyle w:val="Corpsdetexte"/>
        <w:rPr>
          <w:rFonts w:ascii="Marianne" w:hAnsi="Marianne"/>
        </w:rPr>
      </w:pPr>
    </w:p>
    <w:p w14:paraId="29452A5E" w14:textId="77777777" w:rsidR="00271552" w:rsidRPr="002A406F" w:rsidRDefault="00271552" w:rsidP="00271552">
      <w:pPr>
        <w:pStyle w:val="Corpsdetexte"/>
        <w:rPr>
          <w:rFonts w:ascii="Marianne" w:hAnsi="Marianne"/>
        </w:rPr>
      </w:pPr>
    </w:p>
    <w:p w14:paraId="5D7718E3" w14:textId="77777777" w:rsidR="00271552" w:rsidRPr="002A406F" w:rsidRDefault="00271552" w:rsidP="00271552">
      <w:pPr>
        <w:pStyle w:val="Corpsdetexte"/>
        <w:rPr>
          <w:rFonts w:ascii="Marianne" w:hAnsi="Marianne"/>
        </w:rPr>
      </w:pPr>
    </w:p>
    <w:p w14:paraId="3D0293E8" w14:textId="77777777" w:rsidR="00271552" w:rsidRPr="002A406F" w:rsidRDefault="00271552" w:rsidP="00271552">
      <w:pPr>
        <w:pStyle w:val="Corpsdetexte"/>
        <w:rPr>
          <w:rFonts w:ascii="Marianne" w:hAnsi="Marianne"/>
        </w:rPr>
      </w:pPr>
    </w:p>
    <w:p w14:paraId="26F10426" w14:textId="77777777" w:rsidR="00271552" w:rsidRPr="002A406F" w:rsidRDefault="00271552" w:rsidP="00271552">
      <w:pPr>
        <w:pStyle w:val="Titre10"/>
      </w:pPr>
      <w:r w:rsidRPr="002A406F">
        <w:rPr>
          <w:rFonts w:ascii="Marianne" w:hAnsi="Marianne"/>
        </w:rPr>
        <w:t>Synthèse</w:t>
      </w:r>
    </w:p>
    <w:p w14:paraId="0738E99E" w14:textId="77777777" w:rsidR="00271552" w:rsidRPr="002A406F" w:rsidRDefault="00271552" w:rsidP="00271552">
      <w:pPr>
        <w:pStyle w:val="Corpsdetexte"/>
        <w:rPr>
          <w:rFonts w:ascii="Marianne" w:hAnsi="Marianne"/>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06"/>
        <w:gridCol w:w="7535"/>
      </w:tblGrid>
      <w:tr w:rsidR="00271552" w:rsidRPr="002A406F" w14:paraId="295E0636" w14:textId="77777777" w:rsidTr="00616572">
        <w:tc>
          <w:tcPr>
            <w:tcW w:w="2106" w:type="dxa"/>
            <w:tcBorders>
              <w:top w:val="single" w:sz="4" w:space="0" w:color="000000"/>
              <w:left w:val="single" w:sz="4" w:space="0" w:color="000000"/>
              <w:bottom w:val="single" w:sz="4" w:space="0" w:color="000000"/>
            </w:tcBorders>
            <w:shd w:val="clear" w:color="auto" w:fill="auto"/>
          </w:tcPr>
          <w:p w14:paraId="2D6714A3" w14:textId="77777777" w:rsidR="00271552" w:rsidRPr="002A406F" w:rsidRDefault="00271552" w:rsidP="00616572">
            <w:pPr>
              <w:pStyle w:val="Corpsdetexte"/>
              <w:keepNext/>
              <w:snapToGrid w:val="0"/>
              <w:spacing w:before="113"/>
            </w:pPr>
            <w:r w:rsidRPr="002A406F">
              <w:rPr>
                <w:rFonts w:ascii="Marianne" w:hAnsi="Marianne"/>
              </w:rPr>
              <w:t>Objectif</w:t>
            </w:r>
          </w:p>
        </w:tc>
        <w:tc>
          <w:tcPr>
            <w:tcW w:w="7535" w:type="dxa"/>
            <w:tcBorders>
              <w:top w:val="single" w:sz="4" w:space="0" w:color="000000"/>
              <w:left w:val="none" w:sz="1" w:space="0" w:color="000000"/>
              <w:bottom w:val="single" w:sz="4" w:space="0" w:color="000000"/>
              <w:right w:val="single" w:sz="4" w:space="0" w:color="000000"/>
            </w:tcBorders>
            <w:shd w:val="clear" w:color="auto" w:fill="auto"/>
          </w:tcPr>
          <w:p w14:paraId="668F7A91" w14:textId="77777777" w:rsidR="00271552" w:rsidRPr="002A406F" w:rsidRDefault="00271552" w:rsidP="00616572">
            <w:pPr>
              <w:pStyle w:val="Corpsdetexte"/>
              <w:snapToGrid w:val="0"/>
              <w:spacing w:before="113"/>
            </w:pPr>
            <w:r w:rsidRPr="002A406F">
              <w:rPr>
                <w:rFonts w:ascii="Marianne" w:hAnsi="Marianne"/>
                <w:sz w:val="23"/>
                <w:szCs w:val="23"/>
              </w:rPr>
              <w:t xml:space="preserve">Préciser le cadre et les modalités de la mise à disposition par l’Anah des outils informatiques </w:t>
            </w:r>
            <w:hyperlink r:id="rId28" w:history="1">
              <w:r w:rsidRPr="002A406F">
                <w:rPr>
                  <w:rStyle w:val="Lienhypertexte"/>
                  <w:rFonts w:ascii="Marianne" w:hAnsi="Marianne"/>
                  <w:sz w:val="23"/>
                  <w:szCs w:val="23"/>
                </w:rPr>
                <w:t>Op@</w:t>
              </w:r>
            </w:hyperlink>
            <w:r w:rsidRPr="002A406F">
              <w:rPr>
                <w:rFonts w:ascii="Marianne" w:hAnsi="Marianne"/>
                <w:sz w:val="23"/>
                <w:szCs w:val="23"/>
              </w:rPr>
              <w:t>l, Cronos, Infocentre et Clavis, leur maintenance, l’assistance et la formation auprès des équipes du délégataire ainsi que la gestion de ses aides propres.</w:t>
            </w:r>
          </w:p>
        </w:tc>
      </w:tr>
    </w:tbl>
    <w:p w14:paraId="172110EC" w14:textId="77777777" w:rsidR="00271552" w:rsidRPr="002A406F" w:rsidRDefault="00271552" w:rsidP="00271552">
      <w:pPr>
        <w:pStyle w:val="Corpsdetexte"/>
        <w:rPr>
          <w:rFonts w:ascii="Marianne" w:hAnsi="Marianne"/>
        </w:rPr>
      </w:pPr>
    </w:p>
    <w:p w14:paraId="6A92F643" w14:textId="77777777" w:rsidR="00271552" w:rsidRPr="002A406F" w:rsidRDefault="00271552" w:rsidP="00271552">
      <w:pPr>
        <w:pStyle w:val="Corpsdetexte"/>
        <w:rPr>
          <w:rFonts w:ascii="Marianne" w:hAnsi="Marianne"/>
        </w:rPr>
      </w:pPr>
    </w:p>
    <w:p w14:paraId="22FE61F3" w14:textId="77777777" w:rsidR="00271552" w:rsidRPr="002A406F" w:rsidRDefault="00271552" w:rsidP="00271552">
      <w:pPr>
        <w:pStyle w:val="Corpsdetexte"/>
        <w:rPr>
          <w:rFonts w:ascii="Marianne" w:hAnsi="Marianne"/>
        </w:rPr>
      </w:pPr>
    </w:p>
    <w:p w14:paraId="1400798D" w14:textId="77777777" w:rsidR="00271552" w:rsidRPr="002A406F" w:rsidRDefault="00271552" w:rsidP="00271552">
      <w:pPr>
        <w:pStyle w:val="Corpsdetexte"/>
        <w:rPr>
          <w:rFonts w:ascii="Marianne" w:hAnsi="Marianne"/>
          <w:sz w:val="23"/>
          <w:szCs w:val="23"/>
        </w:rPr>
      </w:pPr>
    </w:p>
    <w:p w14:paraId="7143DAA1" w14:textId="77777777" w:rsidR="00271552" w:rsidRPr="002A406F" w:rsidRDefault="00271552" w:rsidP="00271552">
      <w:pPr>
        <w:sectPr w:rsidR="00271552" w:rsidRPr="002A406F">
          <w:footerReference w:type="even" r:id="rId29"/>
          <w:footerReference w:type="default" r:id="rId30"/>
          <w:footerReference w:type="first" r:id="rId31"/>
          <w:pgSz w:w="11906" w:h="16838"/>
          <w:pgMar w:top="1134" w:right="1134" w:bottom="2110" w:left="1134" w:header="720" w:footer="1134" w:gutter="0"/>
          <w:cols w:space="720"/>
          <w:docGrid w:linePitch="312" w:charSpace="-6145"/>
        </w:sectPr>
      </w:pPr>
    </w:p>
    <w:p w14:paraId="53274C78" w14:textId="7E710DC1" w:rsidR="00271552" w:rsidRPr="002A406F" w:rsidRDefault="00496B03" w:rsidP="00271552">
      <w:pPr>
        <w:pStyle w:val="Titre1"/>
        <w:pageBreakBefore/>
        <w:ind w:left="0" w:firstLine="0"/>
      </w:pPr>
      <w:bookmarkStart w:id="3" w:name="__RefHeading__16757_2010181605"/>
      <w:bookmarkEnd w:id="3"/>
      <w:r>
        <w:rPr>
          <w:rFonts w:ascii="Marianne" w:hAnsi="Marianne"/>
          <w:sz w:val="28"/>
          <w:szCs w:val="28"/>
        </w:rPr>
        <w:lastRenderedPageBreak/>
        <w:t>1</w:t>
      </w:r>
      <w:r w:rsidR="00271552" w:rsidRPr="002A406F">
        <w:t xml:space="preserve"> </w:t>
      </w:r>
      <w:r w:rsidR="00271552" w:rsidRPr="002A406F">
        <w:rPr>
          <w:rFonts w:ascii="Marianne" w:hAnsi="Marianne"/>
          <w:noProof/>
          <w:sz w:val="28"/>
          <w:szCs w:val="28"/>
          <w:lang w:eastAsia="fr-FR" w:bidi="ar-SA"/>
        </w:rPr>
        <mc:AlternateContent>
          <mc:Choice Requires="wps">
            <w:drawing>
              <wp:anchor distT="0" distB="0" distL="114300" distR="114300" simplePos="0" relativeHeight="251662336" behindDoc="0" locked="0" layoutInCell="1" allowOverlap="1" wp14:anchorId="72B5FB02" wp14:editId="4A6B7D6D">
                <wp:simplePos x="0" y="0"/>
                <wp:positionH relativeFrom="column">
                  <wp:posOffset>474740895</wp:posOffset>
                </wp:positionH>
                <wp:positionV relativeFrom="paragraph">
                  <wp:posOffset>1108929632</wp:posOffset>
                </wp:positionV>
                <wp:extent cx="5943600" cy="0"/>
                <wp:effectExtent l="0" t="635" r="635" b="0"/>
                <wp:wrapNone/>
                <wp:docPr id="8" name="Forme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flat">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BCF74D" id="Forme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81.15pt,87317.3pt" to="37849.15pt,873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" strokeweight=".26mm">
                <v:stroke joinstyle="miter"/>
              </v:line>
            </w:pict>
          </mc:Fallback>
        </mc:AlternateContent>
      </w:r>
      <w:r w:rsidR="00271552" w:rsidRPr="002A406F">
        <w:rPr>
          <w:rFonts w:ascii="Marianne" w:hAnsi="Marianne"/>
          <w:sz w:val="28"/>
          <w:szCs w:val="28"/>
        </w:rPr>
        <w:t>Objectif du document</w:t>
      </w:r>
    </w:p>
    <w:p w14:paraId="25AD8CB5" w14:textId="77777777" w:rsidR="00271552" w:rsidRPr="002A406F" w:rsidRDefault="00271552" w:rsidP="00271552">
      <w:pPr>
        <w:tabs>
          <w:tab w:val="left" w:pos="360"/>
        </w:tabs>
        <w:spacing w:after="120"/>
        <w:jc w:val="both"/>
        <w:rPr>
          <w:rFonts w:ascii="Marianne" w:hAnsi="Marianne"/>
          <w:b/>
          <w:bCs/>
        </w:rPr>
      </w:pPr>
    </w:p>
    <w:p w14:paraId="0DFBD1ED" w14:textId="77777777" w:rsidR="00271552" w:rsidRPr="002A406F" w:rsidRDefault="00271552" w:rsidP="00271552">
      <w:pPr>
        <w:jc w:val="both"/>
      </w:pPr>
      <w:r w:rsidRPr="002A406F">
        <w:rPr>
          <w:rFonts w:ascii="Marianne" w:hAnsi="Marianne"/>
          <w:sz w:val="23"/>
          <w:szCs w:val="23"/>
        </w:rPr>
        <w:t xml:space="preserve">Conformément aux articles 3.2 et </w:t>
      </w:r>
      <w:r w:rsidRPr="002A406F">
        <w:rPr>
          <w:rFonts w:ascii="Marianne" w:hAnsi="Marianne"/>
          <w:bCs/>
          <w:sz w:val="23"/>
          <w:szCs w:val="23"/>
        </w:rPr>
        <w:t>12.1</w:t>
      </w:r>
      <w:r w:rsidRPr="002A406F">
        <w:rPr>
          <w:rFonts w:ascii="Marianne" w:hAnsi="Marianne"/>
          <w:sz w:val="23"/>
          <w:szCs w:val="23"/>
        </w:rPr>
        <w:t xml:space="preserve"> de la convention pour la gestion des aides à l’habitat privé, l’Anah met à disposition du délégataire, pour instruire les aides de l'Anah, son système de gestion des dossiers de demande de subvention </w:t>
      </w:r>
      <w:hyperlink r:id="rId32" w:history="1">
        <w:r w:rsidRPr="002A406F">
          <w:rPr>
            <w:rStyle w:val="Lienhypertexte"/>
            <w:rFonts w:ascii="Marianne" w:hAnsi="Marianne"/>
            <w:sz w:val="23"/>
            <w:szCs w:val="23"/>
          </w:rPr>
          <w:t>Op@</w:t>
        </w:r>
      </w:hyperlink>
      <w:r w:rsidRPr="002A406F">
        <w:rPr>
          <w:rFonts w:ascii="Marianne" w:hAnsi="Marianne"/>
          <w:sz w:val="23"/>
          <w:szCs w:val="23"/>
        </w:rPr>
        <w:t xml:space="preserve">l, son système de gestion des dossiers « clos »* Cronos, son outil de suivi statistique Infocentre et son outil d'authentification unique Clavis, via l’accès sécurisé Internet. </w:t>
      </w:r>
    </w:p>
    <w:p w14:paraId="10B1203B" w14:textId="77777777" w:rsidR="00271552" w:rsidRPr="002A406F" w:rsidRDefault="00271552" w:rsidP="00271552">
      <w:pPr>
        <w:jc w:val="both"/>
        <w:rPr>
          <w:rFonts w:ascii="Marianne" w:hAnsi="Marianne"/>
          <w:sz w:val="23"/>
          <w:szCs w:val="23"/>
        </w:rPr>
      </w:pPr>
    </w:p>
    <w:p w14:paraId="762E3492" w14:textId="77777777" w:rsidR="00271552" w:rsidRPr="002A406F" w:rsidRDefault="00271552" w:rsidP="00271552">
      <w:pPr>
        <w:jc w:val="both"/>
      </w:pPr>
      <w:r w:rsidRPr="002A406F">
        <w:rPr>
          <w:rFonts w:ascii="Marianne" w:hAnsi="Marianne"/>
          <w:sz w:val="23"/>
          <w:szCs w:val="23"/>
        </w:rPr>
        <w:t>L’objectif du présent document est de préciser le cadre et les modalités de la mise à disposition des outils, leur maintenance, l’assistance et la formation auprès des équipes du délégataire ainsi que la gestion de ses aides propres.</w:t>
      </w:r>
    </w:p>
    <w:p w14:paraId="65A3CDA2" w14:textId="77777777" w:rsidR="00271552" w:rsidRPr="002A406F" w:rsidRDefault="00271552" w:rsidP="00271552">
      <w:pPr>
        <w:jc w:val="both"/>
        <w:rPr>
          <w:rFonts w:ascii="Marianne" w:hAnsi="Marianne"/>
        </w:rPr>
      </w:pPr>
    </w:p>
    <w:p w14:paraId="58149EC9" w14:textId="77777777" w:rsidR="00271552" w:rsidRPr="002A406F" w:rsidRDefault="00271552" w:rsidP="00271552">
      <w:r w:rsidRPr="002A406F">
        <w:rPr>
          <w:rFonts w:ascii="Marianne" w:hAnsi="Marianne"/>
          <w:i/>
          <w:iCs/>
          <w:sz w:val="20"/>
          <w:szCs w:val="20"/>
        </w:rPr>
        <w:t>*Un dossier "clos" correspond à un dossier soldé depuis plus de quatre mois, annulé, rejeté, ou reversé.</w:t>
      </w:r>
    </w:p>
    <w:p w14:paraId="2A1C642E" w14:textId="77777777" w:rsidR="00271552" w:rsidRPr="002A406F" w:rsidRDefault="00271552" w:rsidP="00271552">
      <w:pPr>
        <w:rPr>
          <w:rFonts w:ascii="Marianne" w:hAnsi="Marianne"/>
        </w:rPr>
      </w:pPr>
    </w:p>
    <w:p w14:paraId="1E3C066A" w14:textId="77777777" w:rsidR="00271552" w:rsidRPr="002A406F" w:rsidRDefault="00271552" w:rsidP="00271552">
      <w:pPr>
        <w:rPr>
          <w:rFonts w:ascii="Marianne" w:hAnsi="Marianne"/>
        </w:rPr>
      </w:pPr>
    </w:p>
    <w:p w14:paraId="7FCED1D7" w14:textId="77777777" w:rsidR="00271552" w:rsidRPr="002A406F" w:rsidRDefault="00271552" w:rsidP="00271552">
      <w:pPr>
        <w:pStyle w:val="Titre1"/>
        <w:ind w:left="0" w:firstLine="0"/>
      </w:pPr>
      <w:r w:rsidRPr="002A406F">
        <w:rPr>
          <w:rFonts w:ascii="Marianne" w:hAnsi="Marianne"/>
          <w:noProof/>
          <w:sz w:val="28"/>
          <w:szCs w:val="28"/>
          <w:lang w:eastAsia="fr-FR" w:bidi="ar-SA"/>
        </w:rPr>
        <mc:AlternateContent>
          <mc:Choice Requires="wps">
            <w:drawing>
              <wp:anchor distT="0" distB="0" distL="114300" distR="114300" simplePos="0" relativeHeight="251659264" behindDoc="0" locked="0" layoutInCell="1" allowOverlap="1" wp14:anchorId="18B7A8A0" wp14:editId="58CCB66C">
                <wp:simplePos x="0" y="0"/>
                <wp:positionH relativeFrom="column">
                  <wp:posOffset>474740895</wp:posOffset>
                </wp:positionH>
                <wp:positionV relativeFrom="paragraph">
                  <wp:posOffset>665111264</wp:posOffset>
                </wp:positionV>
                <wp:extent cx="5943600" cy="0"/>
                <wp:effectExtent l="0" t="4445" r="635" b="0"/>
                <wp:wrapNone/>
                <wp:docPr id="7" name="Forme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flat">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616DEF" id="Forme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81.15pt,52370.95pt" to="37849.15pt,523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" strokeweight=".26mm">
                <v:stroke joinstyle="miter"/>
              </v:line>
            </w:pict>
          </mc:Fallback>
        </mc:AlternateContent>
      </w:r>
      <w:bookmarkStart w:id="4" w:name="__RefHeading__16759_2010181605"/>
      <w:bookmarkEnd w:id="4"/>
      <w:r w:rsidRPr="002A406F">
        <w:rPr>
          <w:rFonts w:ascii="Marianne" w:hAnsi="Marianne"/>
          <w:sz w:val="28"/>
          <w:szCs w:val="28"/>
        </w:rPr>
        <w:t xml:space="preserve">2 Mise à disposition des outils informatiques </w:t>
      </w:r>
      <w:hyperlink r:id="rId33" w:history="1">
        <w:r w:rsidRPr="002A406F">
          <w:rPr>
            <w:rStyle w:val="Lienhypertexte"/>
            <w:rFonts w:ascii="Marianne" w:hAnsi="Marianne"/>
            <w:sz w:val="28"/>
            <w:szCs w:val="28"/>
          </w:rPr>
          <w:t>Op@</w:t>
        </w:r>
      </w:hyperlink>
      <w:r w:rsidRPr="002A406F">
        <w:rPr>
          <w:rFonts w:ascii="Marianne" w:hAnsi="Marianne"/>
          <w:sz w:val="28"/>
          <w:szCs w:val="28"/>
        </w:rPr>
        <w:t>l, Cronos, Infocentre et Clavis</w:t>
      </w:r>
    </w:p>
    <w:p w14:paraId="3C55344B" w14:textId="77777777" w:rsidR="00271552" w:rsidRPr="002A406F" w:rsidRDefault="00271552" w:rsidP="00271552">
      <w:pPr>
        <w:tabs>
          <w:tab w:val="left" w:pos="360"/>
        </w:tabs>
        <w:spacing w:after="120"/>
        <w:jc w:val="both"/>
        <w:rPr>
          <w:rFonts w:ascii="Marianne" w:hAnsi="Marianne"/>
          <w:sz w:val="23"/>
          <w:szCs w:val="23"/>
        </w:rPr>
      </w:pPr>
    </w:p>
    <w:p w14:paraId="2BC3FF95" w14:textId="77777777" w:rsidR="00271552" w:rsidRPr="002A406F" w:rsidRDefault="00271552" w:rsidP="00271552">
      <w:pPr>
        <w:pStyle w:val="Titre2"/>
        <w:tabs>
          <w:tab w:val="left" w:pos="1080"/>
        </w:tabs>
        <w:ind w:left="502"/>
      </w:pPr>
      <w:bookmarkStart w:id="5" w:name="__RefHeading__16761_2010181605"/>
      <w:bookmarkEnd w:id="5"/>
      <w:r w:rsidRPr="002A406F">
        <w:rPr>
          <w:rFonts w:ascii="Marianne" w:hAnsi="Marianne"/>
          <w:sz w:val="26"/>
          <w:szCs w:val="26"/>
          <w:u w:val="single"/>
        </w:rPr>
        <w:t xml:space="preserve">2.1 Dispositions légales </w:t>
      </w:r>
    </w:p>
    <w:p w14:paraId="1930C4E8" w14:textId="77777777" w:rsidR="00271552" w:rsidRPr="002A406F" w:rsidRDefault="00271552" w:rsidP="00271552">
      <w:pPr>
        <w:rPr>
          <w:rFonts w:ascii="Marianne" w:hAnsi="Marianne"/>
          <w:sz w:val="23"/>
          <w:szCs w:val="23"/>
        </w:rPr>
      </w:pPr>
    </w:p>
    <w:p w14:paraId="7EFEC095" w14:textId="77777777" w:rsidR="00271552" w:rsidRPr="002A406F" w:rsidRDefault="00271552" w:rsidP="00271552">
      <w:pPr>
        <w:jc w:val="both"/>
      </w:pPr>
      <w:r w:rsidRPr="002A406F">
        <w:rPr>
          <w:rFonts w:ascii="Marianne" w:hAnsi="Marianne"/>
          <w:iCs/>
          <w:sz w:val="23"/>
          <w:szCs w:val="23"/>
        </w:rPr>
        <w:t>Conformément à la Loi n° 78-17 relative à l'informatique, aux fichiers et aux libertés :</w:t>
      </w:r>
    </w:p>
    <w:p w14:paraId="0E2F1F33" w14:textId="77777777" w:rsidR="00271552" w:rsidRPr="002A406F" w:rsidRDefault="00271552" w:rsidP="00271552">
      <w:pPr>
        <w:jc w:val="both"/>
        <w:rPr>
          <w:rFonts w:ascii="Marianne" w:hAnsi="Marianne"/>
          <w:iCs/>
          <w:sz w:val="23"/>
          <w:szCs w:val="23"/>
        </w:rPr>
      </w:pPr>
    </w:p>
    <w:p w14:paraId="40CC9FCC" w14:textId="77777777" w:rsidR="00271552" w:rsidRPr="002A406F" w:rsidRDefault="00271552" w:rsidP="00271552">
      <w:pPr>
        <w:spacing w:after="120"/>
        <w:jc w:val="both"/>
      </w:pPr>
      <w:r w:rsidRPr="002A406F">
        <w:rPr>
          <w:rFonts w:ascii="Marianne" w:hAnsi="Marianne"/>
          <w:b/>
          <w:sz w:val="23"/>
          <w:szCs w:val="23"/>
        </w:rPr>
        <w:t>Art. 35</w:t>
      </w:r>
      <w:r w:rsidRPr="002A406F">
        <w:rPr>
          <w:rFonts w:ascii="Marianne" w:hAnsi="Marianne"/>
          <w:sz w:val="23"/>
          <w:szCs w:val="23"/>
        </w:rPr>
        <w:t xml:space="preserve"> « </w:t>
      </w:r>
      <w:r w:rsidRPr="002A406F">
        <w:rPr>
          <w:rFonts w:ascii="Marianne" w:hAnsi="Marianne"/>
          <w:i/>
          <w:sz w:val="23"/>
          <w:szCs w:val="23"/>
        </w:rPr>
        <w:t>Les données à caractère personnel ne peuvent faire l’objet d’une opération de traitement de la part d’un sous-traitant, d’une personne agissant sous l’autorité du responsable du traitement ou de celle du sous-traitant, que sur instruction du responsable du traitement.</w:t>
      </w:r>
    </w:p>
    <w:p w14:paraId="051B3EC3" w14:textId="77777777" w:rsidR="00271552" w:rsidRPr="002A406F" w:rsidRDefault="00271552" w:rsidP="00271552">
      <w:pPr>
        <w:spacing w:after="120"/>
        <w:jc w:val="both"/>
      </w:pPr>
      <w:r w:rsidRPr="002A406F">
        <w:rPr>
          <w:rFonts w:ascii="Marianne" w:hAnsi="Marianne"/>
          <w:i/>
          <w:sz w:val="23"/>
          <w:szCs w:val="23"/>
        </w:rPr>
        <w:t>Toute personne traitant des données à caractère personnel pour le compte du responsable du traitement est considérée comme un sous-traitant au sens de la présente loi.</w:t>
      </w:r>
    </w:p>
    <w:p w14:paraId="014376AA" w14:textId="77777777" w:rsidR="00271552" w:rsidRPr="002A406F" w:rsidRDefault="00271552" w:rsidP="00271552">
      <w:pPr>
        <w:spacing w:after="120"/>
        <w:jc w:val="both"/>
      </w:pPr>
      <w:r w:rsidRPr="002A406F">
        <w:rPr>
          <w:rFonts w:ascii="Marianne" w:hAnsi="Marianne"/>
          <w:b/>
          <w:i/>
          <w:sz w:val="23"/>
          <w:szCs w:val="23"/>
        </w:rPr>
        <w:t>Le sous-traitant doit présenter des garanties suffisantes pour assurer la mise en œuvre des mesures de sécurité et de confidentialité mentionnées à l’article 34.</w:t>
      </w:r>
      <w:r w:rsidRPr="002A406F">
        <w:rPr>
          <w:rFonts w:ascii="Marianne" w:hAnsi="Marianne"/>
          <w:i/>
          <w:sz w:val="23"/>
          <w:szCs w:val="23"/>
        </w:rPr>
        <w:t xml:space="preserve"> Cette exigence ne décharge pas le responsable du traitement de son obligation de veiller au respect de ces mesures.</w:t>
      </w:r>
    </w:p>
    <w:p w14:paraId="142C179A" w14:textId="77777777" w:rsidR="00271552" w:rsidRPr="002A406F" w:rsidRDefault="00271552" w:rsidP="00271552">
      <w:pPr>
        <w:jc w:val="both"/>
      </w:pPr>
      <w:r w:rsidRPr="002A406F">
        <w:rPr>
          <w:rFonts w:ascii="Marianne" w:hAnsi="Marianne"/>
          <w:i/>
          <w:sz w:val="23"/>
          <w:szCs w:val="23"/>
        </w:rPr>
        <w:t>Le contrat liant le sous-traitant au responsable du traitement comporte l’indication des obligations incombant au sous-traitant en matière de protection de la sécurité et de la confidentialité des données et prévoit que le sous-traitant ne peut agir que sur instruction du responsable du traitement.</w:t>
      </w:r>
      <w:r w:rsidRPr="002A406F">
        <w:rPr>
          <w:rFonts w:ascii="Marianne" w:hAnsi="Marianne"/>
          <w:sz w:val="23"/>
          <w:szCs w:val="23"/>
        </w:rPr>
        <w:t>»</w:t>
      </w:r>
    </w:p>
    <w:p w14:paraId="7A921921" w14:textId="77777777" w:rsidR="00271552" w:rsidRPr="002A406F" w:rsidRDefault="00271552" w:rsidP="00271552">
      <w:pPr>
        <w:jc w:val="both"/>
        <w:rPr>
          <w:rFonts w:ascii="Marianne" w:hAnsi="Marianne"/>
          <w:iCs/>
          <w:sz w:val="23"/>
          <w:szCs w:val="23"/>
        </w:rPr>
      </w:pPr>
    </w:p>
    <w:p w14:paraId="51DAF671" w14:textId="77777777" w:rsidR="00271552" w:rsidRPr="002A406F" w:rsidRDefault="00271552" w:rsidP="00271552">
      <w:pPr>
        <w:jc w:val="both"/>
      </w:pPr>
      <w:r w:rsidRPr="002A406F">
        <w:rPr>
          <w:rFonts w:ascii="Marianne" w:hAnsi="Marianne"/>
          <w:b/>
          <w:iCs/>
          <w:sz w:val="23"/>
          <w:szCs w:val="23"/>
        </w:rPr>
        <w:t>Art. 34</w:t>
      </w:r>
      <w:r w:rsidRPr="002A406F">
        <w:rPr>
          <w:rFonts w:ascii="Marianne" w:hAnsi="Marianne"/>
          <w:iCs/>
          <w:sz w:val="23"/>
          <w:szCs w:val="23"/>
        </w:rPr>
        <w:t xml:space="preserve"> « </w:t>
      </w:r>
      <w:r w:rsidRPr="002A406F">
        <w:rPr>
          <w:rFonts w:ascii="Marianne" w:hAnsi="Marianne"/>
          <w:i/>
          <w:iCs/>
          <w:sz w:val="23"/>
          <w:szCs w:val="23"/>
        </w:rPr>
        <w:t xml:space="preserve">Le responsable du traitement est tenu de prendre toutes les précautions utiles, au regard de la nature des données et des risques présentés par le traitement, pour </w:t>
      </w:r>
      <w:r w:rsidRPr="002A406F">
        <w:rPr>
          <w:rFonts w:ascii="Marianne" w:hAnsi="Marianne"/>
          <w:b/>
          <w:i/>
          <w:iCs/>
          <w:sz w:val="23"/>
          <w:szCs w:val="23"/>
        </w:rPr>
        <w:t>préserver la sécurité des données et, notamment, empêcher qu’elles soient déformées, endommagées, ou que des tiers non autorisés y aient accès.</w:t>
      </w:r>
      <w:r w:rsidRPr="002A406F">
        <w:rPr>
          <w:rFonts w:ascii="Marianne" w:hAnsi="Marianne"/>
          <w:i/>
          <w:iCs/>
          <w:sz w:val="23"/>
          <w:szCs w:val="23"/>
        </w:rPr>
        <w:t> </w:t>
      </w:r>
      <w:r w:rsidRPr="002A406F">
        <w:rPr>
          <w:rFonts w:ascii="Marianne" w:hAnsi="Marianne"/>
          <w:iCs/>
          <w:sz w:val="23"/>
          <w:szCs w:val="23"/>
        </w:rPr>
        <w:t xml:space="preserve">» </w:t>
      </w:r>
    </w:p>
    <w:p w14:paraId="582D416A" w14:textId="77777777" w:rsidR="00271552" w:rsidRPr="002A406F" w:rsidRDefault="00271552" w:rsidP="00271552">
      <w:pPr>
        <w:jc w:val="both"/>
        <w:rPr>
          <w:rFonts w:ascii="Marianne" w:hAnsi="Marianne"/>
          <w:iCs/>
          <w:sz w:val="23"/>
          <w:szCs w:val="23"/>
        </w:rPr>
      </w:pPr>
    </w:p>
    <w:p w14:paraId="5B335CB8" w14:textId="77777777" w:rsidR="00271552" w:rsidRPr="002A406F" w:rsidRDefault="00271552" w:rsidP="00271552">
      <w:pPr>
        <w:jc w:val="both"/>
      </w:pPr>
      <w:r w:rsidRPr="002A406F">
        <w:rPr>
          <w:rFonts w:ascii="Marianne" w:hAnsi="Marianne"/>
          <w:iCs/>
          <w:sz w:val="23"/>
          <w:szCs w:val="23"/>
        </w:rPr>
        <w:lastRenderedPageBreak/>
        <w:t>La mise à disposition des outils, et notamment l’application de gestion des dossiers Op@l, engage le délégataire à respecter les présentes dispositions.</w:t>
      </w:r>
    </w:p>
    <w:p w14:paraId="5C78D72F" w14:textId="77777777" w:rsidR="00271552" w:rsidRPr="002A406F" w:rsidRDefault="00271552" w:rsidP="00271552">
      <w:pPr>
        <w:jc w:val="both"/>
        <w:rPr>
          <w:rFonts w:ascii="Marianne" w:hAnsi="Marianne"/>
          <w:sz w:val="23"/>
          <w:szCs w:val="23"/>
        </w:rPr>
      </w:pPr>
    </w:p>
    <w:p w14:paraId="22E405D6" w14:textId="77777777" w:rsidR="00271552" w:rsidRPr="002A406F" w:rsidRDefault="00271552" w:rsidP="00271552">
      <w:pPr>
        <w:spacing w:before="113"/>
        <w:jc w:val="both"/>
      </w:pPr>
      <w:r w:rsidRPr="002A406F">
        <w:rPr>
          <w:rFonts w:ascii="Marianne" w:hAnsi="Marianne"/>
          <w:iCs/>
          <w:sz w:val="23"/>
          <w:szCs w:val="23"/>
        </w:rPr>
        <w:t xml:space="preserve">Un correspondant CNIL à la protection des données à caractère personnel est désigné au sein de l’Anah. </w:t>
      </w:r>
    </w:p>
    <w:p w14:paraId="20C09B77" w14:textId="77777777" w:rsidR="00271552" w:rsidRPr="002A406F" w:rsidRDefault="00271552" w:rsidP="00271552">
      <w:pPr>
        <w:spacing w:before="113"/>
        <w:jc w:val="both"/>
      </w:pPr>
      <w:r w:rsidRPr="002A406F">
        <w:rPr>
          <w:rFonts w:ascii="Marianne" w:hAnsi="Marianne"/>
          <w:iCs/>
          <w:sz w:val="23"/>
          <w:szCs w:val="23"/>
        </w:rPr>
        <w:t>Ce dernier sera l’interlocuteur privilégié du délégataire et lui apportera son soutien et son conseil.</w:t>
      </w:r>
    </w:p>
    <w:p w14:paraId="1818EAF7" w14:textId="77777777" w:rsidR="00271552" w:rsidRPr="002A406F" w:rsidRDefault="00271552" w:rsidP="00271552">
      <w:pPr>
        <w:spacing w:before="113"/>
        <w:jc w:val="both"/>
        <w:rPr>
          <w:rFonts w:ascii="Marianne" w:hAnsi="Marianne"/>
          <w:sz w:val="23"/>
          <w:szCs w:val="23"/>
        </w:rPr>
      </w:pPr>
      <w:r w:rsidRPr="002A406F">
        <w:rPr>
          <w:rFonts w:ascii="Marianne" w:hAnsi="Marianne"/>
          <w:iCs/>
          <w:sz w:val="23"/>
          <w:szCs w:val="23"/>
        </w:rPr>
        <w:t xml:space="preserve">Toute demande sera à adresser à l'adresse suivante : </w:t>
      </w:r>
      <w:r w:rsidRPr="002A406F">
        <w:rPr>
          <w:rFonts w:ascii="Marianne" w:hAnsi="Marianne"/>
          <w:i/>
          <w:iCs/>
          <w:sz w:val="23"/>
          <w:szCs w:val="23"/>
        </w:rPr>
        <w:t>cil@anah.gouv.fr</w:t>
      </w:r>
    </w:p>
    <w:p w14:paraId="0EFACB31" w14:textId="77777777" w:rsidR="00271552" w:rsidRPr="002A406F" w:rsidRDefault="00271552" w:rsidP="00271552">
      <w:pPr>
        <w:spacing w:before="113"/>
        <w:jc w:val="both"/>
        <w:rPr>
          <w:rFonts w:ascii="Marianne" w:hAnsi="Marianne"/>
          <w:sz w:val="23"/>
          <w:szCs w:val="23"/>
        </w:rPr>
      </w:pPr>
    </w:p>
    <w:p w14:paraId="4651D8E3" w14:textId="77777777" w:rsidR="00271552" w:rsidRPr="002A406F" w:rsidRDefault="00271552" w:rsidP="00271552">
      <w:pPr>
        <w:jc w:val="both"/>
        <w:rPr>
          <w:rFonts w:ascii="Marianne" w:hAnsi="Marianne"/>
          <w:sz w:val="23"/>
          <w:szCs w:val="23"/>
        </w:rPr>
      </w:pPr>
    </w:p>
    <w:p w14:paraId="4CFA5E3F" w14:textId="77777777" w:rsidR="00271552" w:rsidRPr="002A406F" w:rsidRDefault="00271552" w:rsidP="00271552">
      <w:pPr>
        <w:jc w:val="both"/>
        <w:rPr>
          <w:rFonts w:ascii="Marianne" w:hAnsi="Marianne"/>
          <w:sz w:val="23"/>
          <w:szCs w:val="23"/>
        </w:rPr>
      </w:pPr>
    </w:p>
    <w:p w14:paraId="3BFE724D" w14:textId="77777777" w:rsidR="00271552" w:rsidRPr="002A406F" w:rsidRDefault="00271552" w:rsidP="00271552">
      <w:pPr>
        <w:pStyle w:val="Titre2"/>
        <w:pageBreakBefore/>
        <w:tabs>
          <w:tab w:val="left" w:pos="1080"/>
        </w:tabs>
        <w:ind w:left="502"/>
      </w:pPr>
      <w:bookmarkStart w:id="6" w:name="__RefHeading__16763_2010181605"/>
      <w:bookmarkEnd w:id="6"/>
      <w:r w:rsidRPr="002A406F">
        <w:rPr>
          <w:rFonts w:ascii="Marianne" w:hAnsi="Marianne"/>
          <w:sz w:val="26"/>
          <w:szCs w:val="26"/>
          <w:u w:val="single"/>
        </w:rPr>
        <w:lastRenderedPageBreak/>
        <w:t xml:space="preserve">2.2 Prérequis matériels et logiciels </w:t>
      </w:r>
    </w:p>
    <w:p w14:paraId="2B73BE87" w14:textId="77777777" w:rsidR="00271552" w:rsidRPr="002A406F" w:rsidRDefault="00271552" w:rsidP="00271552">
      <w:pPr>
        <w:jc w:val="both"/>
        <w:rPr>
          <w:rFonts w:ascii="Marianne" w:hAnsi="Marianne"/>
        </w:rPr>
      </w:pPr>
    </w:p>
    <w:p w14:paraId="1261109F" w14:textId="77777777" w:rsidR="00271552" w:rsidRPr="002A406F" w:rsidRDefault="00271552" w:rsidP="00271552">
      <w:pPr>
        <w:jc w:val="both"/>
      </w:pPr>
      <w:r w:rsidRPr="002A406F">
        <w:rPr>
          <w:rFonts w:ascii="Marianne" w:hAnsi="Marianne"/>
          <w:iCs/>
          <w:sz w:val="23"/>
          <w:szCs w:val="23"/>
        </w:rPr>
        <w:t>Les applications Op@l, Infocentre, Cronos et Clavis sont accessibles via un poste de travail connecté au réseau Internet. Aucun minimum de débit réseau n’est exigé.</w:t>
      </w:r>
    </w:p>
    <w:p w14:paraId="30C7537E" w14:textId="77777777" w:rsidR="00271552" w:rsidRPr="002A406F" w:rsidRDefault="00271552" w:rsidP="00271552">
      <w:pPr>
        <w:spacing w:before="113"/>
        <w:jc w:val="both"/>
      </w:pPr>
      <w:r w:rsidRPr="002A406F">
        <w:rPr>
          <w:rFonts w:ascii="Marianne" w:hAnsi="Marianne"/>
          <w:iCs/>
          <w:sz w:val="23"/>
          <w:szCs w:val="23"/>
        </w:rPr>
        <w:t>Ces dernières, en tant qu’applications web, sont compatibles avec les dernières versions des navigateurs suivants :</w:t>
      </w:r>
    </w:p>
    <w:p w14:paraId="69DAD74C" w14:textId="77777777" w:rsidR="00271552" w:rsidRPr="002A406F" w:rsidRDefault="00271552" w:rsidP="00271552">
      <w:pPr>
        <w:numPr>
          <w:ilvl w:val="0"/>
          <w:numId w:val="23"/>
        </w:numPr>
        <w:pBdr>
          <w:top w:val="none" w:sz="0" w:space="0" w:color="000000"/>
          <w:left w:val="none" w:sz="0" w:space="0" w:color="000000"/>
          <w:bottom w:val="none" w:sz="0" w:space="0" w:color="000000"/>
          <w:right w:val="none" w:sz="0" w:space="0" w:color="000000"/>
        </w:pBdr>
        <w:tabs>
          <w:tab w:val="left" w:pos="0"/>
        </w:tabs>
        <w:autoSpaceDN/>
        <w:jc w:val="both"/>
        <w:textAlignment w:val="auto"/>
      </w:pPr>
      <w:r w:rsidRPr="002A406F">
        <w:rPr>
          <w:rFonts w:ascii="Marianne" w:hAnsi="Marianne"/>
          <w:iCs/>
          <w:sz w:val="23"/>
          <w:szCs w:val="23"/>
        </w:rPr>
        <w:t>Internet Explorer</w:t>
      </w:r>
    </w:p>
    <w:p w14:paraId="0B82663D" w14:textId="77777777" w:rsidR="00271552" w:rsidRPr="002A406F" w:rsidRDefault="00271552" w:rsidP="00271552">
      <w:pPr>
        <w:numPr>
          <w:ilvl w:val="0"/>
          <w:numId w:val="23"/>
        </w:numPr>
        <w:pBdr>
          <w:top w:val="none" w:sz="0" w:space="0" w:color="000000"/>
          <w:left w:val="none" w:sz="0" w:space="0" w:color="000000"/>
          <w:bottom w:val="none" w:sz="0" w:space="0" w:color="000000"/>
          <w:right w:val="none" w:sz="0" w:space="0" w:color="000000"/>
        </w:pBdr>
        <w:tabs>
          <w:tab w:val="left" w:pos="0"/>
        </w:tabs>
        <w:autoSpaceDN/>
        <w:jc w:val="both"/>
        <w:textAlignment w:val="auto"/>
      </w:pPr>
      <w:r w:rsidRPr="002A406F">
        <w:rPr>
          <w:rFonts w:ascii="Marianne" w:hAnsi="Marianne"/>
          <w:iCs/>
          <w:sz w:val="23"/>
          <w:szCs w:val="23"/>
        </w:rPr>
        <w:t>Mozilla Firefox</w:t>
      </w:r>
    </w:p>
    <w:p w14:paraId="2498EDA8" w14:textId="77777777" w:rsidR="00271552" w:rsidRPr="002A406F" w:rsidRDefault="00271552" w:rsidP="00271552">
      <w:pPr>
        <w:spacing w:before="113"/>
        <w:jc w:val="both"/>
      </w:pPr>
      <w:r w:rsidRPr="002A406F">
        <w:rPr>
          <w:rFonts w:ascii="Marianne" w:hAnsi="Marianne"/>
          <w:iCs/>
          <w:sz w:val="23"/>
          <w:szCs w:val="23"/>
        </w:rPr>
        <w:t xml:space="preserve">S’agissant des éditions générées par les applications Op@l et Infocentre, les suites bureautiques </w:t>
      </w:r>
      <w:r w:rsidRPr="002A406F">
        <w:rPr>
          <w:rFonts w:ascii="Marianne" w:hAnsi="Marianne"/>
          <w:i/>
          <w:iCs/>
          <w:sz w:val="23"/>
          <w:szCs w:val="23"/>
        </w:rPr>
        <w:t>Microsoft Office</w:t>
      </w:r>
      <w:r w:rsidRPr="002A406F">
        <w:rPr>
          <w:rFonts w:ascii="Marianne" w:hAnsi="Marianne"/>
          <w:iCs/>
          <w:sz w:val="23"/>
          <w:szCs w:val="23"/>
        </w:rPr>
        <w:t xml:space="preserve"> ou </w:t>
      </w:r>
      <w:r w:rsidRPr="002A406F">
        <w:rPr>
          <w:rFonts w:ascii="Marianne" w:hAnsi="Marianne"/>
          <w:i/>
          <w:iCs/>
          <w:sz w:val="23"/>
          <w:szCs w:val="23"/>
        </w:rPr>
        <w:t>Open Office</w:t>
      </w:r>
      <w:r w:rsidRPr="002A406F">
        <w:rPr>
          <w:rFonts w:ascii="Marianne" w:hAnsi="Marianne"/>
          <w:iCs/>
          <w:sz w:val="23"/>
          <w:szCs w:val="23"/>
        </w:rPr>
        <w:t>, accompagnées d’</w:t>
      </w:r>
      <w:r w:rsidRPr="002A406F">
        <w:rPr>
          <w:rFonts w:ascii="Marianne" w:hAnsi="Marianne"/>
          <w:i/>
          <w:iCs/>
          <w:sz w:val="23"/>
          <w:szCs w:val="23"/>
        </w:rPr>
        <w:t>Adobe Reader</w:t>
      </w:r>
      <w:r w:rsidRPr="002A406F">
        <w:rPr>
          <w:rFonts w:ascii="Marianne" w:hAnsi="Marianne"/>
          <w:iCs/>
          <w:sz w:val="23"/>
          <w:szCs w:val="23"/>
        </w:rPr>
        <w:t>, permettent d’en assurer une complète gestion.</w:t>
      </w:r>
    </w:p>
    <w:p w14:paraId="19E2020D" w14:textId="77777777" w:rsidR="00271552" w:rsidRPr="002A406F" w:rsidRDefault="00271552" w:rsidP="00271552">
      <w:pPr>
        <w:jc w:val="both"/>
        <w:rPr>
          <w:rFonts w:ascii="Marianne" w:hAnsi="Marianne"/>
          <w:iCs/>
          <w:sz w:val="23"/>
          <w:szCs w:val="23"/>
        </w:rPr>
      </w:pPr>
    </w:p>
    <w:p w14:paraId="0E757329" w14:textId="77777777" w:rsidR="00271552" w:rsidRPr="002A406F" w:rsidRDefault="00271552" w:rsidP="00271552">
      <w:pPr>
        <w:jc w:val="both"/>
        <w:rPr>
          <w:rFonts w:ascii="Marianne" w:hAnsi="Marianne"/>
        </w:rPr>
      </w:pPr>
    </w:p>
    <w:p w14:paraId="4ACF957B" w14:textId="77777777" w:rsidR="00271552" w:rsidRPr="002A406F" w:rsidRDefault="00271552" w:rsidP="00271552">
      <w:pPr>
        <w:pStyle w:val="Titre2"/>
        <w:tabs>
          <w:tab w:val="left" w:pos="1080"/>
        </w:tabs>
        <w:ind w:left="502"/>
      </w:pPr>
      <w:bookmarkStart w:id="7" w:name="__RefHeading__16765_2010181605"/>
      <w:bookmarkEnd w:id="7"/>
      <w:r w:rsidRPr="002A406F">
        <w:rPr>
          <w:rFonts w:ascii="Marianne" w:hAnsi="Marianne"/>
          <w:sz w:val="26"/>
          <w:szCs w:val="26"/>
          <w:u w:val="single"/>
        </w:rPr>
        <w:t xml:space="preserve">2.3 Correspondant pour la gestion des comptes utilisateurs </w:t>
      </w:r>
    </w:p>
    <w:p w14:paraId="18A66242" w14:textId="77777777" w:rsidR="00271552" w:rsidRPr="002A406F" w:rsidRDefault="00271552" w:rsidP="00271552">
      <w:pPr>
        <w:jc w:val="both"/>
        <w:rPr>
          <w:rFonts w:ascii="Marianne" w:hAnsi="Marianne"/>
        </w:rPr>
      </w:pPr>
    </w:p>
    <w:p w14:paraId="421437E5" w14:textId="77777777" w:rsidR="00271552" w:rsidRPr="002A406F" w:rsidRDefault="00271552" w:rsidP="00271552">
      <w:pPr>
        <w:spacing w:before="113"/>
        <w:jc w:val="both"/>
      </w:pPr>
      <w:r w:rsidRPr="002A406F">
        <w:rPr>
          <w:rFonts w:ascii="Marianne" w:hAnsi="Marianne"/>
          <w:iCs/>
          <w:sz w:val="23"/>
          <w:szCs w:val="23"/>
        </w:rPr>
        <w:t>L’accès au système d'information de l'Anah nécessite un compte utilisateur nominatif. La gestion de ces comptes utilisateurs est assurée par un administrateur local.</w:t>
      </w:r>
    </w:p>
    <w:p w14:paraId="1CB135B1" w14:textId="77777777" w:rsidR="00271552" w:rsidRPr="002A406F" w:rsidRDefault="00271552" w:rsidP="00271552">
      <w:pPr>
        <w:spacing w:before="113"/>
        <w:jc w:val="both"/>
      </w:pPr>
      <w:r w:rsidRPr="002A406F">
        <w:rPr>
          <w:rFonts w:ascii="Marianne" w:hAnsi="Marianne"/>
          <w:iCs/>
          <w:sz w:val="23"/>
          <w:szCs w:val="23"/>
        </w:rPr>
        <w:t>A cette fin, le délégataire désignera de façon formelle un administrateur local pour l'accès au système d'information de l'Anah, ainsi qu’un ou plusieurs suppléant(s). Ces personnes sont les seules habilitées à créer, modifier ou fermer les accès des personnels du délégataire pour les applications du système d'information.</w:t>
      </w:r>
    </w:p>
    <w:p w14:paraId="5565978C" w14:textId="77777777" w:rsidR="00271552" w:rsidRPr="002A406F" w:rsidRDefault="00271552" w:rsidP="00271552">
      <w:pPr>
        <w:spacing w:before="113"/>
        <w:jc w:val="both"/>
      </w:pPr>
      <w:r w:rsidRPr="002A406F">
        <w:rPr>
          <w:rFonts w:ascii="Marianne" w:hAnsi="Marianne"/>
          <w:sz w:val="23"/>
        </w:rPr>
        <w:t>Le dispositif de gestion des comptes utilisateurs s'appuie sur la mise en place d'une authentification unique (Clavis)</w:t>
      </w:r>
      <w:r w:rsidRPr="002A406F">
        <w:rPr>
          <w:rFonts w:ascii="Marianne" w:hAnsi="Marianne"/>
          <w:iCs/>
          <w:sz w:val="23"/>
          <w:szCs w:val="23"/>
        </w:rPr>
        <w:t>.</w:t>
      </w:r>
    </w:p>
    <w:p w14:paraId="3573C44E" w14:textId="77777777" w:rsidR="00271552" w:rsidRPr="002A406F" w:rsidRDefault="00271552" w:rsidP="00271552">
      <w:pPr>
        <w:spacing w:after="119"/>
        <w:jc w:val="both"/>
      </w:pPr>
      <w:r w:rsidRPr="002A406F">
        <w:rPr>
          <w:rFonts w:ascii="Marianne" w:hAnsi="Marianne"/>
          <w:sz w:val="23"/>
        </w:rPr>
        <w:t>L'administrateur local est habilité à gérer directement une demande d'habilitation à partir d'une interface mise à disposition par l'Anah. Il est également</w:t>
      </w:r>
      <w:r w:rsidRPr="002A406F">
        <w:rPr>
          <w:rFonts w:ascii="Marianne" w:eastAsia="IDIJBN+TimesNewRoman" w:hAnsi="Marianne" w:cs="IDIJBN+TimesNewRoman"/>
          <w:iCs/>
          <w:color w:val="000000"/>
          <w:sz w:val="23"/>
          <w:szCs w:val="22"/>
        </w:rPr>
        <w:t xml:space="preserve"> en charge du suivi de l’utilisation des droits d’accès des utilisateurs pour la partie qui lui est déléguée, via la solution d'authentification unique (Clavis).</w:t>
      </w:r>
    </w:p>
    <w:p w14:paraId="353EB423" w14:textId="77777777" w:rsidR="00271552" w:rsidRPr="002A406F" w:rsidRDefault="00271552" w:rsidP="00271552">
      <w:pPr>
        <w:spacing w:after="119"/>
        <w:jc w:val="both"/>
      </w:pPr>
      <w:r w:rsidRPr="002A406F">
        <w:rPr>
          <w:rFonts w:ascii="Marianne" w:hAnsi="Marianne"/>
          <w:sz w:val="23"/>
        </w:rPr>
        <w:t>L'administrateur local est le garant, vis-à-vis du demandeur, de l’application de la conformité des règles d’attribution des habilitations par rapport aux fonctions déclarées par un responsable hiérarchique. Il est également responsable du respect des conditions d’attribution des habilitations en vigueur (</w:t>
      </w:r>
      <w:r w:rsidRPr="002A406F">
        <w:rPr>
          <w:rFonts w:ascii="Marianne" w:eastAsia="IDIJBN+TimesNewRoman" w:hAnsi="Marianne" w:cs="IDIJBN+TimesNewRoman"/>
          <w:color w:val="000000"/>
          <w:sz w:val="23"/>
          <w:szCs w:val="22"/>
        </w:rPr>
        <w:t>création, suppression, modification des accès et des droits)</w:t>
      </w:r>
    </w:p>
    <w:p w14:paraId="41916759" w14:textId="77777777" w:rsidR="00271552" w:rsidRPr="002A406F" w:rsidRDefault="00271552" w:rsidP="00271552">
      <w:pPr>
        <w:rPr>
          <w:rFonts w:ascii="Marianne" w:hAnsi="Marianne"/>
        </w:rPr>
      </w:pPr>
    </w:p>
    <w:p w14:paraId="0236A9DC" w14:textId="77777777" w:rsidR="00271552" w:rsidRPr="002A406F" w:rsidRDefault="00271552" w:rsidP="00271552">
      <w:pPr>
        <w:rPr>
          <w:rFonts w:ascii="Marianne" w:hAnsi="Marianne"/>
          <w:sz w:val="28"/>
          <w:szCs w:val="28"/>
        </w:rPr>
      </w:pPr>
    </w:p>
    <w:p w14:paraId="061F1F50" w14:textId="77777777" w:rsidR="00271552" w:rsidRPr="002A406F" w:rsidRDefault="00271552" w:rsidP="00271552">
      <w:pPr>
        <w:pStyle w:val="Titre1"/>
        <w:numPr>
          <w:ilvl w:val="0"/>
          <w:numId w:val="22"/>
        </w:numPr>
        <w:pBdr>
          <w:top w:val="none" w:sz="0" w:space="0" w:color="000000"/>
          <w:left w:val="none" w:sz="0" w:space="0" w:color="000000"/>
          <w:bottom w:val="none" w:sz="0" w:space="0" w:color="000000"/>
          <w:right w:val="none" w:sz="0" w:space="0" w:color="000000"/>
        </w:pBdr>
        <w:tabs>
          <w:tab w:val="left" w:pos="0"/>
        </w:tabs>
        <w:autoSpaceDN/>
        <w:ind w:left="855"/>
        <w:textAlignment w:val="auto"/>
        <w:rPr>
          <w:rFonts w:ascii="Marianne" w:hAnsi="Marianne"/>
          <w:sz w:val="23"/>
          <w:szCs w:val="23"/>
        </w:rPr>
      </w:pPr>
      <w:r w:rsidRPr="002A406F">
        <w:t xml:space="preserve">3 </w:t>
      </w:r>
      <w:r w:rsidRPr="002A406F">
        <w:rPr>
          <w:rFonts w:ascii="Marianne" w:hAnsi="Marianne"/>
          <w:noProof/>
          <w:sz w:val="28"/>
          <w:szCs w:val="28"/>
          <w:lang w:eastAsia="fr-FR" w:bidi="ar-SA"/>
        </w:rPr>
        <mc:AlternateContent>
          <mc:Choice Requires="wps">
            <w:drawing>
              <wp:anchor distT="0" distB="0" distL="114300" distR="114300" simplePos="0" relativeHeight="251663360" behindDoc="0" locked="0" layoutInCell="1" allowOverlap="1" wp14:anchorId="407F4532" wp14:editId="6D8E6195">
                <wp:simplePos x="0" y="0"/>
                <wp:positionH relativeFrom="column">
                  <wp:posOffset>1794508035</wp:posOffset>
                </wp:positionH>
                <wp:positionV relativeFrom="paragraph">
                  <wp:posOffset>5080</wp:posOffset>
                </wp:positionV>
                <wp:extent cx="5943600" cy="0"/>
                <wp:effectExtent l="0" t="14605" r="4445" b="18415"/>
                <wp:wrapNone/>
                <wp:docPr id="6" name="Forme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flat">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97728C" id="Forme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299.85pt,.4pt" to="141767.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" strokeweight=".26mm">
                <v:stroke joinstyle="miter"/>
              </v:line>
            </w:pict>
          </mc:Fallback>
        </mc:AlternateContent>
      </w:r>
      <w:r w:rsidRPr="002A406F">
        <w:rPr>
          <w:rFonts w:ascii="Marianne" w:hAnsi="Marianne"/>
          <w:sz w:val="28"/>
          <w:szCs w:val="28"/>
        </w:rPr>
        <w:t>Interface engagement et paiement</w:t>
      </w:r>
    </w:p>
    <w:p w14:paraId="7300F0FD" w14:textId="77777777" w:rsidR="00271552" w:rsidRPr="002A406F" w:rsidRDefault="00271552" w:rsidP="00271552">
      <w:pPr>
        <w:tabs>
          <w:tab w:val="left" w:pos="360"/>
        </w:tabs>
        <w:spacing w:after="120"/>
        <w:jc w:val="both"/>
        <w:rPr>
          <w:rFonts w:ascii="Marianne" w:hAnsi="Marianne"/>
          <w:sz w:val="23"/>
          <w:szCs w:val="23"/>
        </w:rPr>
      </w:pPr>
    </w:p>
    <w:p w14:paraId="062A2233" w14:textId="77777777" w:rsidR="00271552" w:rsidRPr="002A406F" w:rsidRDefault="00271552" w:rsidP="00271552">
      <w:pPr>
        <w:widowControl w:val="0"/>
        <w:spacing w:before="113"/>
        <w:jc w:val="both"/>
      </w:pPr>
      <w:r w:rsidRPr="002A406F">
        <w:rPr>
          <w:rFonts w:ascii="Marianne" w:eastAsia="DejaVuSans" w:hAnsi="Marianne" w:cs="Tahoma"/>
          <w:sz w:val="23"/>
          <w:lang w:bidi="fr-FR"/>
        </w:rPr>
        <w:t xml:space="preserve">L’Anah propose au délégataire qui le souhaite, une interface d’échange entre l’application Op@l et ses applications propres. </w:t>
      </w:r>
    </w:p>
    <w:p w14:paraId="196EB24E" w14:textId="77777777" w:rsidR="00271552" w:rsidRPr="002A406F" w:rsidRDefault="00271552" w:rsidP="00271552">
      <w:pPr>
        <w:widowControl w:val="0"/>
        <w:spacing w:before="113"/>
        <w:jc w:val="both"/>
      </w:pPr>
      <w:r w:rsidRPr="002A406F">
        <w:rPr>
          <w:rFonts w:ascii="Marianne" w:eastAsia="DejaVuSans" w:hAnsi="Marianne" w:cs="Tahoma"/>
          <w:sz w:val="23"/>
          <w:lang w:bidi="fr-FR"/>
        </w:rPr>
        <w:t>Cette interface est proposée dans le but d’éviter aux services du délégataire une double saisie des informations à la fois dans Op@l et dans leurs applications propres pour des raisons de suivi budgétaire, suivi comptable ou les deux à la fois.</w:t>
      </w:r>
    </w:p>
    <w:p w14:paraId="46BB2185" w14:textId="77777777" w:rsidR="00271552" w:rsidRPr="002A406F" w:rsidRDefault="00271552" w:rsidP="00271552">
      <w:pPr>
        <w:widowControl w:val="0"/>
        <w:spacing w:before="113"/>
        <w:jc w:val="both"/>
      </w:pPr>
      <w:r w:rsidRPr="002A406F">
        <w:rPr>
          <w:rFonts w:ascii="Marianne" w:eastAsia="DejaVuSans" w:hAnsi="Marianne" w:cs="Tahoma"/>
          <w:sz w:val="23"/>
          <w:lang w:bidi="fr-FR"/>
        </w:rPr>
        <w:t>Ainsi cette interface permet au délégataire d’automatiser une communication entre Op@l et ses applications  propres afin de transférer :</w:t>
      </w:r>
    </w:p>
    <w:p w14:paraId="1401B43A" w14:textId="77777777" w:rsidR="00271552" w:rsidRPr="002A406F" w:rsidRDefault="00271552" w:rsidP="00271552">
      <w:pPr>
        <w:widowControl w:val="0"/>
        <w:numPr>
          <w:ilvl w:val="0"/>
          <w:numId w:val="24"/>
        </w:numPr>
        <w:pBdr>
          <w:top w:val="none" w:sz="0" w:space="0" w:color="000000"/>
          <w:left w:val="none" w:sz="0" w:space="0" w:color="000000"/>
          <w:bottom w:val="none" w:sz="0" w:space="0" w:color="000000"/>
          <w:right w:val="none" w:sz="0" w:space="0" w:color="000000"/>
        </w:pBdr>
        <w:tabs>
          <w:tab w:val="left" w:pos="0"/>
        </w:tabs>
        <w:autoSpaceDN/>
        <w:jc w:val="both"/>
        <w:textAlignment w:val="auto"/>
      </w:pPr>
      <w:r w:rsidRPr="002A406F">
        <w:rPr>
          <w:rFonts w:ascii="Marianne" w:eastAsia="DejaVuSans" w:hAnsi="Marianne" w:cs="Tahoma"/>
          <w:sz w:val="23"/>
          <w:lang w:bidi="fr-FR"/>
        </w:rPr>
        <w:lastRenderedPageBreak/>
        <w:t xml:space="preserve">la </w:t>
      </w:r>
      <w:r w:rsidRPr="002A406F">
        <w:rPr>
          <w:rFonts w:ascii="Marianne" w:eastAsia="DejaVuSans" w:hAnsi="Marianne" w:cs="Tahoma"/>
          <w:b/>
          <w:bCs/>
          <w:sz w:val="23"/>
          <w:lang w:bidi="fr-FR"/>
        </w:rPr>
        <w:t>liste des engagements</w:t>
      </w:r>
    </w:p>
    <w:p w14:paraId="206BBE6F" w14:textId="77777777" w:rsidR="00271552" w:rsidRPr="002A406F" w:rsidRDefault="00271552" w:rsidP="00271552">
      <w:pPr>
        <w:widowControl w:val="0"/>
        <w:numPr>
          <w:ilvl w:val="0"/>
          <w:numId w:val="24"/>
        </w:numPr>
        <w:pBdr>
          <w:top w:val="none" w:sz="0" w:space="0" w:color="000000"/>
          <w:left w:val="none" w:sz="0" w:space="0" w:color="000000"/>
          <w:bottom w:val="none" w:sz="0" w:space="0" w:color="000000"/>
          <w:right w:val="none" w:sz="0" w:space="0" w:color="000000"/>
        </w:pBdr>
        <w:tabs>
          <w:tab w:val="left" w:pos="0"/>
        </w:tabs>
        <w:autoSpaceDN/>
        <w:jc w:val="both"/>
        <w:textAlignment w:val="auto"/>
      </w:pPr>
      <w:r w:rsidRPr="002A406F">
        <w:rPr>
          <w:rFonts w:ascii="Marianne" w:eastAsia="DejaVuSans" w:hAnsi="Marianne" w:cs="Tahoma"/>
          <w:sz w:val="23"/>
          <w:lang w:bidi="fr-FR"/>
        </w:rPr>
        <w:t xml:space="preserve">la </w:t>
      </w:r>
      <w:r w:rsidRPr="002A406F">
        <w:rPr>
          <w:rFonts w:ascii="Marianne" w:eastAsia="DejaVuSans" w:hAnsi="Marianne" w:cs="Tahoma"/>
          <w:b/>
          <w:bCs/>
          <w:sz w:val="23"/>
          <w:lang w:bidi="fr-FR"/>
        </w:rPr>
        <w:t>liste des paiements</w:t>
      </w:r>
    </w:p>
    <w:p w14:paraId="607565FD" w14:textId="77777777" w:rsidR="00271552" w:rsidRPr="002A406F" w:rsidRDefault="00271552" w:rsidP="00271552">
      <w:pPr>
        <w:widowControl w:val="0"/>
        <w:jc w:val="both"/>
        <w:rPr>
          <w:rFonts w:ascii="Marianne" w:eastAsia="DejaVuSans" w:hAnsi="Marianne" w:cs="Tahoma"/>
          <w:sz w:val="23"/>
          <w:szCs w:val="23"/>
          <w:lang w:bidi="fr-FR"/>
        </w:rPr>
      </w:pPr>
    </w:p>
    <w:p w14:paraId="12D6878F" w14:textId="77777777" w:rsidR="00271552" w:rsidRPr="002A406F" w:rsidRDefault="00271552" w:rsidP="00271552">
      <w:pPr>
        <w:widowControl w:val="0"/>
        <w:jc w:val="both"/>
        <w:rPr>
          <w:rFonts w:ascii="Marianne" w:eastAsia="DejaVuSans" w:hAnsi="Marianne" w:cs="Tahoma"/>
          <w:sz w:val="23"/>
          <w:szCs w:val="23"/>
          <w:lang w:bidi="fr-FR"/>
        </w:rPr>
      </w:pPr>
    </w:p>
    <w:p w14:paraId="4B1B3AF6" w14:textId="77777777" w:rsidR="00271552" w:rsidRPr="002A406F" w:rsidRDefault="00271552" w:rsidP="00271552">
      <w:pPr>
        <w:widowControl w:val="0"/>
        <w:jc w:val="both"/>
        <w:rPr>
          <w:rFonts w:ascii="Marianne" w:eastAsia="DejaVuSans" w:hAnsi="Marianne" w:cs="Tahoma"/>
          <w:sz w:val="23"/>
          <w:szCs w:val="23"/>
          <w:lang w:bidi="fr-FR"/>
        </w:rPr>
      </w:pPr>
      <w:r w:rsidRPr="002A406F">
        <w:rPr>
          <w:rFonts w:ascii="Marianne" w:eastAsia="DejaVuSans" w:hAnsi="Marianne" w:cs="Tahoma"/>
          <w:noProof/>
          <w:sz w:val="23"/>
          <w:szCs w:val="23"/>
          <w:lang w:eastAsia="fr-FR" w:bidi="ar-SA"/>
        </w:rPr>
        <w:drawing>
          <wp:inline distT="0" distB="0" distL="0" distR="0" wp14:anchorId="0A4289D8" wp14:editId="35AEC88F">
            <wp:extent cx="5365750" cy="3148330"/>
            <wp:effectExtent l="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l="-1486" t="-1385" r="-1486" b="-1385"/>
                    <a:stretch>
                      <a:fillRect/>
                    </a:stretch>
                  </pic:blipFill>
                  <pic:spPr bwMode="auto">
                    <a:xfrm>
                      <a:off x="0" y="0"/>
                      <a:ext cx="5365750" cy="3148330"/>
                    </a:xfrm>
                    <a:prstGeom prst="rect">
                      <a:avLst/>
                    </a:prstGeom>
                    <a:solidFill>
                      <a:srgbClr val="FFFFFF"/>
                    </a:solidFill>
                    <a:ln>
                      <a:noFill/>
                    </a:ln>
                  </pic:spPr>
                </pic:pic>
              </a:graphicData>
            </a:graphic>
          </wp:inline>
        </w:drawing>
      </w:r>
    </w:p>
    <w:p w14:paraId="6EB1CA2E" w14:textId="77777777" w:rsidR="00271552" w:rsidRPr="002A406F" w:rsidRDefault="00271552" w:rsidP="00271552">
      <w:pPr>
        <w:widowControl w:val="0"/>
        <w:jc w:val="both"/>
        <w:rPr>
          <w:rFonts w:ascii="Marianne" w:eastAsia="DejaVuSans" w:hAnsi="Marianne" w:cs="Tahoma"/>
          <w:sz w:val="23"/>
          <w:szCs w:val="23"/>
          <w:lang w:bidi="fr-FR"/>
        </w:rPr>
      </w:pPr>
    </w:p>
    <w:p w14:paraId="35A6263F" w14:textId="77777777" w:rsidR="00271552" w:rsidRPr="002A406F" w:rsidRDefault="00271552" w:rsidP="00271552">
      <w:pPr>
        <w:widowControl w:val="0"/>
        <w:jc w:val="both"/>
        <w:rPr>
          <w:rFonts w:ascii="Marianne" w:eastAsia="DejaVuSans" w:hAnsi="Marianne" w:cs="Tahoma"/>
          <w:sz w:val="23"/>
          <w:szCs w:val="23"/>
          <w:lang w:bidi="fr-FR"/>
        </w:rPr>
      </w:pPr>
    </w:p>
    <w:p w14:paraId="42160924" w14:textId="77777777" w:rsidR="00271552" w:rsidRPr="002A406F" w:rsidRDefault="00271552" w:rsidP="00271552">
      <w:pPr>
        <w:widowControl w:val="0"/>
        <w:jc w:val="both"/>
      </w:pPr>
      <w:r w:rsidRPr="002A406F">
        <w:rPr>
          <w:rFonts w:ascii="Marianne" w:hAnsi="Marianne"/>
          <w:sz w:val="23"/>
          <w:szCs w:val="23"/>
        </w:rPr>
        <w:t xml:space="preserve">Comme présenté dans le schéma ci-dessus, l’interface est intégrée au Système d’Information du délégataire. </w:t>
      </w:r>
    </w:p>
    <w:p w14:paraId="62698424" w14:textId="77777777" w:rsidR="00271552" w:rsidRPr="002A406F" w:rsidRDefault="00271552" w:rsidP="00271552">
      <w:pPr>
        <w:widowControl w:val="0"/>
        <w:jc w:val="both"/>
        <w:rPr>
          <w:rFonts w:ascii="Marianne" w:hAnsi="Marianne"/>
          <w:sz w:val="23"/>
          <w:szCs w:val="23"/>
        </w:rPr>
      </w:pPr>
    </w:p>
    <w:p w14:paraId="04FF3FA9" w14:textId="77777777" w:rsidR="00271552" w:rsidRPr="002A406F" w:rsidRDefault="00271552" w:rsidP="00271552">
      <w:pPr>
        <w:widowControl w:val="0"/>
        <w:jc w:val="both"/>
        <w:rPr>
          <w:rFonts w:ascii="Marianne" w:hAnsi="Marianne"/>
          <w:sz w:val="23"/>
          <w:szCs w:val="23"/>
        </w:rPr>
      </w:pPr>
    </w:p>
    <w:p w14:paraId="4F39DD0F" w14:textId="273BF8D1" w:rsidR="00271552" w:rsidRPr="002A406F" w:rsidRDefault="00271552" w:rsidP="00271552">
      <w:pPr>
        <w:widowControl w:val="0"/>
        <w:jc w:val="both"/>
      </w:pPr>
      <w:r w:rsidRPr="002A406F">
        <w:rPr>
          <w:rFonts w:ascii="Marianne" w:hAnsi="Marianne"/>
          <w:sz w:val="23"/>
          <w:szCs w:val="23"/>
        </w:rPr>
        <w:t xml:space="preserve">En effet, l’offre de service proposée par l’Anah est un réel </w:t>
      </w:r>
      <w:r w:rsidRPr="002A406F">
        <w:rPr>
          <w:rFonts w:ascii="Marianne" w:hAnsi="Marianne"/>
          <w:b/>
          <w:bCs/>
          <w:sz w:val="23"/>
          <w:szCs w:val="23"/>
        </w:rPr>
        <w:t>projet d’intégration</w:t>
      </w:r>
      <w:r w:rsidRPr="002A406F">
        <w:rPr>
          <w:rFonts w:ascii="Marianne" w:hAnsi="Marianne"/>
          <w:sz w:val="23"/>
          <w:szCs w:val="23"/>
        </w:rPr>
        <w:t xml:space="preserve"> (étude amont,  spécification, développement, recette, déploiement) nécessitant : </w:t>
      </w:r>
    </w:p>
    <w:p w14:paraId="79E257CC" w14:textId="77777777" w:rsidR="00271552" w:rsidRPr="002A406F" w:rsidRDefault="00271552" w:rsidP="00271552">
      <w:pPr>
        <w:widowControl w:val="0"/>
        <w:numPr>
          <w:ilvl w:val="0"/>
          <w:numId w:val="25"/>
        </w:numPr>
        <w:pBdr>
          <w:top w:val="none" w:sz="0" w:space="0" w:color="000000"/>
          <w:left w:val="none" w:sz="0" w:space="0" w:color="000000"/>
          <w:bottom w:val="none" w:sz="0" w:space="0" w:color="000000"/>
          <w:right w:val="none" w:sz="0" w:space="0" w:color="000000"/>
        </w:pBdr>
        <w:tabs>
          <w:tab w:val="left" w:pos="0"/>
        </w:tabs>
        <w:autoSpaceDN/>
        <w:jc w:val="both"/>
        <w:textAlignment w:val="auto"/>
      </w:pPr>
      <w:r w:rsidRPr="002A406F">
        <w:rPr>
          <w:rFonts w:ascii="Marianne" w:hAnsi="Marianne"/>
          <w:sz w:val="23"/>
          <w:szCs w:val="23"/>
        </w:rPr>
        <w:t xml:space="preserve">une mobilisation des </w:t>
      </w:r>
      <w:r w:rsidRPr="002A406F">
        <w:rPr>
          <w:rFonts w:ascii="Marianne" w:hAnsi="Marianne"/>
          <w:b/>
          <w:bCs/>
          <w:sz w:val="23"/>
          <w:szCs w:val="23"/>
        </w:rPr>
        <w:t>services informatiques</w:t>
      </w:r>
      <w:r w:rsidRPr="002A406F">
        <w:rPr>
          <w:rFonts w:ascii="Marianne" w:hAnsi="Marianne"/>
          <w:sz w:val="23"/>
          <w:szCs w:val="23"/>
        </w:rPr>
        <w:t xml:space="preserve"> du délégataire</w:t>
      </w:r>
    </w:p>
    <w:p w14:paraId="7B4F14A8" w14:textId="77777777" w:rsidR="00271552" w:rsidRPr="002A406F" w:rsidRDefault="00271552" w:rsidP="00271552">
      <w:pPr>
        <w:widowControl w:val="0"/>
        <w:numPr>
          <w:ilvl w:val="0"/>
          <w:numId w:val="25"/>
        </w:numPr>
        <w:pBdr>
          <w:top w:val="none" w:sz="0" w:space="0" w:color="000000"/>
          <w:left w:val="none" w:sz="0" w:space="0" w:color="000000"/>
          <w:bottom w:val="none" w:sz="0" w:space="0" w:color="000000"/>
          <w:right w:val="none" w:sz="0" w:space="0" w:color="000000"/>
        </w:pBdr>
        <w:tabs>
          <w:tab w:val="left" w:pos="0"/>
        </w:tabs>
        <w:autoSpaceDN/>
        <w:jc w:val="both"/>
        <w:textAlignment w:val="auto"/>
      </w:pPr>
      <w:r w:rsidRPr="002A406F">
        <w:rPr>
          <w:rFonts w:ascii="Marianne" w:hAnsi="Marianne"/>
          <w:sz w:val="23"/>
          <w:szCs w:val="23"/>
        </w:rPr>
        <w:t xml:space="preserve">une mobilisation des </w:t>
      </w:r>
      <w:r w:rsidRPr="002A406F">
        <w:rPr>
          <w:rFonts w:ascii="Marianne" w:hAnsi="Marianne"/>
          <w:b/>
          <w:bCs/>
          <w:sz w:val="23"/>
          <w:szCs w:val="23"/>
        </w:rPr>
        <w:t>services habitat</w:t>
      </w:r>
      <w:r w:rsidRPr="002A406F">
        <w:rPr>
          <w:rFonts w:ascii="Marianne" w:hAnsi="Marianne"/>
          <w:sz w:val="23"/>
          <w:szCs w:val="23"/>
        </w:rPr>
        <w:t xml:space="preserve"> du délégataire</w:t>
      </w:r>
    </w:p>
    <w:p w14:paraId="23D8726F" w14:textId="77777777" w:rsidR="00271552" w:rsidRPr="002A406F" w:rsidRDefault="00271552" w:rsidP="00271552">
      <w:pPr>
        <w:widowControl w:val="0"/>
        <w:numPr>
          <w:ilvl w:val="0"/>
          <w:numId w:val="25"/>
        </w:numPr>
        <w:pBdr>
          <w:top w:val="none" w:sz="0" w:space="0" w:color="000000"/>
          <w:left w:val="none" w:sz="0" w:space="0" w:color="000000"/>
          <w:bottom w:val="none" w:sz="0" w:space="0" w:color="000000"/>
          <w:right w:val="none" w:sz="0" w:space="0" w:color="000000"/>
        </w:pBdr>
        <w:tabs>
          <w:tab w:val="left" w:pos="0"/>
        </w:tabs>
        <w:autoSpaceDN/>
        <w:jc w:val="both"/>
        <w:textAlignment w:val="auto"/>
      </w:pPr>
      <w:r w:rsidRPr="002A406F">
        <w:rPr>
          <w:rFonts w:ascii="Marianne" w:hAnsi="Marianne"/>
          <w:sz w:val="23"/>
          <w:szCs w:val="23"/>
        </w:rPr>
        <w:t xml:space="preserve">en fonction du degré d’intégration décidé, des </w:t>
      </w:r>
      <w:r w:rsidRPr="002A406F">
        <w:rPr>
          <w:rFonts w:ascii="Marianne" w:hAnsi="Marianne"/>
          <w:b/>
          <w:bCs/>
          <w:sz w:val="23"/>
          <w:szCs w:val="23"/>
        </w:rPr>
        <w:t>développements informatiques</w:t>
      </w:r>
      <w:r w:rsidRPr="002A406F">
        <w:rPr>
          <w:rFonts w:ascii="Marianne" w:hAnsi="Marianne"/>
          <w:sz w:val="23"/>
          <w:szCs w:val="23"/>
        </w:rPr>
        <w:t xml:space="preserve"> chez le délégataire (à sa charge).</w:t>
      </w:r>
    </w:p>
    <w:p w14:paraId="41AADA7A" w14:textId="77777777" w:rsidR="00271552" w:rsidRPr="002A406F" w:rsidRDefault="00271552" w:rsidP="00271552">
      <w:pPr>
        <w:widowControl w:val="0"/>
        <w:jc w:val="both"/>
        <w:rPr>
          <w:rFonts w:ascii="Marianne" w:hAnsi="Marianne"/>
          <w:sz w:val="23"/>
          <w:szCs w:val="23"/>
        </w:rPr>
      </w:pPr>
    </w:p>
    <w:p w14:paraId="528C3F1B" w14:textId="77777777" w:rsidR="00271552" w:rsidRPr="002A406F" w:rsidRDefault="00271552" w:rsidP="00271552">
      <w:pPr>
        <w:widowControl w:val="0"/>
        <w:jc w:val="both"/>
        <w:rPr>
          <w:rFonts w:ascii="Marianne" w:hAnsi="Marianne"/>
          <w:sz w:val="23"/>
          <w:szCs w:val="23"/>
        </w:rPr>
      </w:pPr>
    </w:p>
    <w:p w14:paraId="695DBEE8" w14:textId="77777777" w:rsidR="00271552" w:rsidRPr="002A406F" w:rsidRDefault="00271552" w:rsidP="00271552">
      <w:pPr>
        <w:widowControl w:val="0"/>
        <w:jc w:val="both"/>
      </w:pPr>
      <w:r w:rsidRPr="002A406F">
        <w:rPr>
          <w:rFonts w:ascii="Marianne" w:hAnsi="Marianne"/>
          <w:sz w:val="23"/>
          <w:szCs w:val="23"/>
        </w:rPr>
        <w:t xml:space="preserve">L’Anah fournit au délégataire souhaitant bénéficier de l’interface : </w:t>
      </w:r>
    </w:p>
    <w:p w14:paraId="4C71AACA" w14:textId="77777777" w:rsidR="00271552" w:rsidRPr="002A406F" w:rsidRDefault="00271552" w:rsidP="00271552">
      <w:pPr>
        <w:widowControl w:val="0"/>
        <w:numPr>
          <w:ilvl w:val="0"/>
          <w:numId w:val="26"/>
        </w:numPr>
        <w:pBdr>
          <w:top w:val="none" w:sz="0" w:space="0" w:color="000000"/>
          <w:left w:val="none" w:sz="0" w:space="0" w:color="000000"/>
          <w:bottom w:val="none" w:sz="0" w:space="0" w:color="000000"/>
          <w:right w:val="none" w:sz="0" w:space="0" w:color="000000"/>
        </w:pBdr>
        <w:tabs>
          <w:tab w:val="left" w:pos="0"/>
        </w:tabs>
        <w:autoSpaceDN/>
        <w:jc w:val="both"/>
        <w:textAlignment w:val="auto"/>
      </w:pPr>
      <w:r w:rsidRPr="002A406F">
        <w:rPr>
          <w:rFonts w:ascii="Marianne" w:hAnsi="Marianne"/>
          <w:sz w:val="23"/>
          <w:szCs w:val="23"/>
        </w:rPr>
        <w:t>Le document de cadrage définissant le dispositif de pilotage ainsi que les rôles et les responsabilités de chaque acteur (côté Anah et côté Délégataire) tout au long des différentes phases du projet d’intégration.</w:t>
      </w:r>
    </w:p>
    <w:p w14:paraId="3FB1DF6D" w14:textId="77777777" w:rsidR="00271552" w:rsidRPr="002A406F" w:rsidRDefault="00271552" w:rsidP="00271552">
      <w:pPr>
        <w:widowControl w:val="0"/>
        <w:numPr>
          <w:ilvl w:val="0"/>
          <w:numId w:val="26"/>
        </w:numPr>
        <w:pBdr>
          <w:top w:val="none" w:sz="0" w:space="0" w:color="000000"/>
          <w:left w:val="none" w:sz="0" w:space="0" w:color="000000"/>
          <w:bottom w:val="none" w:sz="0" w:space="0" w:color="000000"/>
          <w:right w:val="none" w:sz="0" w:space="0" w:color="000000"/>
        </w:pBdr>
        <w:tabs>
          <w:tab w:val="left" w:pos="0"/>
        </w:tabs>
        <w:autoSpaceDN/>
        <w:jc w:val="both"/>
        <w:textAlignment w:val="auto"/>
      </w:pPr>
      <w:r w:rsidRPr="002A406F">
        <w:rPr>
          <w:rFonts w:ascii="Marianne" w:hAnsi="Marianne"/>
          <w:sz w:val="23"/>
          <w:szCs w:val="23"/>
        </w:rPr>
        <w:t>La documentation fonctionnelle et technique de l’interface.</w:t>
      </w:r>
    </w:p>
    <w:p w14:paraId="25D51C7C" w14:textId="77777777" w:rsidR="00271552" w:rsidRPr="002A406F" w:rsidRDefault="00271552" w:rsidP="00271552">
      <w:pPr>
        <w:widowControl w:val="0"/>
        <w:numPr>
          <w:ilvl w:val="0"/>
          <w:numId w:val="26"/>
        </w:numPr>
        <w:pBdr>
          <w:top w:val="none" w:sz="0" w:space="0" w:color="000000"/>
          <w:left w:val="none" w:sz="0" w:space="0" w:color="000000"/>
          <w:bottom w:val="none" w:sz="0" w:space="0" w:color="000000"/>
          <w:right w:val="none" w:sz="0" w:space="0" w:color="000000"/>
        </w:pBdr>
        <w:tabs>
          <w:tab w:val="left" w:pos="0"/>
        </w:tabs>
        <w:autoSpaceDN/>
        <w:jc w:val="both"/>
        <w:textAlignment w:val="auto"/>
      </w:pPr>
      <w:r w:rsidRPr="002A406F">
        <w:rPr>
          <w:rFonts w:ascii="Marianne" w:hAnsi="Marianne"/>
          <w:sz w:val="23"/>
          <w:szCs w:val="23"/>
        </w:rPr>
        <w:t>Les exécutables et le code source de l’interface.</w:t>
      </w:r>
    </w:p>
    <w:p w14:paraId="7BB28A40" w14:textId="77777777" w:rsidR="00271552" w:rsidRPr="002A406F" w:rsidRDefault="00271552" w:rsidP="00271552">
      <w:pPr>
        <w:widowControl w:val="0"/>
        <w:spacing w:after="120"/>
        <w:jc w:val="both"/>
        <w:rPr>
          <w:rFonts w:ascii="Marianne" w:hAnsi="Marianne"/>
          <w:sz w:val="23"/>
          <w:szCs w:val="23"/>
        </w:rPr>
      </w:pPr>
    </w:p>
    <w:p w14:paraId="0B6EA4DA" w14:textId="77777777" w:rsidR="00271552" w:rsidRPr="002A406F" w:rsidRDefault="00271552" w:rsidP="00271552">
      <w:pPr>
        <w:widowControl w:val="0"/>
        <w:spacing w:after="120"/>
        <w:jc w:val="both"/>
      </w:pPr>
      <w:r w:rsidRPr="002A406F">
        <w:rPr>
          <w:rFonts w:ascii="Marianne" w:hAnsi="Marianne"/>
          <w:sz w:val="23"/>
          <w:szCs w:val="23"/>
        </w:rPr>
        <w:t xml:space="preserve">Du point de vue technique, cette interface repose sur l’utilisation de </w:t>
      </w:r>
      <w:r w:rsidRPr="002A406F">
        <w:rPr>
          <w:rFonts w:ascii="Marianne" w:hAnsi="Marianne"/>
          <w:i/>
          <w:sz w:val="23"/>
          <w:szCs w:val="23"/>
        </w:rPr>
        <w:t>Services Web</w:t>
      </w:r>
      <w:r w:rsidRPr="002A406F">
        <w:rPr>
          <w:rFonts w:ascii="Marianne" w:hAnsi="Marianne"/>
          <w:sz w:val="23"/>
          <w:szCs w:val="23"/>
        </w:rPr>
        <w:t xml:space="preserve"> proposés par l’application </w:t>
      </w:r>
      <w:hyperlink r:id="rId35" w:history="1">
        <w:r w:rsidRPr="002A406F">
          <w:rPr>
            <w:rStyle w:val="Lienhypertexte"/>
            <w:rFonts w:ascii="Marianne" w:hAnsi="Marianne"/>
            <w:sz w:val="23"/>
            <w:szCs w:val="23"/>
          </w:rPr>
          <w:t>Op@</w:t>
        </w:r>
      </w:hyperlink>
      <w:r w:rsidRPr="002A406F">
        <w:rPr>
          <w:rFonts w:ascii="Marianne" w:hAnsi="Marianne"/>
          <w:sz w:val="23"/>
          <w:szCs w:val="23"/>
        </w:rPr>
        <w:t>l.</w:t>
      </w:r>
    </w:p>
    <w:p w14:paraId="2EB6EC61" w14:textId="77777777" w:rsidR="00271552" w:rsidRPr="002A406F" w:rsidRDefault="00271552" w:rsidP="00271552">
      <w:pPr>
        <w:widowControl w:val="0"/>
        <w:spacing w:after="120"/>
        <w:jc w:val="both"/>
      </w:pPr>
      <w:r w:rsidRPr="002A406F">
        <w:rPr>
          <w:rFonts w:ascii="Marianne" w:hAnsi="Marianne"/>
          <w:sz w:val="23"/>
          <w:szCs w:val="23"/>
        </w:rPr>
        <w:t xml:space="preserve">En choisissant de mettre en œuvre l'interface entre </w:t>
      </w:r>
      <w:hyperlink r:id="rId36" w:history="1">
        <w:r w:rsidRPr="002A406F">
          <w:rPr>
            <w:rStyle w:val="Lienhypertexte"/>
            <w:rFonts w:ascii="Marianne" w:hAnsi="Marianne"/>
            <w:sz w:val="23"/>
            <w:szCs w:val="23"/>
          </w:rPr>
          <w:t>Op@</w:t>
        </w:r>
      </w:hyperlink>
      <w:r w:rsidRPr="002A406F">
        <w:rPr>
          <w:rFonts w:ascii="Marianne" w:hAnsi="Marianne"/>
          <w:sz w:val="23"/>
          <w:szCs w:val="23"/>
        </w:rPr>
        <w:t xml:space="preserve">l et son système d'information, le délégataire s'engage à effectuer toutes les modifications dans son </w:t>
      </w:r>
      <w:r w:rsidRPr="002A406F">
        <w:rPr>
          <w:rFonts w:ascii="Marianne" w:hAnsi="Marianne"/>
          <w:sz w:val="23"/>
          <w:szCs w:val="23"/>
        </w:rPr>
        <w:lastRenderedPageBreak/>
        <w:t>système d'information rendues nécessaires du fait de l'évolution de la réglementation ou de l'interface.</w:t>
      </w:r>
    </w:p>
    <w:p w14:paraId="3A970D05" w14:textId="77777777" w:rsidR="00271552" w:rsidRPr="002A406F" w:rsidRDefault="00271552" w:rsidP="00271552">
      <w:pPr>
        <w:ind w:left="720"/>
        <w:jc w:val="both"/>
        <w:rPr>
          <w:rFonts w:ascii="Marianne" w:hAnsi="Marianne"/>
        </w:rPr>
      </w:pPr>
    </w:p>
    <w:p w14:paraId="4FDB531B" w14:textId="77777777" w:rsidR="00271552" w:rsidRPr="002A406F" w:rsidRDefault="00271552" w:rsidP="00271552">
      <w:pPr>
        <w:ind w:left="720"/>
        <w:jc w:val="both"/>
        <w:rPr>
          <w:rFonts w:ascii="Marianne" w:hAnsi="Marianne"/>
        </w:rPr>
      </w:pPr>
    </w:p>
    <w:p w14:paraId="2C1007EE" w14:textId="77777777" w:rsidR="00271552" w:rsidRPr="002A406F" w:rsidRDefault="00271552" w:rsidP="00271552">
      <w:pPr>
        <w:pStyle w:val="Titre1"/>
        <w:spacing w:after="60"/>
        <w:ind w:left="0" w:firstLine="0"/>
      </w:pPr>
      <w:bookmarkStart w:id="8" w:name="__RefHeading__16769_2010181605"/>
      <w:bookmarkEnd w:id="8"/>
      <w:r w:rsidRPr="002A406F">
        <w:rPr>
          <w:rFonts w:ascii="Marianne" w:hAnsi="Marianne"/>
          <w:sz w:val="28"/>
          <w:szCs w:val="28"/>
        </w:rPr>
        <w:t xml:space="preserve">4 Formation et Assistance </w:t>
      </w:r>
    </w:p>
    <w:p w14:paraId="7E0CF61F" w14:textId="77777777" w:rsidR="00271552" w:rsidRPr="002A406F" w:rsidRDefault="00271552" w:rsidP="00271552">
      <w:pPr>
        <w:tabs>
          <w:tab w:val="left" w:pos="360"/>
        </w:tabs>
        <w:spacing w:after="120"/>
        <w:jc w:val="both"/>
        <w:rPr>
          <w:rFonts w:ascii="Marianne" w:hAnsi="Marianne"/>
          <w:b/>
          <w:bCs/>
        </w:rPr>
      </w:pPr>
      <w:r w:rsidRPr="002A406F">
        <w:rPr>
          <w:noProof/>
          <w:lang w:eastAsia="fr-FR" w:bidi="ar-SA"/>
        </w:rPr>
        <mc:AlternateContent>
          <mc:Choice Requires="wps">
            <w:drawing>
              <wp:anchor distT="0" distB="0" distL="114300" distR="114300" simplePos="0" relativeHeight="251660288" behindDoc="0" locked="0" layoutInCell="1" allowOverlap="1" wp14:anchorId="0D50EC6B" wp14:editId="748A8FDF">
                <wp:simplePos x="0" y="0"/>
                <wp:positionH relativeFrom="column">
                  <wp:posOffset>172493293</wp:posOffset>
                </wp:positionH>
                <wp:positionV relativeFrom="paragraph">
                  <wp:posOffset>-1961411676</wp:posOffset>
                </wp:positionV>
                <wp:extent cx="5829300" cy="0"/>
                <wp:effectExtent l="0" t="0" r="3175" b="1905"/>
                <wp:wrapNone/>
                <wp:docPr id="5" name="Forme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360" cap="flat">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38411B" id="Forme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82.15pt,-154441.85pt" to="14041.15pt,-1544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" strokeweight=".26mm">
                <v:stroke joinstyle="miter"/>
              </v:line>
            </w:pict>
          </mc:Fallback>
        </mc:AlternateContent>
      </w:r>
    </w:p>
    <w:p w14:paraId="524AFA19" w14:textId="77777777" w:rsidR="00271552" w:rsidRPr="002A406F" w:rsidRDefault="00271552" w:rsidP="00271552">
      <w:pPr>
        <w:jc w:val="both"/>
      </w:pPr>
      <w:r w:rsidRPr="002A406F">
        <w:rPr>
          <w:rFonts w:ascii="Marianne" w:hAnsi="Marianne"/>
          <w:sz w:val="23"/>
          <w:szCs w:val="23"/>
        </w:rPr>
        <w:t xml:space="preserve">L’Anah assure auprès des équipes du délégataire : </w:t>
      </w:r>
    </w:p>
    <w:p w14:paraId="21696E38" w14:textId="77777777" w:rsidR="00271552" w:rsidRPr="002A406F" w:rsidRDefault="00271552" w:rsidP="00271552">
      <w:pPr>
        <w:numPr>
          <w:ilvl w:val="0"/>
          <w:numId w:val="41"/>
        </w:numPr>
        <w:pBdr>
          <w:top w:val="none" w:sz="0" w:space="0" w:color="000000"/>
          <w:left w:val="none" w:sz="0" w:space="0" w:color="000000"/>
          <w:bottom w:val="none" w:sz="0" w:space="0" w:color="000000"/>
          <w:right w:val="none" w:sz="0" w:space="0" w:color="000000"/>
        </w:pBdr>
        <w:autoSpaceDN/>
        <w:jc w:val="both"/>
        <w:textAlignment w:val="auto"/>
      </w:pPr>
      <w:r w:rsidRPr="002A406F">
        <w:rPr>
          <w:rFonts w:ascii="Marianne" w:hAnsi="Marianne"/>
          <w:sz w:val="23"/>
          <w:szCs w:val="23"/>
        </w:rPr>
        <w:t xml:space="preserve">un </w:t>
      </w:r>
      <w:r w:rsidRPr="002A406F">
        <w:rPr>
          <w:rFonts w:ascii="Marianne" w:hAnsi="Marianne"/>
          <w:b/>
          <w:bCs/>
          <w:sz w:val="23"/>
          <w:szCs w:val="23"/>
        </w:rPr>
        <w:t>service d’information</w:t>
      </w:r>
      <w:r w:rsidRPr="002A406F">
        <w:rPr>
          <w:rFonts w:ascii="Marianne" w:hAnsi="Marianne"/>
          <w:b/>
          <w:sz w:val="23"/>
          <w:szCs w:val="23"/>
        </w:rPr>
        <w:t>, d’assistance et de soutien</w:t>
      </w:r>
      <w:r w:rsidRPr="002A406F">
        <w:rPr>
          <w:rFonts w:ascii="Marianne" w:hAnsi="Marianne"/>
          <w:bCs/>
          <w:sz w:val="23"/>
          <w:szCs w:val="23"/>
        </w:rPr>
        <w:t xml:space="preserve"> au démarrage.</w:t>
      </w:r>
    </w:p>
    <w:p w14:paraId="64B62BB7" w14:textId="77777777" w:rsidR="00271552" w:rsidRPr="002A406F" w:rsidRDefault="00271552" w:rsidP="00271552">
      <w:pPr>
        <w:numPr>
          <w:ilvl w:val="0"/>
          <w:numId w:val="41"/>
        </w:numPr>
        <w:pBdr>
          <w:top w:val="none" w:sz="0" w:space="0" w:color="000000"/>
          <w:left w:val="none" w:sz="0" w:space="0" w:color="000000"/>
          <w:bottom w:val="none" w:sz="0" w:space="0" w:color="000000"/>
          <w:right w:val="none" w:sz="0" w:space="0" w:color="000000"/>
        </w:pBdr>
        <w:autoSpaceDN/>
        <w:jc w:val="both"/>
        <w:textAlignment w:val="auto"/>
      </w:pPr>
      <w:r w:rsidRPr="002A406F">
        <w:rPr>
          <w:rFonts w:ascii="Marianne" w:hAnsi="Marianne"/>
          <w:sz w:val="23"/>
          <w:szCs w:val="23"/>
        </w:rPr>
        <w:t xml:space="preserve">un </w:t>
      </w:r>
      <w:r w:rsidRPr="002A406F">
        <w:rPr>
          <w:rFonts w:ascii="Marianne" w:hAnsi="Marianne"/>
          <w:b/>
          <w:bCs/>
          <w:sz w:val="23"/>
          <w:szCs w:val="23"/>
        </w:rPr>
        <w:t>service de conseil, d’animation et de suivi des équipes</w:t>
      </w:r>
      <w:r w:rsidRPr="002A406F">
        <w:rPr>
          <w:rFonts w:ascii="Marianne" w:hAnsi="Marianne"/>
          <w:sz w:val="23"/>
          <w:szCs w:val="23"/>
        </w:rPr>
        <w:t xml:space="preserve"> en production.</w:t>
      </w:r>
    </w:p>
    <w:p w14:paraId="3BB7EF5C" w14:textId="77777777" w:rsidR="00271552" w:rsidRPr="002A406F" w:rsidRDefault="00271552" w:rsidP="00271552">
      <w:pPr>
        <w:ind w:left="720"/>
        <w:jc w:val="both"/>
        <w:rPr>
          <w:rFonts w:ascii="Marianne" w:hAnsi="Marianne"/>
          <w:sz w:val="23"/>
          <w:szCs w:val="23"/>
        </w:rPr>
      </w:pPr>
    </w:p>
    <w:p w14:paraId="1A667B22" w14:textId="77777777" w:rsidR="00271552" w:rsidRPr="002A406F" w:rsidRDefault="00271552" w:rsidP="00271552">
      <w:pPr>
        <w:pStyle w:val="Titre2"/>
        <w:tabs>
          <w:tab w:val="left" w:pos="1080"/>
        </w:tabs>
        <w:ind w:left="502"/>
        <w:jc w:val="both"/>
      </w:pPr>
      <w:bookmarkStart w:id="9" w:name="__RefHeading__16771_2010181605"/>
      <w:bookmarkEnd w:id="9"/>
      <w:r w:rsidRPr="002A406F">
        <w:rPr>
          <w:rFonts w:ascii="Marianne" w:hAnsi="Marianne"/>
          <w:sz w:val="26"/>
          <w:szCs w:val="26"/>
          <w:u w:val="single"/>
        </w:rPr>
        <w:t>4.1 Service d’information, d’assistance et de soutien au démarrage</w:t>
      </w:r>
    </w:p>
    <w:p w14:paraId="688E919A" w14:textId="77777777" w:rsidR="00271552" w:rsidRPr="002A406F" w:rsidRDefault="00271552" w:rsidP="00271552">
      <w:pPr>
        <w:jc w:val="both"/>
        <w:rPr>
          <w:rFonts w:ascii="Marianne" w:hAnsi="Marianne"/>
          <w:sz w:val="23"/>
          <w:szCs w:val="23"/>
        </w:rPr>
      </w:pPr>
    </w:p>
    <w:p w14:paraId="4074C15F" w14:textId="77777777" w:rsidR="00271552" w:rsidRPr="002A406F" w:rsidRDefault="00271552" w:rsidP="00271552">
      <w:pPr>
        <w:jc w:val="both"/>
      </w:pPr>
      <w:r w:rsidRPr="002A406F">
        <w:rPr>
          <w:rFonts w:ascii="Marianne" w:hAnsi="Marianne"/>
          <w:sz w:val="23"/>
          <w:szCs w:val="23"/>
        </w:rPr>
        <w:t xml:space="preserve">Ce service, assuré par l’Anah via son pôle assistance, comprend : </w:t>
      </w:r>
    </w:p>
    <w:p w14:paraId="5A2B4016" w14:textId="77777777" w:rsidR="00271552" w:rsidRPr="002A406F" w:rsidRDefault="00271552" w:rsidP="00271552">
      <w:pPr>
        <w:numPr>
          <w:ilvl w:val="0"/>
          <w:numId w:val="42"/>
        </w:numPr>
        <w:pBdr>
          <w:top w:val="none" w:sz="0" w:space="0" w:color="000000"/>
          <w:left w:val="none" w:sz="0" w:space="0" w:color="000000"/>
          <w:bottom w:val="none" w:sz="0" w:space="0" w:color="000000"/>
          <w:right w:val="none" w:sz="0" w:space="0" w:color="000000"/>
        </w:pBdr>
        <w:autoSpaceDN/>
        <w:jc w:val="both"/>
        <w:textAlignment w:val="auto"/>
      </w:pPr>
      <w:r w:rsidRPr="002A406F">
        <w:rPr>
          <w:rFonts w:ascii="Marianne" w:hAnsi="Marianne"/>
          <w:sz w:val="23"/>
          <w:szCs w:val="23"/>
        </w:rPr>
        <w:t>La formation relative aux outils informatiques Op@l, Cronos, Infocentre et Clavis.</w:t>
      </w:r>
    </w:p>
    <w:p w14:paraId="48467F62" w14:textId="77777777" w:rsidR="00271552" w:rsidRPr="002A406F" w:rsidRDefault="00271552" w:rsidP="00271552">
      <w:pPr>
        <w:numPr>
          <w:ilvl w:val="0"/>
          <w:numId w:val="42"/>
        </w:numPr>
        <w:pBdr>
          <w:top w:val="none" w:sz="0" w:space="0" w:color="000000"/>
          <w:left w:val="none" w:sz="0" w:space="0" w:color="000000"/>
          <w:bottom w:val="none" w:sz="0" w:space="0" w:color="000000"/>
          <w:right w:val="none" w:sz="0" w:space="0" w:color="000000"/>
        </w:pBdr>
        <w:autoSpaceDN/>
        <w:jc w:val="both"/>
        <w:textAlignment w:val="auto"/>
      </w:pPr>
      <w:r w:rsidRPr="002A406F">
        <w:rPr>
          <w:rFonts w:ascii="Marianne" w:hAnsi="Marianne"/>
          <w:sz w:val="23"/>
          <w:szCs w:val="23"/>
        </w:rPr>
        <w:t xml:space="preserve">La mise à disposition des fonds documentaires. </w:t>
      </w:r>
    </w:p>
    <w:p w14:paraId="5391A1F3" w14:textId="77777777" w:rsidR="00271552" w:rsidRPr="002A406F" w:rsidRDefault="00271552" w:rsidP="00271552">
      <w:pPr>
        <w:numPr>
          <w:ilvl w:val="0"/>
          <w:numId w:val="42"/>
        </w:numPr>
        <w:pBdr>
          <w:top w:val="none" w:sz="0" w:space="0" w:color="000000"/>
          <w:left w:val="none" w:sz="0" w:space="0" w:color="000000"/>
          <w:bottom w:val="none" w:sz="0" w:space="0" w:color="000000"/>
          <w:right w:val="none" w:sz="0" w:space="0" w:color="000000"/>
        </w:pBdr>
        <w:autoSpaceDN/>
        <w:jc w:val="both"/>
        <w:textAlignment w:val="auto"/>
      </w:pPr>
      <w:r w:rsidRPr="002A406F">
        <w:rPr>
          <w:rFonts w:ascii="Marianne" w:hAnsi="Marianne"/>
          <w:iCs/>
          <w:sz w:val="23"/>
          <w:szCs w:val="23"/>
        </w:rPr>
        <w:t>La participation aux clubs instructeurs, en réponse aux demandes locales relatives à la connaissance et à l’interprétation de la réglementation, au contenu des procédures et aux pratiques d’instruction, à l’utilisation d’</w:t>
      </w:r>
      <w:hyperlink r:id="rId37" w:history="1">
        <w:r w:rsidRPr="002A406F">
          <w:rPr>
            <w:rStyle w:val="Lienhypertexte"/>
            <w:rFonts w:ascii="Marianne" w:hAnsi="Marianne"/>
            <w:iCs/>
            <w:sz w:val="23"/>
            <w:szCs w:val="23"/>
          </w:rPr>
          <w:t>Op@</w:t>
        </w:r>
      </w:hyperlink>
      <w:r w:rsidRPr="002A406F">
        <w:rPr>
          <w:rFonts w:ascii="Marianne" w:hAnsi="Marianne"/>
          <w:iCs/>
          <w:sz w:val="23"/>
          <w:szCs w:val="23"/>
        </w:rPr>
        <w:t>l, de Cronos, et aux demandes particulières.</w:t>
      </w:r>
    </w:p>
    <w:p w14:paraId="14FECED5" w14:textId="77777777" w:rsidR="00271552" w:rsidRPr="002A406F" w:rsidRDefault="00271552" w:rsidP="00271552">
      <w:pPr>
        <w:jc w:val="both"/>
        <w:rPr>
          <w:rFonts w:ascii="Marianne" w:hAnsi="Marianne"/>
          <w:sz w:val="23"/>
          <w:szCs w:val="23"/>
        </w:rPr>
      </w:pPr>
    </w:p>
    <w:p w14:paraId="0E5175E8" w14:textId="77777777" w:rsidR="00271552" w:rsidRPr="002A406F" w:rsidRDefault="00271552" w:rsidP="00271552">
      <w:pPr>
        <w:jc w:val="both"/>
        <w:rPr>
          <w:rFonts w:ascii="Marianne" w:hAnsi="Marianne"/>
          <w:sz w:val="23"/>
          <w:szCs w:val="23"/>
        </w:rPr>
      </w:pPr>
    </w:p>
    <w:p w14:paraId="6625056B" w14:textId="77777777" w:rsidR="00271552" w:rsidRPr="002A406F" w:rsidRDefault="00271552" w:rsidP="00271552">
      <w:pPr>
        <w:pStyle w:val="Titre2"/>
        <w:tabs>
          <w:tab w:val="left" w:pos="1080"/>
        </w:tabs>
        <w:ind w:left="502"/>
        <w:jc w:val="both"/>
      </w:pPr>
      <w:bookmarkStart w:id="10" w:name="__RefHeading__16773_2010181605"/>
      <w:bookmarkEnd w:id="10"/>
      <w:r w:rsidRPr="002A406F">
        <w:rPr>
          <w:rFonts w:ascii="Marianne" w:hAnsi="Marianne"/>
          <w:sz w:val="26"/>
          <w:szCs w:val="26"/>
          <w:u w:val="single"/>
        </w:rPr>
        <w:t>4.2 Service de conseil, d’animation et de suivi des équipe en production</w:t>
      </w:r>
    </w:p>
    <w:p w14:paraId="354DC64B" w14:textId="77777777" w:rsidR="00271552" w:rsidRPr="002A406F" w:rsidRDefault="00271552" w:rsidP="00271552">
      <w:pPr>
        <w:jc w:val="both"/>
        <w:rPr>
          <w:rFonts w:ascii="Marianne" w:hAnsi="Marianne"/>
          <w:sz w:val="23"/>
          <w:szCs w:val="23"/>
        </w:rPr>
      </w:pPr>
    </w:p>
    <w:p w14:paraId="03BCFEB8" w14:textId="77777777" w:rsidR="00271552" w:rsidRPr="002A406F" w:rsidRDefault="00271552" w:rsidP="00271552">
      <w:pPr>
        <w:jc w:val="both"/>
      </w:pPr>
      <w:r w:rsidRPr="002A406F">
        <w:rPr>
          <w:rFonts w:ascii="Marianne" w:hAnsi="Marianne"/>
          <w:sz w:val="23"/>
          <w:szCs w:val="23"/>
        </w:rPr>
        <w:t xml:space="preserve">Ce service assuré par l’Anah via </w:t>
      </w:r>
      <w:r w:rsidRPr="002A406F">
        <w:rPr>
          <w:rFonts w:ascii="Marianne" w:hAnsi="Marianne"/>
          <w:b/>
          <w:bCs/>
          <w:sz w:val="23"/>
          <w:szCs w:val="23"/>
        </w:rPr>
        <w:t>son pôle assistance</w:t>
      </w:r>
      <w:r w:rsidRPr="002A406F">
        <w:rPr>
          <w:rFonts w:ascii="Marianne" w:hAnsi="Marianne"/>
          <w:sz w:val="23"/>
          <w:szCs w:val="23"/>
        </w:rPr>
        <w:t xml:space="preserve">, comprend : </w:t>
      </w:r>
    </w:p>
    <w:p w14:paraId="048499A9" w14:textId="77777777" w:rsidR="00271552" w:rsidRPr="002A406F" w:rsidRDefault="00271552" w:rsidP="00271552">
      <w:pPr>
        <w:numPr>
          <w:ilvl w:val="0"/>
          <w:numId w:val="43"/>
        </w:numPr>
        <w:pBdr>
          <w:top w:val="none" w:sz="0" w:space="0" w:color="000000"/>
          <w:left w:val="none" w:sz="0" w:space="0" w:color="000000"/>
          <w:bottom w:val="none" w:sz="0" w:space="0" w:color="000000"/>
          <w:right w:val="none" w:sz="0" w:space="0" w:color="000000"/>
        </w:pBdr>
        <w:autoSpaceDN/>
        <w:jc w:val="both"/>
        <w:textAlignment w:val="auto"/>
      </w:pPr>
      <w:r w:rsidRPr="002A406F">
        <w:rPr>
          <w:rFonts w:ascii="Marianne" w:hAnsi="Marianne"/>
          <w:sz w:val="23"/>
          <w:szCs w:val="23"/>
        </w:rPr>
        <w:t>La veille de l’opérationnalité permanente des outils d’instruction.</w:t>
      </w:r>
    </w:p>
    <w:p w14:paraId="6E07A070" w14:textId="77777777" w:rsidR="00271552" w:rsidRPr="002A406F" w:rsidRDefault="00271552" w:rsidP="00271552">
      <w:pPr>
        <w:numPr>
          <w:ilvl w:val="0"/>
          <w:numId w:val="43"/>
        </w:numPr>
        <w:pBdr>
          <w:top w:val="none" w:sz="0" w:space="0" w:color="000000"/>
          <w:left w:val="none" w:sz="0" w:space="0" w:color="000000"/>
          <w:bottom w:val="none" w:sz="0" w:space="0" w:color="000000"/>
          <w:right w:val="none" w:sz="0" w:space="0" w:color="000000"/>
        </w:pBdr>
        <w:autoSpaceDN/>
        <w:jc w:val="both"/>
        <w:textAlignment w:val="auto"/>
      </w:pPr>
      <w:r w:rsidRPr="002A406F">
        <w:rPr>
          <w:rFonts w:ascii="Marianne" w:hAnsi="Marianne"/>
          <w:sz w:val="23"/>
          <w:szCs w:val="23"/>
        </w:rPr>
        <w:t xml:space="preserve">La remontée auprès des services centraux de l’Anah des demandes d’amélioration ou anomalies signalées par les équipes du délégataire et l’assurance du suivi de ces remontées ainsi que des réponses apportées. </w:t>
      </w:r>
    </w:p>
    <w:p w14:paraId="35A2E3CC" w14:textId="77777777" w:rsidR="00271552" w:rsidRPr="002A406F" w:rsidRDefault="00271552" w:rsidP="00271552">
      <w:pPr>
        <w:numPr>
          <w:ilvl w:val="0"/>
          <w:numId w:val="43"/>
        </w:numPr>
        <w:pBdr>
          <w:top w:val="none" w:sz="0" w:space="0" w:color="000000"/>
          <w:left w:val="none" w:sz="0" w:space="0" w:color="000000"/>
          <w:bottom w:val="none" w:sz="0" w:space="0" w:color="000000"/>
          <w:right w:val="none" w:sz="0" w:space="0" w:color="000000"/>
        </w:pBdr>
        <w:autoSpaceDN/>
        <w:jc w:val="both"/>
        <w:textAlignment w:val="auto"/>
      </w:pPr>
      <w:r w:rsidRPr="002A406F">
        <w:rPr>
          <w:rFonts w:ascii="Marianne" w:hAnsi="Marianne"/>
          <w:sz w:val="23"/>
          <w:szCs w:val="23"/>
        </w:rPr>
        <w:t>La présentation et l’explication des modifications apportées aux outils informatiques.</w:t>
      </w:r>
    </w:p>
    <w:p w14:paraId="4509CD5E" w14:textId="77777777" w:rsidR="00271552" w:rsidRPr="002A406F" w:rsidRDefault="00271552" w:rsidP="00271552">
      <w:pPr>
        <w:jc w:val="both"/>
        <w:rPr>
          <w:rFonts w:ascii="Marianne" w:hAnsi="Marianne"/>
          <w:sz w:val="23"/>
          <w:szCs w:val="23"/>
        </w:rPr>
      </w:pPr>
    </w:p>
    <w:p w14:paraId="24187B32" w14:textId="77777777" w:rsidR="00271552" w:rsidRPr="002A406F" w:rsidRDefault="00271552" w:rsidP="00271552">
      <w:pPr>
        <w:jc w:val="both"/>
        <w:rPr>
          <w:rFonts w:ascii="Marianne" w:hAnsi="Marianne"/>
        </w:rPr>
      </w:pPr>
    </w:p>
    <w:p w14:paraId="5A3B0428" w14:textId="77777777" w:rsidR="00271552" w:rsidRPr="002A406F" w:rsidRDefault="00271552" w:rsidP="00271552">
      <w:pPr>
        <w:pStyle w:val="Titre1"/>
        <w:ind w:left="0" w:firstLine="0"/>
      </w:pPr>
      <w:bookmarkStart w:id="11" w:name="__RefHeading__16775_2010181605"/>
      <w:bookmarkEnd w:id="11"/>
      <w:r w:rsidRPr="002A406F">
        <w:rPr>
          <w:rFonts w:ascii="Marianne" w:hAnsi="Marianne"/>
          <w:sz w:val="28"/>
          <w:szCs w:val="28"/>
        </w:rPr>
        <w:t>5 Modalités de gestion des aides propres du délégataire</w:t>
      </w:r>
    </w:p>
    <w:p w14:paraId="251B47F4" w14:textId="77777777" w:rsidR="00271552" w:rsidRPr="002A406F" w:rsidRDefault="00271552" w:rsidP="00271552">
      <w:pPr>
        <w:tabs>
          <w:tab w:val="left" w:pos="360"/>
        </w:tabs>
        <w:spacing w:after="120"/>
        <w:jc w:val="both"/>
        <w:rPr>
          <w:rFonts w:ascii="Marianne" w:hAnsi="Marianne"/>
          <w:b/>
          <w:bCs/>
          <w:sz w:val="28"/>
          <w:szCs w:val="28"/>
        </w:rPr>
      </w:pPr>
      <w:r w:rsidRPr="002A406F">
        <w:rPr>
          <w:noProof/>
          <w:lang w:eastAsia="fr-FR" w:bidi="ar-SA"/>
        </w:rPr>
        <mc:AlternateContent>
          <mc:Choice Requires="wps">
            <w:drawing>
              <wp:anchor distT="0" distB="0" distL="114300" distR="114300" simplePos="0" relativeHeight="251661312" behindDoc="0" locked="0" layoutInCell="1" allowOverlap="1" wp14:anchorId="02BE5766" wp14:editId="5B2BA16B">
                <wp:simplePos x="0" y="0"/>
                <wp:positionH relativeFrom="column">
                  <wp:posOffset>28130385</wp:posOffset>
                </wp:positionH>
                <wp:positionV relativeFrom="paragraph">
                  <wp:posOffset>-644883950</wp:posOffset>
                </wp:positionV>
                <wp:extent cx="5943600" cy="0"/>
                <wp:effectExtent l="0" t="0" r="1905" b="1270"/>
                <wp:wrapNone/>
                <wp:docPr id="4" name="Forme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360" cap="flat">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90D9C3" id="Forme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5pt,-50778.25pt" to="2683pt,-507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" strokeweight=".26mm">
                <v:stroke joinstyle="miter"/>
              </v:line>
            </w:pict>
          </mc:Fallback>
        </mc:AlternateContent>
      </w:r>
    </w:p>
    <w:p w14:paraId="22A411D1" w14:textId="77777777" w:rsidR="00271552" w:rsidRPr="002A406F" w:rsidRDefault="00271552" w:rsidP="00271552">
      <w:pPr>
        <w:jc w:val="both"/>
      </w:pPr>
      <w:r w:rsidRPr="002A406F">
        <w:rPr>
          <w:rFonts w:ascii="Marianne" w:hAnsi="Marianne"/>
          <w:sz w:val="23"/>
          <w:szCs w:val="23"/>
        </w:rPr>
        <w:t xml:space="preserve">L’outil Op@l offre l’avantage d’un outil cohérent, intégrant une triple fonction d’instruction d’aides, y compris celle d’aides propres des collectivités, d’information statistique et de verrou de contrôle. </w:t>
      </w:r>
    </w:p>
    <w:p w14:paraId="0B4C3EEB" w14:textId="77777777" w:rsidR="00271552" w:rsidRPr="002A406F" w:rsidRDefault="00271552" w:rsidP="00271552">
      <w:pPr>
        <w:jc w:val="both"/>
      </w:pPr>
      <w:r w:rsidRPr="002A406F">
        <w:rPr>
          <w:rFonts w:ascii="Marianne" w:hAnsi="Marianne"/>
          <w:sz w:val="23"/>
          <w:szCs w:val="23"/>
        </w:rPr>
        <w:t xml:space="preserve">L'outil Cronos permet de consulter les dossiers clos. </w:t>
      </w:r>
    </w:p>
    <w:p w14:paraId="0716757F" w14:textId="77777777" w:rsidR="00271552" w:rsidRPr="002A406F" w:rsidRDefault="00271552" w:rsidP="00271552">
      <w:pPr>
        <w:jc w:val="both"/>
        <w:rPr>
          <w:rFonts w:ascii="Marianne" w:hAnsi="Marianne"/>
          <w:sz w:val="23"/>
          <w:szCs w:val="23"/>
        </w:rPr>
      </w:pPr>
    </w:p>
    <w:p w14:paraId="03A63E7D" w14:textId="77777777" w:rsidR="00271552" w:rsidRPr="002A406F" w:rsidRDefault="00271552" w:rsidP="00271552">
      <w:pPr>
        <w:jc w:val="both"/>
      </w:pPr>
      <w:r w:rsidRPr="002A406F">
        <w:rPr>
          <w:rFonts w:ascii="Marianne" w:hAnsi="Marianne"/>
          <w:sz w:val="23"/>
          <w:szCs w:val="23"/>
        </w:rPr>
        <w:t>Néanmoins, le délégataire qui souhaite mettre en place des aides propres pour la rénovation des logements dans le parc privé et en assurer la gestion via l’outil informatique Op@l, est invité à prendre connaissance des modalités auxquelles est soumise cette gestion, dans le but de :</w:t>
      </w:r>
    </w:p>
    <w:p w14:paraId="1BB8017A" w14:textId="77777777" w:rsidR="00271552" w:rsidRPr="002A406F" w:rsidRDefault="00271552" w:rsidP="00271552">
      <w:pPr>
        <w:numPr>
          <w:ilvl w:val="0"/>
          <w:numId w:val="27"/>
        </w:numPr>
        <w:pBdr>
          <w:top w:val="none" w:sz="0" w:space="0" w:color="000000"/>
          <w:left w:val="none" w:sz="0" w:space="0" w:color="000000"/>
          <w:bottom w:val="none" w:sz="0" w:space="0" w:color="000000"/>
          <w:right w:val="none" w:sz="0" w:space="0" w:color="000000"/>
        </w:pBdr>
        <w:tabs>
          <w:tab w:val="left" w:pos="0"/>
        </w:tabs>
        <w:autoSpaceDN/>
        <w:ind w:left="1786"/>
        <w:jc w:val="both"/>
        <w:textAlignment w:val="auto"/>
      </w:pPr>
      <w:r w:rsidRPr="002A406F">
        <w:rPr>
          <w:rFonts w:ascii="Marianne" w:hAnsi="Marianne"/>
          <w:sz w:val="23"/>
          <w:szCs w:val="23"/>
        </w:rPr>
        <w:t xml:space="preserve"> s'assurer de sa faisabilité </w:t>
      </w:r>
    </w:p>
    <w:p w14:paraId="7D1D6468" w14:textId="77777777" w:rsidR="00271552" w:rsidRPr="002A406F" w:rsidRDefault="00271552" w:rsidP="00271552">
      <w:pPr>
        <w:numPr>
          <w:ilvl w:val="0"/>
          <w:numId w:val="27"/>
        </w:numPr>
        <w:pBdr>
          <w:top w:val="none" w:sz="0" w:space="0" w:color="000000"/>
          <w:left w:val="none" w:sz="0" w:space="0" w:color="000000"/>
          <w:bottom w:val="none" w:sz="0" w:space="0" w:color="000000"/>
          <w:right w:val="none" w:sz="0" w:space="0" w:color="000000"/>
        </w:pBdr>
        <w:tabs>
          <w:tab w:val="left" w:pos="0"/>
        </w:tabs>
        <w:autoSpaceDN/>
        <w:ind w:left="1786"/>
        <w:jc w:val="both"/>
        <w:textAlignment w:val="auto"/>
      </w:pPr>
      <w:r w:rsidRPr="002A406F">
        <w:rPr>
          <w:rFonts w:ascii="Marianne" w:hAnsi="Marianne"/>
          <w:sz w:val="23"/>
          <w:szCs w:val="23"/>
        </w:rPr>
        <w:lastRenderedPageBreak/>
        <w:t>favoriser la lisibilité des dispositifs d’aides à la pierre par les bénéficiaires,</w:t>
      </w:r>
    </w:p>
    <w:p w14:paraId="6BA1E7BC" w14:textId="77777777" w:rsidR="00271552" w:rsidRPr="002A406F" w:rsidRDefault="00271552" w:rsidP="00271552">
      <w:pPr>
        <w:numPr>
          <w:ilvl w:val="0"/>
          <w:numId w:val="27"/>
        </w:numPr>
        <w:pBdr>
          <w:top w:val="none" w:sz="0" w:space="0" w:color="000000"/>
          <w:left w:val="none" w:sz="0" w:space="0" w:color="000000"/>
          <w:bottom w:val="none" w:sz="0" w:space="0" w:color="000000"/>
          <w:right w:val="none" w:sz="0" w:space="0" w:color="000000"/>
        </w:pBdr>
        <w:tabs>
          <w:tab w:val="left" w:pos="0"/>
        </w:tabs>
        <w:autoSpaceDN/>
        <w:ind w:left="1786"/>
        <w:jc w:val="both"/>
        <w:textAlignment w:val="auto"/>
      </w:pPr>
      <w:r w:rsidRPr="002A406F">
        <w:rPr>
          <w:rFonts w:ascii="Marianne" w:hAnsi="Marianne"/>
          <w:sz w:val="23"/>
          <w:szCs w:val="23"/>
        </w:rPr>
        <w:t xml:space="preserve"> ne pas alourdir le travail d’instruction de ces aides,</w:t>
      </w:r>
    </w:p>
    <w:p w14:paraId="3D43FE2D" w14:textId="77777777" w:rsidR="00271552" w:rsidRPr="002A406F" w:rsidRDefault="00271552" w:rsidP="00271552">
      <w:pPr>
        <w:numPr>
          <w:ilvl w:val="0"/>
          <w:numId w:val="27"/>
        </w:numPr>
        <w:pBdr>
          <w:top w:val="none" w:sz="0" w:space="0" w:color="000000"/>
          <w:left w:val="none" w:sz="0" w:space="0" w:color="000000"/>
          <w:bottom w:val="none" w:sz="0" w:space="0" w:color="000000"/>
          <w:right w:val="none" w:sz="0" w:space="0" w:color="000000"/>
        </w:pBdr>
        <w:tabs>
          <w:tab w:val="left" w:pos="0"/>
        </w:tabs>
        <w:autoSpaceDN/>
        <w:ind w:left="1786"/>
        <w:jc w:val="both"/>
        <w:textAlignment w:val="auto"/>
      </w:pPr>
      <w:r w:rsidRPr="002A406F">
        <w:rPr>
          <w:rFonts w:ascii="Marianne" w:hAnsi="Marianne"/>
          <w:sz w:val="23"/>
          <w:szCs w:val="23"/>
        </w:rPr>
        <w:t xml:space="preserve"> uniformiser les données statistiques afin d’en faciliter le suivi et la collecte. </w:t>
      </w:r>
    </w:p>
    <w:p w14:paraId="747AC6F5" w14:textId="77777777" w:rsidR="00271552" w:rsidRPr="002A406F" w:rsidRDefault="00271552" w:rsidP="00271552">
      <w:pPr>
        <w:jc w:val="both"/>
        <w:rPr>
          <w:rFonts w:ascii="Marianne" w:hAnsi="Marianne"/>
          <w:sz w:val="23"/>
          <w:szCs w:val="23"/>
        </w:rPr>
      </w:pPr>
    </w:p>
    <w:p w14:paraId="252F9134" w14:textId="77777777" w:rsidR="00271552" w:rsidRPr="002A406F" w:rsidRDefault="00271552" w:rsidP="00271552">
      <w:pPr>
        <w:spacing w:after="240"/>
        <w:jc w:val="both"/>
      </w:pPr>
      <w:r w:rsidRPr="002A406F">
        <w:rPr>
          <w:rFonts w:ascii="Marianne" w:hAnsi="Marianne"/>
          <w:sz w:val="23"/>
          <w:szCs w:val="23"/>
        </w:rPr>
        <w:t xml:space="preserve">Quelques exemples de principes fondamentaux dans la gestion des dossiers par l’Anah : </w:t>
      </w:r>
    </w:p>
    <w:p w14:paraId="2CE23675" w14:textId="77777777" w:rsidR="00271552" w:rsidRPr="002A406F" w:rsidRDefault="00271552" w:rsidP="00271552">
      <w:pPr>
        <w:numPr>
          <w:ilvl w:val="0"/>
          <w:numId w:val="44"/>
        </w:numPr>
        <w:pBdr>
          <w:top w:val="none" w:sz="0" w:space="0" w:color="000000"/>
          <w:left w:val="none" w:sz="0" w:space="0" w:color="000000"/>
          <w:bottom w:val="none" w:sz="0" w:space="0" w:color="000000"/>
          <w:right w:val="none" w:sz="0" w:space="0" w:color="000000"/>
        </w:pBdr>
        <w:autoSpaceDN/>
        <w:spacing w:after="120"/>
        <w:jc w:val="both"/>
        <w:textAlignment w:val="auto"/>
      </w:pPr>
      <w:r w:rsidRPr="002A406F">
        <w:rPr>
          <w:rFonts w:ascii="Marianne" w:hAnsi="Marianne"/>
          <w:b/>
          <w:bCs/>
          <w:sz w:val="23"/>
          <w:szCs w:val="23"/>
        </w:rPr>
        <w:t>Les éléments de calcul des aides</w:t>
      </w:r>
      <w:r w:rsidRPr="002A406F">
        <w:rPr>
          <w:rFonts w:ascii="Marianne" w:hAnsi="Marianne"/>
          <w:sz w:val="23"/>
          <w:szCs w:val="23"/>
        </w:rPr>
        <w:t xml:space="preserve"> (assiette, taux, plafond, prime) sont définis de façon indépendante par type d’intervention et par logement.</w:t>
      </w:r>
    </w:p>
    <w:p w14:paraId="7D4FF3AD" w14:textId="77777777" w:rsidR="00271552" w:rsidRPr="002A406F" w:rsidRDefault="00271552" w:rsidP="00271552">
      <w:pPr>
        <w:ind w:left="708"/>
        <w:jc w:val="both"/>
      </w:pPr>
      <w:r w:rsidRPr="002A406F">
        <w:rPr>
          <w:rFonts w:ascii="Marianne" w:hAnsi="Marianne"/>
          <w:sz w:val="23"/>
          <w:szCs w:val="23"/>
        </w:rPr>
        <w:t>Plusieurs conséquences découlent de ce principe :</w:t>
      </w:r>
    </w:p>
    <w:p w14:paraId="7F44377E" w14:textId="77777777" w:rsidR="00271552" w:rsidRPr="002A406F" w:rsidRDefault="00271552" w:rsidP="00271552">
      <w:pPr>
        <w:numPr>
          <w:ilvl w:val="0"/>
          <w:numId w:val="28"/>
        </w:numPr>
        <w:pBdr>
          <w:top w:val="none" w:sz="0" w:space="0" w:color="000000"/>
          <w:left w:val="none" w:sz="0" w:space="0" w:color="000000"/>
          <w:bottom w:val="none" w:sz="0" w:space="0" w:color="000000"/>
          <w:right w:val="none" w:sz="0" w:space="0" w:color="000000"/>
        </w:pBdr>
        <w:tabs>
          <w:tab w:val="left" w:pos="0"/>
          <w:tab w:val="left" w:pos="360"/>
        </w:tabs>
        <w:autoSpaceDN/>
        <w:ind w:left="1429"/>
        <w:jc w:val="both"/>
        <w:textAlignment w:val="auto"/>
      </w:pPr>
      <w:r w:rsidRPr="002A406F">
        <w:rPr>
          <w:rFonts w:ascii="Marianne" w:hAnsi="Marianne"/>
          <w:sz w:val="23"/>
          <w:szCs w:val="23"/>
        </w:rPr>
        <w:t>Le montant d’une aide ne peut pas être calculé en fonction du résultat du calcul d’une autre aide.</w:t>
      </w:r>
    </w:p>
    <w:p w14:paraId="7711E284" w14:textId="77777777" w:rsidR="00271552" w:rsidRPr="002A406F" w:rsidRDefault="00271552" w:rsidP="00271552">
      <w:pPr>
        <w:numPr>
          <w:ilvl w:val="0"/>
          <w:numId w:val="28"/>
        </w:numPr>
        <w:pBdr>
          <w:top w:val="none" w:sz="0" w:space="0" w:color="000000"/>
          <w:left w:val="none" w:sz="0" w:space="0" w:color="000000"/>
          <w:bottom w:val="none" w:sz="0" w:space="0" w:color="000000"/>
          <w:right w:val="none" w:sz="0" w:space="0" w:color="000000"/>
        </w:pBdr>
        <w:tabs>
          <w:tab w:val="left" w:pos="0"/>
          <w:tab w:val="left" w:pos="360"/>
        </w:tabs>
        <w:autoSpaceDN/>
        <w:ind w:left="1429"/>
        <w:jc w:val="both"/>
        <w:textAlignment w:val="auto"/>
      </w:pPr>
      <w:r w:rsidRPr="002A406F">
        <w:rPr>
          <w:rFonts w:ascii="Marianne" w:hAnsi="Marianne"/>
          <w:sz w:val="23"/>
          <w:szCs w:val="23"/>
        </w:rPr>
        <w:t xml:space="preserve">Il n’y a pas de fongibilité possible entre plusieurs aides ou entre plusieurs logements. </w:t>
      </w:r>
    </w:p>
    <w:p w14:paraId="042BEB00" w14:textId="77777777" w:rsidR="00271552" w:rsidRPr="002A406F" w:rsidRDefault="00271552" w:rsidP="00271552">
      <w:pPr>
        <w:numPr>
          <w:ilvl w:val="0"/>
          <w:numId w:val="28"/>
        </w:numPr>
        <w:pBdr>
          <w:top w:val="none" w:sz="0" w:space="0" w:color="000000"/>
          <w:left w:val="none" w:sz="0" w:space="0" w:color="000000"/>
          <w:bottom w:val="none" w:sz="0" w:space="0" w:color="000000"/>
          <w:right w:val="none" w:sz="0" w:space="0" w:color="000000"/>
        </w:pBdr>
        <w:tabs>
          <w:tab w:val="left" w:pos="0"/>
          <w:tab w:val="left" w:pos="360"/>
        </w:tabs>
        <w:autoSpaceDN/>
        <w:ind w:left="1429"/>
        <w:jc w:val="both"/>
        <w:textAlignment w:val="auto"/>
      </w:pPr>
      <w:r w:rsidRPr="002A406F">
        <w:rPr>
          <w:rFonts w:ascii="Marianne" w:hAnsi="Marianne"/>
          <w:sz w:val="23"/>
          <w:szCs w:val="23"/>
        </w:rPr>
        <w:t xml:space="preserve">Le plafonnement d’une subvention de travaux se base sur le plafonnement du montant des travaux subventionnables (l’assiette). </w:t>
      </w:r>
    </w:p>
    <w:p w14:paraId="23E31B05" w14:textId="77777777" w:rsidR="00271552" w:rsidRPr="002A406F" w:rsidRDefault="00271552" w:rsidP="00271552">
      <w:pPr>
        <w:jc w:val="both"/>
        <w:rPr>
          <w:rFonts w:ascii="Marianne" w:hAnsi="Marianne"/>
          <w:sz w:val="23"/>
          <w:szCs w:val="23"/>
        </w:rPr>
      </w:pPr>
    </w:p>
    <w:p w14:paraId="5A90553F" w14:textId="77777777" w:rsidR="00271552" w:rsidRPr="002A406F" w:rsidRDefault="00271552" w:rsidP="00271552">
      <w:pPr>
        <w:numPr>
          <w:ilvl w:val="0"/>
          <w:numId w:val="45"/>
        </w:numPr>
        <w:pBdr>
          <w:top w:val="none" w:sz="0" w:space="0" w:color="000000"/>
          <w:left w:val="none" w:sz="0" w:space="0" w:color="000000"/>
          <w:bottom w:val="none" w:sz="0" w:space="0" w:color="000000"/>
          <w:right w:val="none" w:sz="0" w:space="0" w:color="000000"/>
        </w:pBdr>
        <w:autoSpaceDN/>
        <w:jc w:val="both"/>
        <w:textAlignment w:val="auto"/>
      </w:pPr>
      <w:r w:rsidRPr="002A406F">
        <w:rPr>
          <w:rFonts w:ascii="Marianne" w:hAnsi="Marianne"/>
          <w:sz w:val="23"/>
          <w:szCs w:val="23"/>
        </w:rPr>
        <w:t xml:space="preserve">Le délégataire peut verser des </w:t>
      </w:r>
      <w:r w:rsidRPr="002A406F">
        <w:rPr>
          <w:rFonts w:ascii="Marianne" w:hAnsi="Marianne"/>
          <w:b/>
          <w:bCs/>
          <w:sz w:val="23"/>
          <w:szCs w:val="23"/>
        </w:rPr>
        <w:t>acomptes ou des soldes</w:t>
      </w:r>
      <w:r w:rsidRPr="002A406F">
        <w:rPr>
          <w:rFonts w:ascii="Marianne" w:hAnsi="Marianne"/>
          <w:sz w:val="23"/>
          <w:szCs w:val="23"/>
        </w:rPr>
        <w:t xml:space="preserve"> pour ses aides propres au regard des règles appliquées, pour le paiement des acomptes et des soldes par l’Anah.</w:t>
      </w:r>
    </w:p>
    <w:p w14:paraId="6E234832" w14:textId="77777777" w:rsidR="00271552" w:rsidRPr="002A406F" w:rsidRDefault="00271552" w:rsidP="00271552">
      <w:pPr>
        <w:ind w:left="720"/>
        <w:jc w:val="both"/>
        <w:rPr>
          <w:rFonts w:ascii="Marianne" w:hAnsi="Marianne"/>
          <w:sz w:val="23"/>
          <w:szCs w:val="23"/>
        </w:rPr>
      </w:pPr>
    </w:p>
    <w:p w14:paraId="5A959F19" w14:textId="77777777" w:rsidR="00271552" w:rsidRPr="002A406F" w:rsidRDefault="00271552" w:rsidP="00271552">
      <w:pPr>
        <w:numPr>
          <w:ilvl w:val="0"/>
          <w:numId w:val="45"/>
        </w:numPr>
        <w:pBdr>
          <w:top w:val="none" w:sz="0" w:space="0" w:color="000000"/>
          <w:left w:val="none" w:sz="0" w:space="0" w:color="000000"/>
          <w:bottom w:val="none" w:sz="0" w:space="0" w:color="000000"/>
          <w:right w:val="none" w:sz="0" w:space="0" w:color="000000"/>
        </w:pBdr>
        <w:autoSpaceDN/>
        <w:jc w:val="both"/>
        <w:textAlignment w:val="auto"/>
      </w:pPr>
      <w:r w:rsidRPr="002A406F">
        <w:rPr>
          <w:rFonts w:ascii="Marianne" w:hAnsi="Marianne"/>
          <w:sz w:val="23"/>
          <w:szCs w:val="23"/>
        </w:rPr>
        <w:t xml:space="preserve">Le calcul du montant des subventions se base systématiquement sur </w:t>
      </w:r>
      <w:r w:rsidRPr="002A406F">
        <w:rPr>
          <w:rFonts w:ascii="Marianne" w:hAnsi="Marianne"/>
          <w:b/>
          <w:sz w:val="23"/>
          <w:szCs w:val="23"/>
        </w:rPr>
        <w:t>un montant hors taxe de travaux</w:t>
      </w:r>
      <w:r w:rsidRPr="002A406F">
        <w:rPr>
          <w:rFonts w:ascii="Marianne" w:hAnsi="Marianne"/>
          <w:sz w:val="23"/>
          <w:szCs w:val="23"/>
        </w:rPr>
        <w:t>, ceci dans un souci de simplicité et afin de ne pas subir les variations de la TVA.</w:t>
      </w:r>
    </w:p>
    <w:p w14:paraId="39056284" w14:textId="77777777" w:rsidR="00271552" w:rsidRPr="002A406F" w:rsidRDefault="00271552" w:rsidP="00271552">
      <w:pPr>
        <w:numPr>
          <w:ilvl w:val="0"/>
          <w:numId w:val="45"/>
        </w:numPr>
        <w:pBdr>
          <w:top w:val="none" w:sz="0" w:space="0" w:color="000000"/>
          <w:left w:val="none" w:sz="0" w:space="0" w:color="000000"/>
          <w:bottom w:val="none" w:sz="0" w:space="0" w:color="000000"/>
          <w:right w:val="none" w:sz="0" w:space="0" w:color="000000"/>
        </w:pBdr>
        <w:autoSpaceDN/>
        <w:jc w:val="both"/>
        <w:textAlignment w:val="auto"/>
        <w:sectPr w:rsidR="00271552" w:rsidRPr="002A406F">
          <w:footerReference w:type="even" r:id="rId38"/>
          <w:footerReference w:type="default" r:id="rId39"/>
          <w:footerReference w:type="first" r:id="rId40"/>
          <w:pgSz w:w="11906" w:h="16838"/>
          <w:pgMar w:top="1134" w:right="1134" w:bottom="2110" w:left="1134" w:header="720" w:footer="1134" w:gutter="0"/>
          <w:cols w:space="720"/>
          <w:docGrid w:linePitch="312" w:charSpace="-6145"/>
        </w:sectPr>
      </w:pPr>
    </w:p>
    <w:p w14:paraId="1EA13307" w14:textId="5CB83F45" w:rsidR="00271552" w:rsidRPr="002A406F" w:rsidRDefault="00271552" w:rsidP="00271552">
      <w:pPr>
        <w:pBdr>
          <w:top w:val="none" w:sz="1" w:space="1" w:color="000000"/>
          <w:left w:val="none" w:sz="1" w:space="1" w:color="000000"/>
          <w:bottom w:val="none" w:sz="1" w:space="1" w:color="000000"/>
          <w:right w:val="none" w:sz="1" w:space="1" w:color="000000"/>
        </w:pBdr>
        <w:jc w:val="center"/>
      </w:pPr>
      <w:r w:rsidRPr="002A406F">
        <w:rPr>
          <w:rFonts w:ascii="Marianne" w:hAnsi="Marianne"/>
          <w:b/>
          <w:bCs/>
          <w:sz w:val="23"/>
          <w:szCs w:val="23"/>
        </w:rPr>
        <w:lastRenderedPageBreak/>
        <w:t xml:space="preserve">ANNEXE </w:t>
      </w:r>
      <w:r w:rsidR="00185A46" w:rsidRPr="002A406F">
        <w:rPr>
          <w:rFonts w:ascii="Marianne" w:hAnsi="Marianne"/>
          <w:b/>
          <w:bCs/>
          <w:sz w:val="23"/>
          <w:szCs w:val="23"/>
        </w:rPr>
        <w:t xml:space="preserve">n° </w:t>
      </w:r>
      <w:r w:rsidRPr="002A406F">
        <w:rPr>
          <w:rFonts w:ascii="Marianne" w:hAnsi="Marianne"/>
          <w:b/>
          <w:bCs/>
          <w:sz w:val="23"/>
          <w:szCs w:val="23"/>
        </w:rPr>
        <w:t>8 – pour les délégations de compétence de type 3 renouvelées en 202</w:t>
      </w:r>
      <w:r w:rsidR="00D80AC5" w:rsidRPr="00D80AC5">
        <w:rPr>
          <w:rFonts w:ascii="Marianne" w:hAnsi="Marianne"/>
          <w:b/>
          <w:bCs/>
          <w:color w:val="00B0F0"/>
          <w:sz w:val="23"/>
          <w:szCs w:val="23"/>
        </w:rPr>
        <w:t>6</w:t>
      </w:r>
      <w:r w:rsidRPr="002A406F">
        <w:rPr>
          <w:rFonts w:ascii="Marianne" w:hAnsi="Marianne"/>
          <w:b/>
          <w:bCs/>
          <w:sz w:val="23"/>
          <w:szCs w:val="23"/>
        </w:rPr>
        <w:t xml:space="preserve"> (annexe non applicable aux nouveaux délégataires de type 3)</w:t>
      </w:r>
    </w:p>
    <w:p w14:paraId="292F5B8D" w14:textId="77777777" w:rsidR="00271552" w:rsidRPr="002A406F" w:rsidRDefault="00271552" w:rsidP="00271552">
      <w:pPr>
        <w:pBdr>
          <w:top w:val="none" w:sz="1" w:space="1" w:color="000000"/>
          <w:left w:val="none" w:sz="1" w:space="1" w:color="000000"/>
          <w:bottom w:val="none" w:sz="1" w:space="1" w:color="000000"/>
          <w:right w:val="none" w:sz="1" w:space="1" w:color="000000"/>
        </w:pBdr>
        <w:jc w:val="center"/>
      </w:pPr>
      <w:r w:rsidRPr="002A406F">
        <w:rPr>
          <w:rFonts w:ascii="Marianne" w:hAnsi="Marianne"/>
        </w:rPr>
        <w:t xml:space="preserve">Cette annexe concerne uniquement les </w:t>
      </w:r>
      <w:r w:rsidRPr="002A406F">
        <w:rPr>
          <w:rFonts w:ascii="Marianne" w:hAnsi="Marianne"/>
          <w:u w:val="single"/>
        </w:rPr>
        <w:t>décisions de retrait / reversement prises avant le 1</w:t>
      </w:r>
      <w:r w:rsidRPr="002A406F">
        <w:rPr>
          <w:rFonts w:ascii="Marianne" w:hAnsi="Marianne"/>
          <w:u w:val="single"/>
          <w:vertAlign w:val="superscript"/>
        </w:rPr>
        <w:t>er</w:t>
      </w:r>
      <w:r w:rsidRPr="002A406F">
        <w:rPr>
          <w:rFonts w:ascii="Marianne" w:hAnsi="Marianne"/>
          <w:u w:val="single"/>
        </w:rPr>
        <w:t xml:space="preserve"> janvier 2018</w:t>
      </w:r>
    </w:p>
    <w:p w14:paraId="18D7F90E" w14:textId="77777777" w:rsidR="00271552" w:rsidRPr="002A406F" w:rsidRDefault="00271552" w:rsidP="00271552">
      <w:pPr>
        <w:pBdr>
          <w:top w:val="none" w:sz="1" w:space="1" w:color="000000"/>
          <w:left w:val="none" w:sz="1" w:space="1" w:color="000000"/>
          <w:bottom w:val="none" w:sz="1" w:space="1" w:color="000000"/>
          <w:right w:val="none" w:sz="1" w:space="1" w:color="000000"/>
        </w:pBdr>
        <w:jc w:val="center"/>
      </w:pPr>
      <w:r w:rsidRPr="002A406F">
        <w:rPr>
          <w:rFonts w:ascii="Marianne" w:hAnsi="Marianne"/>
        </w:rPr>
        <w:t>Toutes les décisions de retrait / reversement prises à compter du 1</w:t>
      </w:r>
      <w:r w:rsidRPr="002A406F">
        <w:rPr>
          <w:rFonts w:ascii="Marianne" w:hAnsi="Marianne"/>
          <w:vertAlign w:val="superscript"/>
        </w:rPr>
        <w:t>er</w:t>
      </w:r>
      <w:r w:rsidRPr="002A406F">
        <w:rPr>
          <w:rFonts w:ascii="Marianne" w:hAnsi="Marianne"/>
        </w:rPr>
        <w:t xml:space="preserve"> janvier 2018 font l’objet d’un recouvrement par l’Agent comptable de l’Anah</w:t>
      </w:r>
    </w:p>
    <w:p w14:paraId="307A56D8" w14:textId="77777777" w:rsidR="00271552" w:rsidRPr="002A406F" w:rsidRDefault="00271552" w:rsidP="00271552">
      <w:pPr>
        <w:jc w:val="center"/>
        <w:rPr>
          <w:rFonts w:ascii="Marianne" w:hAnsi="Marianne"/>
          <w:b/>
          <w:bCs/>
          <w:sz w:val="23"/>
          <w:szCs w:val="23"/>
        </w:rPr>
      </w:pPr>
    </w:p>
    <w:p w14:paraId="60625E41" w14:textId="77777777" w:rsidR="00271552" w:rsidRPr="002A406F" w:rsidRDefault="00271552" w:rsidP="00271552">
      <w:pPr>
        <w:pBdr>
          <w:top w:val="none" w:sz="1" w:space="1" w:color="000000"/>
          <w:left w:val="none" w:sz="1" w:space="1" w:color="000000"/>
          <w:bottom w:val="none" w:sz="1" w:space="1" w:color="000000"/>
          <w:right w:val="none" w:sz="1" w:space="1" w:color="000000"/>
        </w:pBdr>
        <w:jc w:val="center"/>
      </w:pPr>
      <w:r w:rsidRPr="002A406F">
        <w:rPr>
          <w:rFonts w:ascii="Marianne" w:hAnsi="Marianne"/>
          <w:b/>
          <w:bCs/>
          <w:sz w:val="23"/>
          <w:szCs w:val="23"/>
        </w:rPr>
        <w:t xml:space="preserve">Attestation délivrée par le comptable du délégataire à l'agent comptable de l'Anah sur la situation des titres pris en charge (article 8.4 de la convention) sur </w:t>
      </w:r>
      <w:r w:rsidRPr="002A406F">
        <w:rPr>
          <w:rFonts w:ascii="Marianne" w:hAnsi="Marianne"/>
          <w:b/>
          <w:bCs/>
          <w:sz w:val="23"/>
          <w:szCs w:val="23"/>
          <w:u w:val="single"/>
        </w:rPr>
        <w:t>les crédits Anah</w:t>
      </w:r>
    </w:p>
    <w:p w14:paraId="38C6CFE3" w14:textId="77777777" w:rsidR="00271552" w:rsidRPr="002A406F" w:rsidRDefault="00271552" w:rsidP="00271552">
      <w:pPr>
        <w:pBdr>
          <w:top w:val="none" w:sz="1" w:space="1" w:color="000000"/>
          <w:left w:val="none" w:sz="1" w:space="1" w:color="000000"/>
          <w:bottom w:val="none" w:sz="1" w:space="1" w:color="000000"/>
          <w:right w:val="none" w:sz="1" w:space="1" w:color="000000"/>
        </w:pBdr>
        <w:jc w:val="center"/>
      </w:pPr>
      <w:r w:rsidRPr="002A406F">
        <w:rPr>
          <w:rFonts w:ascii="Marianne" w:hAnsi="Marianne"/>
        </w:rPr>
        <w:t>à produire avant le 10/01 de l'année N+1</w:t>
      </w:r>
    </w:p>
    <w:p w14:paraId="3E21FD00" w14:textId="77777777" w:rsidR="00271552" w:rsidRPr="002A406F" w:rsidRDefault="00271552" w:rsidP="00271552">
      <w:pPr>
        <w:pStyle w:val="LO-Normal"/>
        <w:rPr>
          <w:rFonts w:ascii="Marianne" w:hAnsi="Marianne"/>
        </w:rPr>
      </w:pPr>
    </w:p>
    <w:p w14:paraId="38F3B20E" w14:textId="77777777" w:rsidR="00271552" w:rsidRPr="002A406F" w:rsidRDefault="00271552" w:rsidP="00271552">
      <w:pPr>
        <w:pStyle w:val="LO-Normal"/>
        <w:jc w:val="both"/>
      </w:pPr>
      <w:r w:rsidRPr="002A406F">
        <w:rPr>
          <w:rFonts w:ascii="Marianne" w:hAnsi="Marianne"/>
        </w:rPr>
        <w:t>DELEGATION DE COMPETENCE POUR LA GESTION DES AIDES AU LOGEMENT PRIVE</w:t>
      </w:r>
    </w:p>
    <w:p w14:paraId="7802A0BE" w14:textId="77777777" w:rsidR="00271552" w:rsidRPr="002A406F" w:rsidRDefault="00271552" w:rsidP="00271552">
      <w:pPr>
        <w:pStyle w:val="LO-Normal"/>
        <w:jc w:val="both"/>
      </w:pPr>
      <w:r w:rsidRPr="002A406F">
        <w:rPr>
          <w:rFonts w:ascii="Marianne" w:hAnsi="Marianne"/>
        </w:rPr>
        <w:t>« Nom du délégataire »</w:t>
      </w:r>
    </w:p>
    <w:p w14:paraId="17DD9B2D" w14:textId="77777777" w:rsidR="00271552" w:rsidRPr="002A406F" w:rsidRDefault="00271552" w:rsidP="00271552">
      <w:pPr>
        <w:pStyle w:val="LO-Normal"/>
        <w:spacing w:before="113"/>
        <w:jc w:val="both"/>
      </w:pPr>
      <w:r w:rsidRPr="002A406F">
        <w:rPr>
          <w:rFonts w:ascii="Marianne" w:hAnsi="Marianne"/>
        </w:rPr>
        <w:t xml:space="preserve">articles L. 321-1-1et R. 321-10-1 et R. 321-21 du </w:t>
      </w:r>
      <w:r w:rsidRPr="002A406F">
        <w:rPr>
          <w:rFonts w:ascii="Marianne" w:hAnsi="Marianne"/>
          <w:sz w:val="23"/>
          <w:szCs w:val="23"/>
        </w:rPr>
        <w:t>code de la construction et de l'habitation</w:t>
      </w:r>
    </w:p>
    <w:p w14:paraId="2B96D475" w14:textId="77777777" w:rsidR="00271552" w:rsidRPr="002A406F" w:rsidRDefault="00271552" w:rsidP="00271552">
      <w:pPr>
        <w:pStyle w:val="LO-Normal"/>
        <w:spacing w:before="113"/>
      </w:pPr>
      <w:r w:rsidRPr="002A406F">
        <w:rPr>
          <w:rFonts w:ascii="Marianne" w:hAnsi="Marianne"/>
        </w:rPr>
        <w:t xml:space="preserve">convention de gestion (avenant du) jj/mm//aa entre « nom du délégataire » et l'Anah    </w:t>
      </w:r>
    </w:p>
    <w:p w14:paraId="54614E71" w14:textId="77777777" w:rsidR="00271552" w:rsidRPr="002A406F" w:rsidRDefault="00271552" w:rsidP="00271552">
      <w:pPr>
        <w:pStyle w:val="LO-Normal"/>
        <w:spacing w:before="113"/>
      </w:pPr>
      <w:r w:rsidRPr="002A406F">
        <w:rPr>
          <w:rFonts w:ascii="Marianne" w:hAnsi="Marianne"/>
          <w:sz w:val="23"/>
          <w:szCs w:val="23"/>
        </w:rPr>
        <w:t>TITRES PRIS EN CHARGE en année N</w:t>
      </w:r>
    </w:p>
    <w:p w14:paraId="340B18E6" w14:textId="77777777" w:rsidR="00271552" w:rsidRPr="002A406F" w:rsidRDefault="00271552" w:rsidP="00271552">
      <w:pPr>
        <w:pStyle w:val="LO-Normal"/>
        <w:spacing w:before="113"/>
        <w:rPr>
          <w:rFonts w:ascii="Marianne" w:hAnsi="Marianne"/>
          <w:sz w:val="10"/>
          <w:szCs w:val="10"/>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12"/>
        <w:gridCol w:w="1927"/>
        <w:gridCol w:w="1944"/>
        <w:gridCol w:w="1928"/>
        <w:gridCol w:w="1942"/>
      </w:tblGrid>
      <w:tr w:rsidR="00271552" w:rsidRPr="002A406F" w14:paraId="0FFA4028" w14:textId="77777777" w:rsidTr="00616572">
        <w:tc>
          <w:tcPr>
            <w:tcW w:w="1912" w:type="dxa"/>
            <w:shd w:val="clear" w:color="auto" w:fill="C0C0C0"/>
          </w:tcPr>
          <w:p w14:paraId="28C6ECD9" w14:textId="77777777" w:rsidR="00271552" w:rsidRPr="002A406F" w:rsidRDefault="00271552" w:rsidP="00616572">
            <w:pPr>
              <w:pStyle w:val="Contenudetableau"/>
              <w:jc w:val="center"/>
            </w:pPr>
            <w:r w:rsidRPr="002A406F">
              <w:rPr>
                <w:rFonts w:ascii="Marianne" w:hAnsi="Marianne"/>
                <w:sz w:val="23"/>
                <w:szCs w:val="23"/>
              </w:rPr>
              <w:t>N° du TITRE</w:t>
            </w:r>
          </w:p>
        </w:tc>
        <w:tc>
          <w:tcPr>
            <w:tcW w:w="1927" w:type="dxa"/>
            <w:shd w:val="clear" w:color="auto" w:fill="C0C0C0"/>
          </w:tcPr>
          <w:p w14:paraId="72790AA2" w14:textId="77777777" w:rsidR="00271552" w:rsidRPr="002A406F" w:rsidRDefault="00271552" w:rsidP="00616572">
            <w:pPr>
              <w:pStyle w:val="Contenudetableau"/>
              <w:jc w:val="center"/>
            </w:pPr>
            <w:r w:rsidRPr="002A406F">
              <w:rPr>
                <w:rFonts w:ascii="Marianne" w:hAnsi="Marianne"/>
                <w:sz w:val="23"/>
                <w:szCs w:val="23"/>
              </w:rPr>
              <w:t>DATE</w:t>
            </w:r>
          </w:p>
        </w:tc>
        <w:tc>
          <w:tcPr>
            <w:tcW w:w="1944" w:type="dxa"/>
            <w:shd w:val="clear" w:color="auto" w:fill="C0C0C0"/>
          </w:tcPr>
          <w:p w14:paraId="2899E5D5" w14:textId="77777777" w:rsidR="00271552" w:rsidRPr="002A406F" w:rsidRDefault="00271552" w:rsidP="00616572">
            <w:pPr>
              <w:pStyle w:val="Contenudetableau"/>
              <w:jc w:val="center"/>
            </w:pPr>
            <w:r w:rsidRPr="002A406F">
              <w:rPr>
                <w:rFonts w:ascii="Marianne" w:hAnsi="Marianne"/>
                <w:sz w:val="23"/>
                <w:szCs w:val="23"/>
              </w:rPr>
              <w:t xml:space="preserve">NOM </w:t>
            </w:r>
          </w:p>
        </w:tc>
        <w:tc>
          <w:tcPr>
            <w:tcW w:w="1928" w:type="dxa"/>
            <w:shd w:val="clear" w:color="auto" w:fill="C0C0C0"/>
          </w:tcPr>
          <w:p w14:paraId="3312F552" w14:textId="77777777" w:rsidR="00271552" w:rsidRPr="002A406F" w:rsidRDefault="00271552" w:rsidP="00616572">
            <w:pPr>
              <w:pStyle w:val="Contenudetableau"/>
              <w:jc w:val="center"/>
            </w:pPr>
            <w:r w:rsidRPr="002A406F">
              <w:rPr>
                <w:rFonts w:ascii="Marianne" w:hAnsi="Marianne"/>
                <w:sz w:val="23"/>
                <w:szCs w:val="23"/>
              </w:rPr>
              <w:t>N° DOSSIER Op@l</w:t>
            </w:r>
          </w:p>
        </w:tc>
        <w:tc>
          <w:tcPr>
            <w:tcW w:w="1942" w:type="dxa"/>
            <w:shd w:val="clear" w:color="auto" w:fill="C0C0C0"/>
          </w:tcPr>
          <w:p w14:paraId="795A1590" w14:textId="77777777" w:rsidR="00271552" w:rsidRPr="002A406F" w:rsidRDefault="00271552" w:rsidP="00616572">
            <w:pPr>
              <w:pStyle w:val="Contenudetableau"/>
              <w:jc w:val="center"/>
            </w:pPr>
            <w:r w:rsidRPr="002A406F">
              <w:rPr>
                <w:rFonts w:ascii="Marianne" w:hAnsi="Marianne"/>
                <w:sz w:val="23"/>
                <w:szCs w:val="23"/>
              </w:rPr>
              <w:t>MONTANT</w:t>
            </w:r>
          </w:p>
        </w:tc>
      </w:tr>
      <w:tr w:rsidR="00271552" w:rsidRPr="002A406F" w14:paraId="123A5AFB" w14:textId="77777777" w:rsidTr="00616572">
        <w:tc>
          <w:tcPr>
            <w:tcW w:w="1912" w:type="dxa"/>
            <w:shd w:val="clear" w:color="auto" w:fill="auto"/>
          </w:tcPr>
          <w:p w14:paraId="0E7C0857" w14:textId="77777777" w:rsidR="00271552" w:rsidRPr="002A406F" w:rsidRDefault="00271552" w:rsidP="00616572">
            <w:pPr>
              <w:pStyle w:val="Contenudetableau"/>
              <w:rPr>
                <w:rFonts w:ascii="Marianne" w:hAnsi="Marianne"/>
                <w:sz w:val="23"/>
                <w:szCs w:val="23"/>
              </w:rPr>
            </w:pPr>
          </w:p>
        </w:tc>
        <w:tc>
          <w:tcPr>
            <w:tcW w:w="1927" w:type="dxa"/>
            <w:shd w:val="clear" w:color="auto" w:fill="auto"/>
          </w:tcPr>
          <w:p w14:paraId="4758A1DC" w14:textId="77777777" w:rsidR="00271552" w:rsidRPr="002A406F" w:rsidRDefault="00271552" w:rsidP="00616572">
            <w:pPr>
              <w:pStyle w:val="Contenudetableau"/>
              <w:rPr>
                <w:rFonts w:ascii="Marianne" w:hAnsi="Marianne"/>
                <w:sz w:val="23"/>
                <w:szCs w:val="23"/>
              </w:rPr>
            </w:pPr>
          </w:p>
        </w:tc>
        <w:tc>
          <w:tcPr>
            <w:tcW w:w="1944" w:type="dxa"/>
            <w:shd w:val="clear" w:color="auto" w:fill="auto"/>
          </w:tcPr>
          <w:p w14:paraId="2E464DDD" w14:textId="77777777" w:rsidR="00271552" w:rsidRPr="002A406F" w:rsidRDefault="00271552" w:rsidP="00616572">
            <w:pPr>
              <w:pStyle w:val="Contenudetableau"/>
              <w:rPr>
                <w:rFonts w:ascii="Marianne" w:hAnsi="Marianne"/>
                <w:sz w:val="23"/>
                <w:szCs w:val="23"/>
              </w:rPr>
            </w:pPr>
          </w:p>
        </w:tc>
        <w:tc>
          <w:tcPr>
            <w:tcW w:w="1928" w:type="dxa"/>
            <w:shd w:val="clear" w:color="auto" w:fill="auto"/>
          </w:tcPr>
          <w:p w14:paraId="5A25E210" w14:textId="77777777" w:rsidR="00271552" w:rsidRPr="002A406F" w:rsidRDefault="00271552" w:rsidP="00616572">
            <w:pPr>
              <w:pStyle w:val="Contenudetableau"/>
              <w:rPr>
                <w:rFonts w:ascii="Marianne" w:hAnsi="Marianne"/>
                <w:sz w:val="23"/>
                <w:szCs w:val="23"/>
              </w:rPr>
            </w:pPr>
          </w:p>
        </w:tc>
        <w:tc>
          <w:tcPr>
            <w:tcW w:w="1942" w:type="dxa"/>
            <w:shd w:val="clear" w:color="auto" w:fill="auto"/>
          </w:tcPr>
          <w:p w14:paraId="7A5E644A" w14:textId="77777777" w:rsidR="00271552" w:rsidRPr="002A406F" w:rsidRDefault="00271552" w:rsidP="00616572">
            <w:pPr>
              <w:pStyle w:val="Contenudetableau"/>
              <w:rPr>
                <w:rFonts w:ascii="Marianne" w:hAnsi="Marianne"/>
                <w:sz w:val="23"/>
                <w:szCs w:val="23"/>
              </w:rPr>
            </w:pPr>
          </w:p>
        </w:tc>
      </w:tr>
      <w:tr w:rsidR="00271552" w:rsidRPr="002A406F" w14:paraId="24D06614" w14:textId="77777777" w:rsidTr="00616572">
        <w:tc>
          <w:tcPr>
            <w:tcW w:w="1912" w:type="dxa"/>
            <w:shd w:val="clear" w:color="auto" w:fill="auto"/>
          </w:tcPr>
          <w:p w14:paraId="63C0F878" w14:textId="77777777" w:rsidR="00271552" w:rsidRPr="002A406F" w:rsidRDefault="00271552" w:rsidP="00616572">
            <w:pPr>
              <w:pStyle w:val="Contenudetableau"/>
              <w:rPr>
                <w:rFonts w:ascii="Marianne" w:hAnsi="Marianne"/>
                <w:sz w:val="23"/>
                <w:szCs w:val="23"/>
              </w:rPr>
            </w:pPr>
          </w:p>
        </w:tc>
        <w:tc>
          <w:tcPr>
            <w:tcW w:w="1927" w:type="dxa"/>
            <w:shd w:val="clear" w:color="auto" w:fill="auto"/>
          </w:tcPr>
          <w:p w14:paraId="7D08F0A7" w14:textId="77777777" w:rsidR="00271552" w:rsidRPr="002A406F" w:rsidRDefault="00271552" w:rsidP="00616572">
            <w:pPr>
              <w:pStyle w:val="Contenudetableau"/>
              <w:rPr>
                <w:rFonts w:ascii="Marianne" w:hAnsi="Marianne"/>
                <w:sz w:val="23"/>
                <w:szCs w:val="23"/>
              </w:rPr>
            </w:pPr>
          </w:p>
        </w:tc>
        <w:tc>
          <w:tcPr>
            <w:tcW w:w="1944" w:type="dxa"/>
            <w:shd w:val="clear" w:color="auto" w:fill="auto"/>
          </w:tcPr>
          <w:p w14:paraId="5B05276F" w14:textId="77777777" w:rsidR="00271552" w:rsidRPr="002A406F" w:rsidRDefault="00271552" w:rsidP="00616572">
            <w:pPr>
              <w:pStyle w:val="Contenudetableau"/>
              <w:rPr>
                <w:rFonts w:ascii="Marianne" w:hAnsi="Marianne"/>
                <w:sz w:val="23"/>
                <w:szCs w:val="23"/>
              </w:rPr>
            </w:pPr>
          </w:p>
        </w:tc>
        <w:tc>
          <w:tcPr>
            <w:tcW w:w="1928" w:type="dxa"/>
            <w:shd w:val="clear" w:color="auto" w:fill="auto"/>
          </w:tcPr>
          <w:p w14:paraId="6FC6B566" w14:textId="77777777" w:rsidR="00271552" w:rsidRPr="002A406F" w:rsidRDefault="00271552" w:rsidP="00616572">
            <w:pPr>
              <w:pStyle w:val="Contenudetableau"/>
              <w:rPr>
                <w:rFonts w:ascii="Marianne" w:hAnsi="Marianne"/>
                <w:sz w:val="23"/>
                <w:szCs w:val="23"/>
              </w:rPr>
            </w:pPr>
          </w:p>
        </w:tc>
        <w:tc>
          <w:tcPr>
            <w:tcW w:w="1942" w:type="dxa"/>
            <w:shd w:val="clear" w:color="auto" w:fill="auto"/>
          </w:tcPr>
          <w:p w14:paraId="3529EF5C" w14:textId="77777777" w:rsidR="00271552" w:rsidRPr="002A406F" w:rsidRDefault="00271552" w:rsidP="00616572">
            <w:pPr>
              <w:pStyle w:val="Contenudetableau"/>
              <w:rPr>
                <w:rFonts w:ascii="Marianne" w:hAnsi="Marianne"/>
                <w:sz w:val="23"/>
                <w:szCs w:val="23"/>
              </w:rPr>
            </w:pPr>
          </w:p>
        </w:tc>
      </w:tr>
      <w:tr w:rsidR="00271552" w:rsidRPr="002A406F" w14:paraId="1F91E36E" w14:textId="77777777" w:rsidTr="00616572">
        <w:tc>
          <w:tcPr>
            <w:tcW w:w="1912" w:type="dxa"/>
            <w:shd w:val="clear" w:color="auto" w:fill="auto"/>
          </w:tcPr>
          <w:p w14:paraId="69E8D5F2" w14:textId="77777777" w:rsidR="00271552" w:rsidRPr="002A406F" w:rsidRDefault="00271552" w:rsidP="00616572">
            <w:pPr>
              <w:pStyle w:val="Contenudetableau"/>
              <w:rPr>
                <w:rFonts w:ascii="Marianne" w:hAnsi="Marianne"/>
                <w:sz w:val="23"/>
                <w:szCs w:val="23"/>
              </w:rPr>
            </w:pPr>
          </w:p>
        </w:tc>
        <w:tc>
          <w:tcPr>
            <w:tcW w:w="1927" w:type="dxa"/>
            <w:shd w:val="clear" w:color="auto" w:fill="auto"/>
          </w:tcPr>
          <w:p w14:paraId="24648619" w14:textId="77777777" w:rsidR="00271552" w:rsidRPr="002A406F" w:rsidRDefault="00271552" w:rsidP="00616572">
            <w:pPr>
              <w:pStyle w:val="Contenudetableau"/>
              <w:rPr>
                <w:rFonts w:ascii="Marianne" w:hAnsi="Marianne"/>
                <w:sz w:val="23"/>
                <w:szCs w:val="23"/>
              </w:rPr>
            </w:pPr>
          </w:p>
        </w:tc>
        <w:tc>
          <w:tcPr>
            <w:tcW w:w="1944" w:type="dxa"/>
            <w:shd w:val="clear" w:color="auto" w:fill="auto"/>
          </w:tcPr>
          <w:p w14:paraId="3F79371D" w14:textId="77777777" w:rsidR="00271552" w:rsidRPr="002A406F" w:rsidRDefault="00271552" w:rsidP="00616572">
            <w:pPr>
              <w:pStyle w:val="Contenudetableau"/>
              <w:rPr>
                <w:rFonts w:ascii="Marianne" w:hAnsi="Marianne"/>
                <w:sz w:val="23"/>
                <w:szCs w:val="23"/>
              </w:rPr>
            </w:pPr>
          </w:p>
        </w:tc>
        <w:tc>
          <w:tcPr>
            <w:tcW w:w="1928" w:type="dxa"/>
            <w:shd w:val="clear" w:color="auto" w:fill="auto"/>
          </w:tcPr>
          <w:p w14:paraId="284418B2" w14:textId="77777777" w:rsidR="00271552" w:rsidRPr="002A406F" w:rsidRDefault="00271552" w:rsidP="00616572">
            <w:pPr>
              <w:pStyle w:val="Contenudetableau"/>
              <w:rPr>
                <w:rFonts w:ascii="Marianne" w:hAnsi="Marianne"/>
                <w:sz w:val="23"/>
                <w:szCs w:val="23"/>
              </w:rPr>
            </w:pPr>
          </w:p>
        </w:tc>
        <w:tc>
          <w:tcPr>
            <w:tcW w:w="1942" w:type="dxa"/>
            <w:shd w:val="clear" w:color="auto" w:fill="auto"/>
          </w:tcPr>
          <w:p w14:paraId="5774313D" w14:textId="77777777" w:rsidR="00271552" w:rsidRPr="002A406F" w:rsidRDefault="00271552" w:rsidP="00616572">
            <w:pPr>
              <w:pStyle w:val="Contenudetableau"/>
              <w:rPr>
                <w:rFonts w:ascii="Marianne" w:hAnsi="Marianne"/>
                <w:sz w:val="23"/>
                <w:szCs w:val="23"/>
              </w:rPr>
            </w:pPr>
          </w:p>
        </w:tc>
      </w:tr>
      <w:tr w:rsidR="00271552" w:rsidRPr="002A406F" w14:paraId="696C8D99" w14:textId="77777777" w:rsidTr="00616572">
        <w:tc>
          <w:tcPr>
            <w:tcW w:w="1912" w:type="dxa"/>
            <w:shd w:val="clear" w:color="auto" w:fill="auto"/>
          </w:tcPr>
          <w:p w14:paraId="3ACEA683" w14:textId="77777777" w:rsidR="00271552" w:rsidRPr="002A406F" w:rsidRDefault="00271552" w:rsidP="00616572">
            <w:pPr>
              <w:pStyle w:val="Contenudetableau"/>
              <w:rPr>
                <w:rFonts w:ascii="Marianne" w:hAnsi="Marianne"/>
                <w:sz w:val="23"/>
                <w:szCs w:val="23"/>
              </w:rPr>
            </w:pPr>
          </w:p>
        </w:tc>
        <w:tc>
          <w:tcPr>
            <w:tcW w:w="1927" w:type="dxa"/>
            <w:shd w:val="clear" w:color="auto" w:fill="auto"/>
          </w:tcPr>
          <w:p w14:paraId="24D6C83B" w14:textId="77777777" w:rsidR="00271552" w:rsidRPr="002A406F" w:rsidRDefault="00271552" w:rsidP="00616572">
            <w:pPr>
              <w:pStyle w:val="Contenudetableau"/>
              <w:rPr>
                <w:rFonts w:ascii="Marianne" w:hAnsi="Marianne"/>
                <w:sz w:val="23"/>
                <w:szCs w:val="23"/>
              </w:rPr>
            </w:pPr>
          </w:p>
        </w:tc>
        <w:tc>
          <w:tcPr>
            <w:tcW w:w="1944" w:type="dxa"/>
            <w:shd w:val="clear" w:color="auto" w:fill="auto"/>
          </w:tcPr>
          <w:p w14:paraId="5ECC54B3" w14:textId="77777777" w:rsidR="00271552" w:rsidRPr="002A406F" w:rsidRDefault="00271552" w:rsidP="00616572">
            <w:pPr>
              <w:pStyle w:val="Contenudetableau"/>
              <w:rPr>
                <w:rFonts w:ascii="Marianne" w:hAnsi="Marianne"/>
                <w:sz w:val="23"/>
                <w:szCs w:val="23"/>
              </w:rPr>
            </w:pPr>
          </w:p>
        </w:tc>
        <w:tc>
          <w:tcPr>
            <w:tcW w:w="1928" w:type="dxa"/>
            <w:shd w:val="clear" w:color="auto" w:fill="auto"/>
          </w:tcPr>
          <w:p w14:paraId="5FDA4BFD" w14:textId="77777777" w:rsidR="00271552" w:rsidRPr="002A406F" w:rsidRDefault="00271552" w:rsidP="00616572">
            <w:pPr>
              <w:pStyle w:val="Contenudetableau"/>
              <w:rPr>
                <w:rFonts w:ascii="Marianne" w:hAnsi="Marianne"/>
                <w:sz w:val="23"/>
                <w:szCs w:val="23"/>
              </w:rPr>
            </w:pPr>
          </w:p>
        </w:tc>
        <w:tc>
          <w:tcPr>
            <w:tcW w:w="1942" w:type="dxa"/>
            <w:shd w:val="clear" w:color="auto" w:fill="auto"/>
          </w:tcPr>
          <w:p w14:paraId="54A21781" w14:textId="77777777" w:rsidR="00271552" w:rsidRPr="002A406F" w:rsidRDefault="00271552" w:rsidP="00616572">
            <w:pPr>
              <w:pStyle w:val="Contenudetableau"/>
              <w:rPr>
                <w:rFonts w:ascii="Marianne" w:hAnsi="Marianne"/>
                <w:sz w:val="23"/>
                <w:szCs w:val="23"/>
              </w:rPr>
            </w:pPr>
          </w:p>
        </w:tc>
      </w:tr>
    </w:tbl>
    <w:p w14:paraId="04810957" w14:textId="77777777" w:rsidR="00271552" w:rsidRPr="002A406F" w:rsidRDefault="00271552" w:rsidP="00271552">
      <w:pPr>
        <w:rPr>
          <w:rFonts w:ascii="Marianne" w:hAnsi="Marianne"/>
          <w:sz w:val="23"/>
          <w:szCs w:val="23"/>
        </w:rPr>
      </w:pPr>
    </w:p>
    <w:p w14:paraId="65501184" w14:textId="77777777" w:rsidR="00271552" w:rsidRPr="002A406F" w:rsidRDefault="00271552" w:rsidP="00271552">
      <w:r w:rsidRPr="002A406F">
        <w:rPr>
          <w:rFonts w:ascii="Marianne" w:hAnsi="Marianne"/>
          <w:sz w:val="23"/>
          <w:szCs w:val="23"/>
        </w:rPr>
        <w:t>RECOUVREMENTS et/ou RECETTES D'ORDRE CONSTATES en année N</w:t>
      </w:r>
    </w:p>
    <w:p w14:paraId="4BBCD6A9" w14:textId="77777777" w:rsidR="00271552" w:rsidRPr="002A406F" w:rsidRDefault="00271552" w:rsidP="00271552">
      <w:pPr>
        <w:rPr>
          <w:rFonts w:ascii="Marianne" w:hAnsi="Marianne"/>
          <w:sz w:val="23"/>
          <w:szCs w:val="23"/>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61"/>
        <w:gridCol w:w="1445"/>
        <w:gridCol w:w="1401"/>
        <w:gridCol w:w="1593"/>
        <w:gridCol w:w="1307"/>
        <w:gridCol w:w="1754"/>
        <w:gridCol w:w="1177"/>
      </w:tblGrid>
      <w:tr w:rsidR="00271552" w:rsidRPr="002A406F" w14:paraId="6521FB5F" w14:textId="77777777" w:rsidTr="00616572">
        <w:trPr>
          <w:trHeight w:val="675"/>
        </w:trPr>
        <w:tc>
          <w:tcPr>
            <w:tcW w:w="961" w:type="dxa"/>
            <w:shd w:val="clear" w:color="auto" w:fill="C0C0C0"/>
          </w:tcPr>
          <w:p w14:paraId="2683E5D7" w14:textId="77777777" w:rsidR="00271552" w:rsidRPr="002A406F" w:rsidRDefault="00271552" w:rsidP="00616572">
            <w:pPr>
              <w:pStyle w:val="Contenudetableau"/>
              <w:jc w:val="center"/>
            </w:pPr>
            <w:r w:rsidRPr="002A406F">
              <w:rPr>
                <w:rFonts w:ascii="Marianne" w:hAnsi="Marianne"/>
                <w:sz w:val="23"/>
                <w:szCs w:val="23"/>
              </w:rPr>
              <w:t>N° du</w:t>
            </w:r>
          </w:p>
          <w:p w14:paraId="2D1537C8" w14:textId="77777777" w:rsidR="00271552" w:rsidRPr="002A406F" w:rsidRDefault="00271552" w:rsidP="00616572">
            <w:pPr>
              <w:pStyle w:val="Contenudetableau"/>
              <w:jc w:val="center"/>
            </w:pPr>
            <w:r w:rsidRPr="002A406F">
              <w:rPr>
                <w:rFonts w:ascii="Marianne" w:hAnsi="Marianne"/>
                <w:sz w:val="23"/>
                <w:szCs w:val="23"/>
              </w:rPr>
              <w:t>TITRE</w:t>
            </w:r>
          </w:p>
        </w:tc>
        <w:tc>
          <w:tcPr>
            <w:tcW w:w="1445" w:type="dxa"/>
            <w:shd w:val="clear" w:color="auto" w:fill="C0C0C0"/>
          </w:tcPr>
          <w:p w14:paraId="2209C2DC" w14:textId="77777777" w:rsidR="00271552" w:rsidRPr="002A406F" w:rsidRDefault="00271552" w:rsidP="00616572">
            <w:pPr>
              <w:pStyle w:val="Contenudetableau"/>
              <w:jc w:val="center"/>
            </w:pPr>
            <w:r w:rsidRPr="002A406F">
              <w:rPr>
                <w:rFonts w:ascii="Marianne" w:hAnsi="Marianne"/>
                <w:sz w:val="23"/>
                <w:szCs w:val="23"/>
              </w:rPr>
              <w:t>Date de</w:t>
            </w:r>
          </w:p>
          <w:p w14:paraId="6B85252C" w14:textId="77777777" w:rsidR="00271552" w:rsidRPr="002A406F" w:rsidRDefault="00271552" w:rsidP="00616572">
            <w:pPr>
              <w:pStyle w:val="Contenudetableau"/>
              <w:jc w:val="center"/>
            </w:pPr>
            <w:r w:rsidRPr="002A406F">
              <w:rPr>
                <w:rFonts w:ascii="Marianne" w:hAnsi="Marianne"/>
                <w:sz w:val="23"/>
                <w:szCs w:val="23"/>
              </w:rPr>
              <w:t>prise en charge</w:t>
            </w:r>
          </w:p>
        </w:tc>
        <w:tc>
          <w:tcPr>
            <w:tcW w:w="1401" w:type="dxa"/>
            <w:shd w:val="clear" w:color="auto" w:fill="C0C0C0"/>
          </w:tcPr>
          <w:p w14:paraId="6DEFEC1D" w14:textId="77777777" w:rsidR="00271552" w:rsidRPr="002A406F" w:rsidRDefault="00271552" w:rsidP="00616572">
            <w:pPr>
              <w:pStyle w:val="Contenudetableau"/>
              <w:jc w:val="center"/>
            </w:pPr>
            <w:r w:rsidRPr="002A406F">
              <w:rPr>
                <w:rFonts w:ascii="Marianne" w:hAnsi="Marianne"/>
                <w:sz w:val="23"/>
                <w:szCs w:val="23"/>
              </w:rPr>
              <w:t>NOM</w:t>
            </w:r>
          </w:p>
        </w:tc>
        <w:tc>
          <w:tcPr>
            <w:tcW w:w="1593" w:type="dxa"/>
            <w:shd w:val="clear" w:color="auto" w:fill="C0C0C0"/>
          </w:tcPr>
          <w:p w14:paraId="2841FA5D" w14:textId="77777777" w:rsidR="00271552" w:rsidRPr="002A406F" w:rsidRDefault="00271552" w:rsidP="00616572">
            <w:pPr>
              <w:pStyle w:val="Contenudetableau"/>
              <w:jc w:val="center"/>
            </w:pPr>
            <w:r w:rsidRPr="002A406F">
              <w:rPr>
                <w:rFonts w:ascii="Marianne" w:hAnsi="Marianne"/>
                <w:sz w:val="23"/>
                <w:szCs w:val="23"/>
              </w:rPr>
              <w:t>N°</w:t>
            </w:r>
          </w:p>
          <w:p w14:paraId="062E95EF" w14:textId="77777777" w:rsidR="00271552" w:rsidRPr="002A406F" w:rsidRDefault="00271552" w:rsidP="00616572">
            <w:pPr>
              <w:pStyle w:val="Contenudetableau"/>
              <w:jc w:val="center"/>
            </w:pPr>
            <w:r w:rsidRPr="002A406F">
              <w:rPr>
                <w:rFonts w:ascii="Marianne" w:hAnsi="Marianne"/>
                <w:sz w:val="23"/>
                <w:szCs w:val="23"/>
              </w:rPr>
              <w:t>Dossier Op@l</w:t>
            </w:r>
          </w:p>
        </w:tc>
        <w:tc>
          <w:tcPr>
            <w:tcW w:w="1307" w:type="dxa"/>
            <w:shd w:val="clear" w:color="auto" w:fill="C0C0C0"/>
          </w:tcPr>
          <w:p w14:paraId="443AA4A0" w14:textId="77777777" w:rsidR="00271552" w:rsidRPr="002A406F" w:rsidRDefault="00271552" w:rsidP="00616572">
            <w:pPr>
              <w:pStyle w:val="Contenudetableau"/>
              <w:jc w:val="center"/>
            </w:pPr>
            <w:r w:rsidRPr="002A406F">
              <w:rPr>
                <w:rFonts w:ascii="Marianne" w:hAnsi="Marianne"/>
                <w:sz w:val="23"/>
                <w:szCs w:val="23"/>
              </w:rPr>
              <w:t>MONTANT INITIAL</w:t>
            </w:r>
          </w:p>
          <w:p w14:paraId="18CA6DD0" w14:textId="77777777" w:rsidR="00271552" w:rsidRPr="002A406F" w:rsidRDefault="00271552" w:rsidP="00616572">
            <w:pPr>
              <w:pStyle w:val="Contenudetableau"/>
              <w:jc w:val="center"/>
            </w:pPr>
            <w:r w:rsidRPr="002A406F">
              <w:rPr>
                <w:rFonts w:ascii="Marianne" w:hAnsi="Marianne"/>
                <w:sz w:val="23"/>
                <w:szCs w:val="23"/>
              </w:rPr>
              <w:t xml:space="preserve">de la prise en charge </w:t>
            </w:r>
          </w:p>
        </w:tc>
        <w:tc>
          <w:tcPr>
            <w:tcW w:w="1754" w:type="dxa"/>
            <w:shd w:val="clear" w:color="auto" w:fill="C0C0C0"/>
          </w:tcPr>
          <w:p w14:paraId="28E37651" w14:textId="77777777" w:rsidR="00271552" w:rsidRPr="002A406F" w:rsidRDefault="00271552" w:rsidP="00616572">
            <w:pPr>
              <w:pStyle w:val="Contenudetableau"/>
              <w:jc w:val="center"/>
            </w:pPr>
            <w:r w:rsidRPr="002A406F">
              <w:rPr>
                <w:rFonts w:ascii="Marianne" w:hAnsi="Marianne"/>
                <w:sz w:val="23"/>
                <w:szCs w:val="23"/>
              </w:rPr>
              <w:t>ENCAISSEMENTS</w:t>
            </w:r>
          </w:p>
          <w:p w14:paraId="393ECC48" w14:textId="77777777" w:rsidR="00271552" w:rsidRPr="002A406F" w:rsidRDefault="00271552" w:rsidP="00616572">
            <w:pPr>
              <w:pStyle w:val="Contenudetableau"/>
              <w:jc w:val="center"/>
            </w:pPr>
            <w:r w:rsidRPr="002A406F">
              <w:rPr>
                <w:rFonts w:ascii="Marianne" w:hAnsi="Marianne"/>
                <w:sz w:val="23"/>
                <w:szCs w:val="23"/>
              </w:rPr>
              <w:t>EFFECTIFS</w:t>
            </w:r>
          </w:p>
        </w:tc>
        <w:tc>
          <w:tcPr>
            <w:tcW w:w="1177" w:type="dxa"/>
            <w:shd w:val="clear" w:color="auto" w:fill="C0C0C0"/>
          </w:tcPr>
          <w:p w14:paraId="392FAB3E" w14:textId="77777777" w:rsidR="00271552" w:rsidRPr="002A406F" w:rsidRDefault="00271552" w:rsidP="00616572">
            <w:pPr>
              <w:pStyle w:val="Contenudetableau"/>
              <w:jc w:val="center"/>
            </w:pPr>
            <w:r w:rsidRPr="002A406F">
              <w:rPr>
                <w:rFonts w:ascii="Marianne" w:hAnsi="Marianne"/>
                <w:sz w:val="23"/>
                <w:szCs w:val="23"/>
              </w:rPr>
              <w:t>RECETTES</w:t>
            </w:r>
          </w:p>
          <w:p w14:paraId="74C92F21" w14:textId="77777777" w:rsidR="00271552" w:rsidRPr="002A406F" w:rsidRDefault="00271552" w:rsidP="00616572">
            <w:pPr>
              <w:pStyle w:val="Contenudetableau"/>
              <w:jc w:val="center"/>
            </w:pPr>
            <w:r w:rsidRPr="002A406F">
              <w:rPr>
                <w:rFonts w:ascii="Marianne" w:hAnsi="Marianne"/>
                <w:sz w:val="23"/>
                <w:szCs w:val="23"/>
              </w:rPr>
              <w:t>D'ORDRE   (</w:t>
            </w:r>
            <w:r w:rsidRPr="002A406F">
              <w:rPr>
                <w:rFonts w:ascii="Marianne" w:hAnsi="Marianne"/>
                <w:b/>
                <w:bCs/>
                <w:sz w:val="23"/>
                <w:szCs w:val="23"/>
              </w:rPr>
              <w:t>*</w:t>
            </w:r>
            <w:r w:rsidRPr="002A406F">
              <w:rPr>
                <w:rFonts w:ascii="Marianne" w:hAnsi="Marianne"/>
                <w:sz w:val="23"/>
                <w:szCs w:val="23"/>
              </w:rPr>
              <w:t xml:space="preserve">1) </w:t>
            </w:r>
          </w:p>
        </w:tc>
      </w:tr>
      <w:tr w:rsidR="00271552" w:rsidRPr="002A406F" w14:paraId="0250C8CE" w14:textId="77777777" w:rsidTr="00616572">
        <w:tc>
          <w:tcPr>
            <w:tcW w:w="961" w:type="dxa"/>
            <w:shd w:val="clear" w:color="auto" w:fill="auto"/>
          </w:tcPr>
          <w:p w14:paraId="63B56B6A" w14:textId="77777777" w:rsidR="00271552" w:rsidRPr="002A406F" w:rsidRDefault="00271552" w:rsidP="00616572">
            <w:pPr>
              <w:pStyle w:val="Contenudetableau"/>
              <w:rPr>
                <w:rFonts w:ascii="Marianne" w:hAnsi="Marianne"/>
                <w:sz w:val="23"/>
                <w:szCs w:val="23"/>
              </w:rPr>
            </w:pPr>
          </w:p>
        </w:tc>
        <w:tc>
          <w:tcPr>
            <w:tcW w:w="1445" w:type="dxa"/>
            <w:shd w:val="clear" w:color="auto" w:fill="auto"/>
          </w:tcPr>
          <w:p w14:paraId="41E69DAB" w14:textId="77777777" w:rsidR="00271552" w:rsidRPr="002A406F" w:rsidRDefault="00271552" w:rsidP="00616572">
            <w:pPr>
              <w:pStyle w:val="Contenudetableau"/>
              <w:rPr>
                <w:rFonts w:ascii="Marianne" w:hAnsi="Marianne"/>
                <w:sz w:val="23"/>
                <w:szCs w:val="23"/>
              </w:rPr>
            </w:pPr>
          </w:p>
        </w:tc>
        <w:tc>
          <w:tcPr>
            <w:tcW w:w="1401" w:type="dxa"/>
            <w:shd w:val="clear" w:color="auto" w:fill="auto"/>
          </w:tcPr>
          <w:p w14:paraId="473B92FF" w14:textId="77777777" w:rsidR="00271552" w:rsidRPr="002A406F" w:rsidRDefault="00271552" w:rsidP="00616572">
            <w:pPr>
              <w:pStyle w:val="Contenudetableau"/>
              <w:rPr>
                <w:rFonts w:ascii="Marianne" w:hAnsi="Marianne"/>
                <w:sz w:val="23"/>
                <w:szCs w:val="23"/>
              </w:rPr>
            </w:pPr>
          </w:p>
        </w:tc>
        <w:tc>
          <w:tcPr>
            <w:tcW w:w="1593" w:type="dxa"/>
            <w:shd w:val="clear" w:color="auto" w:fill="auto"/>
          </w:tcPr>
          <w:p w14:paraId="53830D5D" w14:textId="77777777" w:rsidR="00271552" w:rsidRPr="002A406F" w:rsidRDefault="00271552" w:rsidP="00616572">
            <w:pPr>
              <w:pStyle w:val="Contenudetableau"/>
              <w:rPr>
                <w:rFonts w:ascii="Marianne" w:hAnsi="Marianne"/>
                <w:sz w:val="23"/>
                <w:szCs w:val="23"/>
              </w:rPr>
            </w:pPr>
          </w:p>
        </w:tc>
        <w:tc>
          <w:tcPr>
            <w:tcW w:w="1307" w:type="dxa"/>
            <w:shd w:val="clear" w:color="auto" w:fill="auto"/>
          </w:tcPr>
          <w:p w14:paraId="65A4829F" w14:textId="77777777" w:rsidR="00271552" w:rsidRPr="002A406F" w:rsidRDefault="00271552" w:rsidP="00616572">
            <w:pPr>
              <w:pStyle w:val="Contenudetableau"/>
              <w:rPr>
                <w:rFonts w:ascii="Marianne" w:hAnsi="Marianne"/>
                <w:sz w:val="23"/>
                <w:szCs w:val="23"/>
              </w:rPr>
            </w:pPr>
          </w:p>
        </w:tc>
        <w:tc>
          <w:tcPr>
            <w:tcW w:w="1754" w:type="dxa"/>
            <w:shd w:val="clear" w:color="auto" w:fill="auto"/>
          </w:tcPr>
          <w:p w14:paraId="733405CB" w14:textId="77777777" w:rsidR="00271552" w:rsidRPr="002A406F" w:rsidRDefault="00271552" w:rsidP="00616572">
            <w:pPr>
              <w:pStyle w:val="Contenudetableau"/>
              <w:rPr>
                <w:rFonts w:ascii="Marianne" w:hAnsi="Marianne"/>
                <w:sz w:val="23"/>
                <w:szCs w:val="23"/>
              </w:rPr>
            </w:pPr>
          </w:p>
        </w:tc>
        <w:tc>
          <w:tcPr>
            <w:tcW w:w="1177" w:type="dxa"/>
            <w:shd w:val="clear" w:color="auto" w:fill="auto"/>
          </w:tcPr>
          <w:p w14:paraId="2DCF3C80" w14:textId="77777777" w:rsidR="00271552" w:rsidRPr="002A406F" w:rsidRDefault="00271552" w:rsidP="00616572">
            <w:pPr>
              <w:pStyle w:val="Contenudetableau"/>
              <w:rPr>
                <w:rFonts w:ascii="Marianne" w:hAnsi="Marianne"/>
                <w:sz w:val="23"/>
                <w:szCs w:val="23"/>
              </w:rPr>
            </w:pPr>
          </w:p>
        </w:tc>
      </w:tr>
      <w:tr w:rsidR="00271552" w:rsidRPr="002A406F" w14:paraId="0A520051" w14:textId="77777777" w:rsidTr="00616572">
        <w:tc>
          <w:tcPr>
            <w:tcW w:w="961" w:type="dxa"/>
            <w:shd w:val="clear" w:color="auto" w:fill="auto"/>
          </w:tcPr>
          <w:p w14:paraId="70343331" w14:textId="77777777" w:rsidR="00271552" w:rsidRPr="002A406F" w:rsidRDefault="00271552" w:rsidP="00616572">
            <w:pPr>
              <w:pStyle w:val="Contenudetableau"/>
              <w:rPr>
                <w:rFonts w:ascii="Marianne" w:hAnsi="Marianne"/>
                <w:sz w:val="23"/>
                <w:szCs w:val="23"/>
              </w:rPr>
            </w:pPr>
          </w:p>
        </w:tc>
        <w:tc>
          <w:tcPr>
            <w:tcW w:w="1445" w:type="dxa"/>
            <w:shd w:val="clear" w:color="auto" w:fill="auto"/>
          </w:tcPr>
          <w:p w14:paraId="1D9CCD06" w14:textId="77777777" w:rsidR="00271552" w:rsidRPr="002A406F" w:rsidRDefault="00271552" w:rsidP="00616572">
            <w:pPr>
              <w:pStyle w:val="Contenudetableau"/>
              <w:rPr>
                <w:rFonts w:ascii="Marianne" w:hAnsi="Marianne"/>
                <w:sz w:val="23"/>
                <w:szCs w:val="23"/>
              </w:rPr>
            </w:pPr>
          </w:p>
        </w:tc>
        <w:tc>
          <w:tcPr>
            <w:tcW w:w="1401" w:type="dxa"/>
            <w:shd w:val="clear" w:color="auto" w:fill="auto"/>
          </w:tcPr>
          <w:p w14:paraId="23723114" w14:textId="77777777" w:rsidR="00271552" w:rsidRPr="002A406F" w:rsidRDefault="00271552" w:rsidP="00616572">
            <w:pPr>
              <w:pStyle w:val="Contenudetableau"/>
              <w:rPr>
                <w:rFonts w:ascii="Marianne" w:hAnsi="Marianne"/>
                <w:sz w:val="23"/>
                <w:szCs w:val="23"/>
              </w:rPr>
            </w:pPr>
          </w:p>
        </w:tc>
        <w:tc>
          <w:tcPr>
            <w:tcW w:w="1593" w:type="dxa"/>
            <w:shd w:val="clear" w:color="auto" w:fill="auto"/>
          </w:tcPr>
          <w:p w14:paraId="6ED19432" w14:textId="77777777" w:rsidR="00271552" w:rsidRPr="002A406F" w:rsidRDefault="00271552" w:rsidP="00616572">
            <w:pPr>
              <w:pStyle w:val="Contenudetableau"/>
              <w:rPr>
                <w:rFonts w:ascii="Marianne" w:hAnsi="Marianne"/>
                <w:sz w:val="23"/>
                <w:szCs w:val="23"/>
              </w:rPr>
            </w:pPr>
          </w:p>
        </w:tc>
        <w:tc>
          <w:tcPr>
            <w:tcW w:w="1307" w:type="dxa"/>
            <w:shd w:val="clear" w:color="auto" w:fill="auto"/>
          </w:tcPr>
          <w:p w14:paraId="792F2A63" w14:textId="77777777" w:rsidR="00271552" w:rsidRPr="002A406F" w:rsidRDefault="00271552" w:rsidP="00616572">
            <w:pPr>
              <w:pStyle w:val="Contenudetableau"/>
              <w:rPr>
                <w:rFonts w:ascii="Marianne" w:hAnsi="Marianne"/>
                <w:sz w:val="23"/>
                <w:szCs w:val="23"/>
              </w:rPr>
            </w:pPr>
          </w:p>
        </w:tc>
        <w:tc>
          <w:tcPr>
            <w:tcW w:w="1754" w:type="dxa"/>
            <w:shd w:val="clear" w:color="auto" w:fill="auto"/>
          </w:tcPr>
          <w:p w14:paraId="217A0B48" w14:textId="77777777" w:rsidR="00271552" w:rsidRPr="002A406F" w:rsidRDefault="00271552" w:rsidP="00616572">
            <w:pPr>
              <w:pStyle w:val="Contenudetableau"/>
              <w:rPr>
                <w:rFonts w:ascii="Marianne" w:hAnsi="Marianne"/>
                <w:sz w:val="23"/>
                <w:szCs w:val="23"/>
              </w:rPr>
            </w:pPr>
          </w:p>
        </w:tc>
        <w:tc>
          <w:tcPr>
            <w:tcW w:w="1177" w:type="dxa"/>
            <w:shd w:val="clear" w:color="auto" w:fill="auto"/>
          </w:tcPr>
          <w:p w14:paraId="620F919C" w14:textId="77777777" w:rsidR="00271552" w:rsidRPr="002A406F" w:rsidRDefault="00271552" w:rsidP="00616572">
            <w:pPr>
              <w:pStyle w:val="Contenudetableau"/>
              <w:rPr>
                <w:rFonts w:ascii="Marianne" w:hAnsi="Marianne"/>
                <w:sz w:val="23"/>
                <w:szCs w:val="23"/>
              </w:rPr>
            </w:pPr>
          </w:p>
        </w:tc>
      </w:tr>
      <w:tr w:rsidR="00271552" w:rsidRPr="002A406F" w14:paraId="608C04E4" w14:textId="77777777" w:rsidTr="00616572">
        <w:tc>
          <w:tcPr>
            <w:tcW w:w="961" w:type="dxa"/>
            <w:shd w:val="clear" w:color="auto" w:fill="auto"/>
          </w:tcPr>
          <w:p w14:paraId="06E2D375" w14:textId="77777777" w:rsidR="00271552" w:rsidRPr="002A406F" w:rsidRDefault="00271552" w:rsidP="00616572">
            <w:pPr>
              <w:pStyle w:val="Contenudetableau"/>
              <w:rPr>
                <w:rFonts w:ascii="Marianne" w:hAnsi="Marianne"/>
                <w:sz w:val="23"/>
                <w:szCs w:val="23"/>
              </w:rPr>
            </w:pPr>
          </w:p>
        </w:tc>
        <w:tc>
          <w:tcPr>
            <w:tcW w:w="1445" w:type="dxa"/>
            <w:shd w:val="clear" w:color="auto" w:fill="auto"/>
          </w:tcPr>
          <w:p w14:paraId="46D6F38A" w14:textId="77777777" w:rsidR="00271552" w:rsidRPr="002A406F" w:rsidRDefault="00271552" w:rsidP="00616572">
            <w:pPr>
              <w:pStyle w:val="Contenudetableau"/>
              <w:rPr>
                <w:rFonts w:ascii="Marianne" w:hAnsi="Marianne"/>
                <w:sz w:val="23"/>
                <w:szCs w:val="23"/>
              </w:rPr>
            </w:pPr>
          </w:p>
        </w:tc>
        <w:tc>
          <w:tcPr>
            <w:tcW w:w="1401" w:type="dxa"/>
            <w:shd w:val="clear" w:color="auto" w:fill="auto"/>
          </w:tcPr>
          <w:p w14:paraId="3F49CC46" w14:textId="77777777" w:rsidR="00271552" w:rsidRPr="002A406F" w:rsidRDefault="00271552" w:rsidP="00616572">
            <w:pPr>
              <w:pStyle w:val="Contenudetableau"/>
              <w:rPr>
                <w:rFonts w:ascii="Marianne" w:hAnsi="Marianne"/>
                <w:sz w:val="23"/>
                <w:szCs w:val="23"/>
              </w:rPr>
            </w:pPr>
          </w:p>
        </w:tc>
        <w:tc>
          <w:tcPr>
            <w:tcW w:w="1593" w:type="dxa"/>
            <w:shd w:val="clear" w:color="auto" w:fill="auto"/>
          </w:tcPr>
          <w:p w14:paraId="0D2E7CCA" w14:textId="77777777" w:rsidR="00271552" w:rsidRPr="002A406F" w:rsidRDefault="00271552" w:rsidP="00616572">
            <w:pPr>
              <w:pStyle w:val="Contenudetableau"/>
              <w:rPr>
                <w:rFonts w:ascii="Marianne" w:hAnsi="Marianne"/>
                <w:sz w:val="23"/>
                <w:szCs w:val="23"/>
              </w:rPr>
            </w:pPr>
          </w:p>
        </w:tc>
        <w:tc>
          <w:tcPr>
            <w:tcW w:w="1307" w:type="dxa"/>
            <w:shd w:val="clear" w:color="auto" w:fill="auto"/>
          </w:tcPr>
          <w:p w14:paraId="4B75FF50" w14:textId="77777777" w:rsidR="00271552" w:rsidRPr="002A406F" w:rsidRDefault="00271552" w:rsidP="00616572">
            <w:pPr>
              <w:pStyle w:val="Contenudetableau"/>
              <w:rPr>
                <w:rFonts w:ascii="Marianne" w:hAnsi="Marianne"/>
                <w:sz w:val="23"/>
                <w:szCs w:val="23"/>
              </w:rPr>
            </w:pPr>
          </w:p>
        </w:tc>
        <w:tc>
          <w:tcPr>
            <w:tcW w:w="1754" w:type="dxa"/>
            <w:shd w:val="clear" w:color="auto" w:fill="auto"/>
          </w:tcPr>
          <w:p w14:paraId="08D0872B" w14:textId="77777777" w:rsidR="00271552" w:rsidRPr="002A406F" w:rsidRDefault="00271552" w:rsidP="00616572">
            <w:pPr>
              <w:pStyle w:val="Contenudetableau"/>
              <w:rPr>
                <w:rFonts w:ascii="Marianne" w:hAnsi="Marianne"/>
                <w:sz w:val="23"/>
                <w:szCs w:val="23"/>
              </w:rPr>
            </w:pPr>
          </w:p>
        </w:tc>
        <w:tc>
          <w:tcPr>
            <w:tcW w:w="1177" w:type="dxa"/>
            <w:shd w:val="clear" w:color="auto" w:fill="auto"/>
          </w:tcPr>
          <w:p w14:paraId="42DE2DB3" w14:textId="77777777" w:rsidR="00271552" w:rsidRPr="002A406F" w:rsidRDefault="00271552" w:rsidP="00616572">
            <w:pPr>
              <w:pStyle w:val="Contenudetableau"/>
              <w:rPr>
                <w:rFonts w:ascii="Marianne" w:hAnsi="Marianne"/>
                <w:sz w:val="23"/>
                <w:szCs w:val="23"/>
              </w:rPr>
            </w:pPr>
          </w:p>
        </w:tc>
      </w:tr>
      <w:tr w:rsidR="00271552" w:rsidRPr="002A406F" w14:paraId="68CA838F" w14:textId="77777777" w:rsidTr="00616572">
        <w:tc>
          <w:tcPr>
            <w:tcW w:w="961" w:type="dxa"/>
            <w:shd w:val="clear" w:color="auto" w:fill="auto"/>
          </w:tcPr>
          <w:p w14:paraId="76A48900" w14:textId="77777777" w:rsidR="00271552" w:rsidRPr="002A406F" w:rsidRDefault="00271552" w:rsidP="00616572">
            <w:pPr>
              <w:pStyle w:val="Contenudetableau"/>
              <w:rPr>
                <w:rFonts w:ascii="Marianne" w:hAnsi="Marianne"/>
                <w:sz w:val="23"/>
                <w:szCs w:val="23"/>
              </w:rPr>
            </w:pPr>
          </w:p>
        </w:tc>
        <w:tc>
          <w:tcPr>
            <w:tcW w:w="1445" w:type="dxa"/>
            <w:shd w:val="clear" w:color="auto" w:fill="auto"/>
          </w:tcPr>
          <w:p w14:paraId="2128AD9A" w14:textId="77777777" w:rsidR="00271552" w:rsidRPr="002A406F" w:rsidRDefault="00271552" w:rsidP="00616572">
            <w:pPr>
              <w:pStyle w:val="Contenudetableau"/>
              <w:rPr>
                <w:rFonts w:ascii="Marianne" w:hAnsi="Marianne"/>
                <w:sz w:val="23"/>
                <w:szCs w:val="23"/>
              </w:rPr>
            </w:pPr>
          </w:p>
        </w:tc>
        <w:tc>
          <w:tcPr>
            <w:tcW w:w="1401" w:type="dxa"/>
            <w:shd w:val="clear" w:color="auto" w:fill="auto"/>
          </w:tcPr>
          <w:p w14:paraId="3098B64D" w14:textId="77777777" w:rsidR="00271552" w:rsidRPr="002A406F" w:rsidRDefault="00271552" w:rsidP="00616572">
            <w:pPr>
              <w:pStyle w:val="Contenudetableau"/>
              <w:rPr>
                <w:rFonts w:ascii="Marianne" w:hAnsi="Marianne"/>
                <w:sz w:val="23"/>
                <w:szCs w:val="23"/>
              </w:rPr>
            </w:pPr>
          </w:p>
        </w:tc>
        <w:tc>
          <w:tcPr>
            <w:tcW w:w="1593" w:type="dxa"/>
            <w:shd w:val="clear" w:color="auto" w:fill="auto"/>
          </w:tcPr>
          <w:p w14:paraId="6D967B24" w14:textId="77777777" w:rsidR="00271552" w:rsidRPr="002A406F" w:rsidRDefault="00271552" w:rsidP="00616572">
            <w:pPr>
              <w:pStyle w:val="Contenudetableau"/>
              <w:rPr>
                <w:rFonts w:ascii="Marianne" w:hAnsi="Marianne"/>
                <w:sz w:val="23"/>
                <w:szCs w:val="23"/>
              </w:rPr>
            </w:pPr>
          </w:p>
        </w:tc>
        <w:tc>
          <w:tcPr>
            <w:tcW w:w="1307" w:type="dxa"/>
            <w:shd w:val="clear" w:color="auto" w:fill="auto"/>
          </w:tcPr>
          <w:p w14:paraId="40FF05BF" w14:textId="77777777" w:rsidR="00271552" w:rsidRPr="002A406F" w:rsidRDefault="00271552" w:rsidP="00616572">
            <w:pPr>
              <w:pStyle w:val="Contenudetableau"/>
              <w:rPr>
                <w:rFonts w:ascii="Marianne" w:hAnsi="Marianne"/>
                <w:sz w:val="23"/>
                <w:szCs w:val="23"/>
              </w:rPr>
            </w:pPr>
          </w:p>
        </w:tc>
        <w:tc>
          <w:tcPr>
            <w:tcW w:w="1754" w:type="dxa"/>
            <w:shd w:val="clear" w:color="auto" w:fill="auto"/>
          </w:tcPr>
          <w:p w14:paraId="128C38FF" w14:textId="77777777" w:rsidR="00271552" w:rsidRPr="002A406F" w:rsidRDefault="00271552" w:rsidP="00616572">
            <w:pPr>
              <w:pStyle w:val="Contenudetableau"/>
              <w:rPr>
                <w:rFonts w:ascii="Marianne" w:hAnsi="Marianne"/>
                <w:sz w:val="23"/>
                <w:szCs w:val="23"/>
              </w:rPr>
            </w:pPr>
          </w:p>
        </w:tc>
        <w:tc>
          <w:tcPr>
            <w:tcW w:w="1177" w:type="dxa"/>
            <w:shd w:val="clear" w:color="auto" w:fill="auto"/>
          </w:tcPr>
          <w:p w14:paraId="2873427D" w14:textId="77777777" w:rsidR="00271552" w:rsidRPr="002A406F" w:rsidRDefault="00271552" w:rsidP="00616572">
            <w:pPr>
              <w:pStyle w:val="Contenudetableau"/>
              <w:rPr>
                <w:rFonts w:ascii="Marianne" w:hAnsi="Marianne"/>
                <w:sz w:val="23"/>
                <w:szCs w:val="23"/>
              </w:rPr>
            </w:pPr>
          </w:p>
        </w:tc>
      </w:tr>
    </w:tbl>
    <w:p w14:paraId="3C25F019" w14:textId="77777777" w:rsidR="00271552" w:rsidRPr="002A406F" w:rsidRDefault="00271552" w:rsidP="00271552">
      <w:r w:rsidRPr="002A406F">
        <w:rPr>
          <w:rFonts w:ascii="Marianne" w:hAnsi="Marianne"/>
          <w:sz w:val="23"/>
          <w:szCs w:val="23"/>
        </w:rPr>
        <w:t>(*1) préciser : annulations ….</w:t>
      </w:r>
    </w:p>
    <w:p w14:paraId="1678BF2F" w14:textId="77777777" w:rsidR="00271552" w:rsidRPr="002A406F" w:rsidRDefault="00271552" w:rsidP="00271552">
      <w:pPr>
        <w:pStyle w:val="LO-Normal"/>
        <w:spacing w:before="113"/>
        <w:jc w:val="both"/>
      </w:pPr>
      <w:r w:rsidRPr="002A406F">
        <w:rPr>
          <w:rFonts w:ascii="Marianne" w:hAnsi="Marianne"/>
        </w:rPr>
        <w:t xml:space="preserve">Je soussigné, « comptable DDFIP du délégataire » certifie que le montant des recouvrements effectifs de l'année « N » est arrêté à la somme de …....€. </w:t>
      </w:r>
    </w:p>
    <w:p w14:paraId="314B2838" w14:textId="77777777" w:rsidR="00271552" w:rsidRPr="002A406F" w:rsidRDefault="00271552" w:rsidP="00271552">
      <w:pPr>
        <w:pStyle w:val="LO-Normal"/>
        <w:spacing w:before="113"/>
        <w:jc w:val="center"/>
      </w:pPr>
      <w:r w:rsidRPr="002A406F">
        <w:rPr>
          <w:rFonts w:ascii="Marianne" w:hAnsi="Marianne"/>
          <w:i/>
          <w:iCs/>
          <w:sz w:val="23"/>
          <w:szCs w:val="23"/>
        </w:rPr>
        <w:t>A …............ le jj/mm/aa</w:t>
      </w:r>
    </w:p>
    <w:p w14:paraId="2B52C463" w14:textId="77777777" w:rsidR="00271552" w:rsidRPr="002A406F" w:rsidRDefault="00271552" w:rsidP="00271552">
      <w:pPr>
        <w:spacing w:before="113"/>
        <w:jc w:val="both"/>
      </w:pPr>
      <w:r w:rsidRPr="002A406F">
        <w:rPr>
          <w:rFonts w:ascii="Marianne" w:hAnsi="Marianne"/>
          <w:u w:val="single"/>
        </w:rPr>
        <w:lastRenderedPageBreak/>
        <w:t>SI AUCUN REVERSEMENT, RENVOYER L'ATTESTATION DATEE ET SIGNEE AVEC LA MENTION « NEANT »</w:t>
      </w:r>
    </w:p>
    <w:p w14:paraId="2144CDDA" w14:textId="77777777" w:rsidR="00271552" w:rsidRPr="002A406F" w:rsidRDefault="00271552" w:rsidP="00271552">
      <w:pPr>
        <w:pStyle w:val="LO-Normal"/>
        <w:spacing w:before="113"/>
      </w:pPr>
      <w:r w:rsidRPr="002A406F">
        <w:rPr>
          <w:rFonts w:ascii="Marianne" w:hAnsi="Marianne"/>
          <w:i/>
          <w:iCs/>
          <w:sz w:val="23"/>
          <w:szCs w:val="23"/>
        </w:rPr>
        <w:t xml:space="preserve">Les sommes recouvrées sont à verser à l'agent comptable de l'Anah sur le compte </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172"/>
        <w:gridCol w:w="1191"/>
        <w:gridCol w:w="1191"/>
        <w:gridCol w:w="517"/>
        <w:gridCol w:w="1320"/>
      </w:tblGrid>
      <w:tr w:rsidR="00271552" w:rsidRPr="002A406F" w14:paraId="07F079DA" w14:textId="77777777" w:rsidTr="00616572">
        <w:tc>
          <w:tcPr>
            <w:tcW w:w="1172" w:type="dxa"/>
            <w:shd w:val="clear" w:color="auto" w:fill="auto"/>
          </w:tcPr>
          <w:p w14:paraId="6799ED66" w14:textId="77777777" w:rsidR="00271552" w:rsidRPr="002A406F" w:rsidRDefault="00271552" w:rsidP="00616572">
            <w:pPr>
              <w:pStyle w:val="Contenudetableau"/>
              <w:jc w:val="center"/>
            </w:pPr>
            <w:r w:rsidRPr="002A406F">
              <w:rPr>
                <w:rFonts w:ascii="Marianne" w:hAnsi="Marianne"/>
                <w:sz w:val="20"/>
                <w:szCs w:val="20"/>
              </w:rPr>
              <w:t>Code banque</w:t>
            </w:r>
          </w:p>
        </w:tc>
        <w:tc>
          <w:tcPr>
            <w:tcW w:w="1191" w:type="dxa"/>
            <w:shd w:val="clear" w:color="auto" w:fill="auto"/>
          </w:tcPr>
          <w:p w14:paraId="17354DA8" w14:textId="77777777" w:rsidR="00271552" w:rsidRPr="002A406F" w:rsidRDefault="00271552" w:rsidP="00616572">
            <w:pPr>
              <w:pStyle w:val="Contenudetableau"/>
              <w:jc w:val="center"/>
            </w:pPr>
            <w:r w:rsidRPr="002A406F">
              <w:rPr>
                <w:rFonts w:ascii="Marianne" w:hAnsi="Marianne"/>
                <w:sz w:val="20"/>
                <w:szCs w:val="20"/>
              </w:rPr>
              <w:t>Code guichet</w:t>
            </w:r>
          </w:p>
        </w:tc>
        <w:tc>
          <w:tcPr>
            <w:tcW w:w="1191" w:type="dxa"/>
            <w:shd w:val="clear" w:color="auto" w:fill="auto"/>
          </w:tcPr>
          <w:p w14:paraId="72F0D336" w14:textId="77777777" w:rsidR="00271552" w:rsidRPr="002A406F" w:rsidRDefault="00271552" w:rsidP="00616572">
            <w:pPr>
              <w:pStyle w:val="Contenudetableau"/>
              <w:jc w:val="center"/>
            </w:pPr>
            <w:r w:rsidRPr="002A406F">
              <w:rPr>
                <w:rFonts w:ascii="Marianne" w:hAnsi="Marianne"/>
                <w:sz w:val="20"/>
                <w:szCs w:val="20"/>
              </w:rPr>
              <w:t>N° compte</w:t>
            </w:r>
          </w:p>
        </w:tc>
        <w:tc>
          <w:tcPr>
            <w:tcW w:w="517" w:type="dxa"/>
            <w:shd w:val="clear" w:color="auto" w:fill="auto"/>
          </w:tcPr>
          <w:p w14:paraId="1BE3ACC4" w14:textId="77777777" w:rsidR="00271552" w:rsidRPr="002A406F" w:rsidRDefault="00271552" w:rsidP="00616572">
            <w:pPr>
              <w:pStyle w:val="Contenudetableau"/>
              <w:jc w:val="center"/>
            </w:pPr>
            <w:r w:rsidRPr="002A406F">
              <w:rPr>
                <w:rFonts w:ascii="Marianne" w:hAnsi="Marianne"/>
                <w:sz w:val="20"/>
                <w:szCs w:val="20"/>
              </w:rPr>
              <w:t>Clé</w:t>
            </w:r>
          </w:p>
        </w:tc>
        <w:tc>
          <w:tcPr>
            <w:tcW w:w="1320" w:type="dxa"/>
            <w:shd w:val="clear" w:color="auto" w:fill="auto"/>
          </w:tcPr>
          <w:p w14:paraId="08678F48" w14:textId="77777777" w:rsidR="00271552" w:rsidRPr="002A406F" w:rsidRDefault="00271552" w:rsidP="00616572">
            <w:pPr>
              <w:pStyle w:val="Contenudetableau"/>
              <w:jc w:val="center"/>
            </w:pPr>
            <w:r w:rsidRPr="002A406F">
              <w:rPr>
                <w:rFonts w:ascii="Marianne" w:hAnsi="Marianne"/>
                <w:sz w:val="20"/>
                <w:szCs w:val="20"/>
              </w:rPr>
              <w:t>domiciliation</w:t>
            </w:r>
          </w:p>
        </w:tc>
      </w:tr>
      <w:tr w:rsidR="00271552" w:rsidRPr="002A406F" w14:paraId="0CF3FB11" w14:textId="77777777" w:rsidTr="00616572">
        <w:tc>
          <w:tcPr>
            <w:tcW w:w="1172" w:type="dxa"/>
            <w:shd w:val="clear" w:color="auto" w:fill="auto"/>
          </w:tcPr>
          <w:p w14:paraId="2F7F589E" w14:textId="77777777" w:rsidR="00271552" w:rsidRPr="002A406F" w:rsidRDefault="00271552" w:rsidP="00616572">
            <w:pPr>
              <w:pStyle w:val="Contenudetableau"/>
              <w:jc w:val="center"/>
            </w:pPr>
            <w:r w:rsidRPr="002A406F">
              <w:rPr>
                <w:rFonts w:ascii="Marianne" w:hAnsi="Marianne"/>
                <w:b/>
                <w:bCs/>
                <w:sz w:val="20"/>
                <w:szCs w:val="20"/>
              </w:rPr>
              <w:t>10071</w:t>
            </w:r>
          </w:p>
        </w:tc>
        <w:tc>
          <w:tcPr>
            <w:tcW w:w="1191" w:type="dxa"/>
            <w:shd w:val="clear" w:color="auto" w:fill="auto"/>
          </w:tcPr>
          <w:p w14:paraId="4377769F" w14:textId="77777777" w:rsidR="00271552" w:rsidRPr="002A406F" w:rsidRDefault="00271552" w:rsidP="00616572">
            <w:pPr>
              <w:pStyle w:val="Contenudetableau"/>
              <w:jc w:val="center"/>
            </w:pPr>
            <w:r w:rsidRPr="002A406F">
              <w:rPr>
                <w:rFonts w:ascii="Marianne" w:hAnsi="Marianne"/>
                <w:b/>
                <w:bCs/>
                <w:sz w:val="20"/>
                <w:szCs w:val="20"/>
              </w:rPr>
              <w:t>75000</w:t>
            </w:r>
          </w:p>
        </w:tc>
        <w:tc>
          <w:tcPr>
            <w:tcW w:w="1191" w:type="dxa"/>
            <w:shd w:val="clear" w:color="auto" w:fill="auto"/>
          </w:tcPr>
          <w:p w14:paraId="590E87B4" w14:textId="77777777" w:rsidR="00271552" w:rsidRPr="002A406F" w:rsidRDefault="00271552" w:rsidP="00616572">
            <w:pPr>
              <w:pStyle w:val="Contenudetableau"/>
              <w:jc w:val="center"/>
            </w:pPr>
            <w:r w:rsidRPr="002A406F">
              <w:rPr>
                <w:rFonts w:ascii="Marianne" w:hAnsi="Marianne"/>
                <w:b/>
                <w:bCs/>
                <w:sz w:val="20"/>
                <w:szCs w:val="20"/>
              </w:rPr>
              <w:t>00001000521</w:t>
            </w:r>
          </w:p>
        </w:tc>
        <w:tc>
          <w:tcPr>
            <w:tcW w:w="517" w:type="dxa"/>
            <w:shd w:val="clear" w:color="auto" w:fill="auto"/>
          </w:tcPr>
          <w:p w14:paraId="1D78EB58" w14:textId="77777777" w:rsidR="00271552" w:rsidRPr="002A406F" w:rsidRDefault="00271552" w:rsidP="00616572">
            <w:pPr>
              <w:pStyle w:val="Contenudetableau"/>
              <w:jc w:val="center"/>
            </w:pPr>
            <w:r w:rsidRPr="002A406F">
              <w:rPr>
                <w:rFonts w:ascii="Marianne" w:hAnsi="Marianne"/>
                <w:b/>
                <w:bCs/>
                <w:sz w:val="20"/>
                <w:szCs w:val="20"/>
              </w:rPr>
              <w:t>69</w:t>
            </w:r>
          </w:p>
        </w:tc>
        <w:tc>
          <w:tcPr>
            <w:tcW w:w="1320" w:type="dxa"/>
            <w:shd w:val="clear" w:color="auto" w:fill="auto"/>
          </w:tcPr>
          <w:p w14:paraId="42E95879" w14:textId="77777777" w:rsidR="00271552" w:rsidRPr="002A406F" w:rsidRDefault="00271552" w:rsidP="00616572">
            <w:pPr>
              <w:pStyle w:val="Contenudetableau"/>
              <w:jc w:val="center"/>
            </w:pPr>
            <w:r w:rsidRPr="002A406F">
              <w:rPr>
                <w:rFonts w:ascii="Marianne" w:hAnsi="Marianne"/>
                <w:b/>
                <w:bCs/>
                <w:sz w:val="20"/>
                <w:szCs w:val="20"/>
              </w:rPr>
              <w:t>TPPARIS RGF</w:t>
            </w:r>
          </w:p>
        </w:tc>
      </w:tr>
    </w:tbl>
    <w:p w14:paraId="06F37E3E" w14:textId="77777777" w:rsidR="00271552" w:rsidRPr="002A406F" w:rsidRDefault="00271552" w:rsidP="00271552">
      <w:pPr>
        <w:pStyle w:val="LO-Normal"/>
        <w:jc w:val="both"/>
        <w:rPr>
          <w:rFonts w:ascii="Marianne" w:hAnsi="Marianne"/>
          <w:sz w:val="10"/>
          <w:szCs w:val="10"/>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29"/>
        <w:gridCol w:w="600"/>
        <w:gridCol w:w="665"/>
        <w:gridCol w:w="720"/>
        <w:gridCol w:w="711"/>
        <w:gridCol w:w="867"/>
        <w:gridCol w:w="628"/>
        <w:gridCol w:w="1449"/>
      </w:tblGrid>
      <w:tr w:rsidR="00271552" w:rsidRPr="002A406F" w14:paraId="5D070709" w14:textId="77777777" w:rsidTr="00616572">
        <w:tc>
          <w:tcPr>
            <w:tcW w:w="4920" w:type="dxa"/>
            <w:gridSpan w:val="7"/>
            <w:shd w:val="clear" w:color="auto" w:fill="auto"/>
          </w:tcPr>
          <w:p w14:paraId="463EB371" w14:textId="77777777" w:rsidR="00271552" w:rsidRPr="002A406F" w:rsidRDefault="00271552" w:rsidP="00616572">
            <w:pPr>
              <w:pStyle w:val="Contenudetableau"/>
              <w:jc w:val="center"/>
            </w:pPr>
            <w:r w:rsidRPr="002A406F">
              <w:rPr>
                <w:rFonts w:ascii="Marianne" w:hAnsi="Marianne"/>
                <w:sz w:val="20"/>
                <w:szCs w:val="20"/>
              </w:rPr>
              <w:t>IBAN</w:t>
            </w:r>
          </w:p>
        </w:tc>
        <w:tc>
          <w:tcPr>
            <w:tcW w:w="1449" w:type="dxa"/>
            <w:shd w:val="clear" w:color="auto" w:fill="auto"/>
          </w:tcPr>
          <w:p w14:paraId="6E76C240" w14:textId="77777777" w:rsidR="00271552" w:rsidRPr="002A406F" w:rsidRDefault="00271552" w:rsidP="00616572">
            <w:pPr>
              <w:pStyle w:val="Contenudetableau"/>
              <w:jc w:val="center"/>
            </w:pPr>
            <w:r w:rsidRPr="002A406F">
              <w:rPr>
                <w:rFonts w:ascii="Marianne" w:hAnsi="Marianne"/>
                <w:sz w:val="20"/>
                <w:szCs w:val="20"/>
              </w:rPr>
              <w:t>BIC</w:t>
            </w:r>
          </w:p>
        </w:tc>
      </w:tr>
      <w:tr w:rsidR="00271552" w:rsidRPr="002A406F" w14:paraId="6F2D57A5" w14:textId="77777777" w:rsidTr="00616572">
        <w:tc>
          <w:tcPr>
            <w:tcW w:w="729" w:type="dxa"/>
            <w:shd w:val="clear" w:color="auto" w:fill="auto"/>
          </w:tcPr>
          <w:p w14:paraId="71A5D2C9" w14:textId="77777777" w:rsidR="00271552" w:rsidRPr="002A406F" w:rsidRDefault="00271552" w:rsidP="00616572">
            <w:pPr>
              <w:pStyle w:val="Contenudetableau"/>
              <w:jc w:val="center"/>
            </w:pPr>
            <w:r w:rsidRPr="002A406F">
              <w:rPr>
                <w:rFonts w:ascii="Marianne" w:hAnsi="Marianne"/>
                <w:b/>
                <w:bCs/>
                <w:sz w:val="20"/>
                <w:szCs w:val="20"/>
              </w:rPr>
              <w:t>FR76</w:t>
            </w:r>
          </w:p>
        </w:tc>
        <w:tc>
          <w:tcPr>
            <w:tcW w:w="600" w:type="dxa"/>
            <w:shd w:val="clear" w:color="auto" w:fill="auto"/>
          </w:tcPr>
          <w:p w14:paraId="01946627" w14:textId="77777777" w:rsidR="00271552" w:rsidRPr="002A406F" w:rsidRDefault="00271552" w:rsidP="00616572">
            <w:pPr>
              <w:pStyle w:val="Contenudetableau"/>
              <w:jc w:val="center"/>
            </w:pPr>
            <w:r w:rsidRPr="002A406F">
              <w:rPr>
                <w:rFonts w:ascii="Marianne" w:hAnsi="Marianne"/>
                <w:b/>
                <w:bCs/>
                <w:sz w:val="20"/>
                <w:szCs w:val="20"/>
              </w:rPr>
              <w:t>1007</w:t>
            </w:r>
          </w:p>
        </w:tc>
        <w:tc>
          <w:tcPr>
            <w:tcW w:w="665" w:type="dxa"/>
            <w:shd w:val="clear" w:color="auto" w:fill="auto"/>
          </w:tcPr>
          <w:p w14:paraId="351FA6D5" w14:textId="77777777" w:rsidR="00271552" w:rsidRPr="002A406F" w:rsidRDefault="00271552" w:rsidP="00616572">
            <w:pPr>
              <w:pStyle w:val="Contenudetableau"/>
              <w:jc w:val="center"/>
            </w:pPr>
            <w:r w:rsidRPr="002A406F">
              <w:rPr>
                <w:rFonts w:ascii="Marianne" w:hAnsi="Marianne"/>
                <w:b/>
                <w:bCs/>
                <w:sz w:val="20"/>
                <w:szCs w:val="20"/>
              </w:rPr>
              <w:t>1750</w:t>
            </w:r>
          </w:p>
        </w:tc>
        <w:tc>
          <w:tcPr>
            <w:tcW w:w="720" w:type="dxa"/>
            <w:shd w:val="clear" w:color="auto" w:fill="auto"/>
          </w:tcPr>
          <w:p w14:paraId="1A5009DB" w14:textId="77777777" w:rsidR="00271552" w:rsidRPr="002A406F" w:rsidRDefault="00271552" w:rsidP="00616572">
            <w:pPr>
              <w:pStyle w:val="Contenudetableau"/>
              <w:jc w:val="center"/>
            </w:pPr>
            <w:r w:rsidRPr="002A406F">
              <w:rPr>
                <w:rFonts w:ascii="Marianne" w:hAnsi="Marianne"/>
                <w:b/>
                <w:bCs/>
                <w:sz w:val="20"/>
                <w:szCs w:val="20"/>
              </w:rPr>
              <w:t>0000</w:t>
            </w:r>
          </w:p>
        </w:tc>
        <w:tc>
          <w:tcPr>
            <w:tcW w:w="711" w:type="dxa"/>
            <w:shd w:val="clear" w:color="auto" w:fill="auto"/>
          </w:tcPr>
          <w:p w14:paraId="0B96D8B0" w14:textId="77777777" w:rsidR="00271552" w:rsidRPr="002A406F" w:rsidRDefault="00271552" w:rsidP="00616572">
            <w:pPr>
              <w:pStyle w:val="Contenudetableau"/>
              <w:jc w:val="center"/>
            </w:pPr>
            <w:r w:rsidRPr="002A406F">
              <w:rPr>
                <w:rFonts w:ascii="Marianne" w:hAnsi="Marianne"/>
                <w:b/>
                <w:bCs/>
                <w:sz w:val="20"/>
                <w:szCs w:val="20"/>
              </w:rPr>
              <w:t>0010</w:t>
            </w:r>
          </w:p>
        </w:tc>
        <w:tc>
          <w:tcPr>
            <w:tcW w:w="867" w:type="dxa"/>
            <w:shd w:val="clear" w:color="auto" w:fill="auto"/>
          </w:tcPr>
          <w:p w14:paraId="350383A9" w14:textId="77777777" w:rsidR="00271552" w:rsidRPr="002A406F" w:rsidRDefault="00271552" w:rsidP="00616572">
            <w:pPr>
              <w:pStyle w:val="Contenudetableau"/>
              <w:jc w:val="center"/>
            </w:pPr>
            <w:r w:rsidRPr="002A406F">
              <w:rPr>
                <w:rFonts w:ascii="Marianne" w:hAnsi="Marianne"/>
                <w:b/>
                <w:bCs/>
                <w:sz w:val="20"/>
                <w:szCs w:val="20"/>
              </w:rPr>
              <w:t>0052</w:t>
            </w:r>
          </w:p>
        </w:tc>
        <w:tc>
          <w:tcPr>
            <w:tcW w:w="628" w:type="dxa"/>
            <w:shd w:val="clear" w:color="auto" w:fill="auto"/>
          </w:tcPr>
          <w:p w14:paraId="62DEB090" w14:textId="77777777" w:rsidR="00271552" w:rsidRPr="002A406F" w:rsidRDefault="00271552" w:rsidP="00616572">
            <w:pPr>
              <w:pStyle w:val="Contenudetableau"/>
              <w:jc w:val="center"/>
            </w:pPr>
            <w:r w:rsidRPr="002A406F">
              <w:rPr>
                <w:rFonts w:ascii="Marianne" w:hAnsi="Marianne"/>
                <w:b/>
                <w:bCs/>
                <w:sz w:val="20"/>
                <w:szCs w:val="20"/>
              </w:rPr>
              <w:t>169</w:t>
            </w:r>
          </w:p>
        </w:tc>
        <w:tc>
          <w:tcPr>
            <w:tcW w:w="1449" w:type="dxa"/>
            <w:shd w:val="clear" w:color="auto" w:fill="auto"/>
          </w:tcPr>
          <w:p w14:paraId="1428756B" w14:textId="77777777" w:rsidR="00271552" w:rsidRPr="002A406F" w:rsidRDefault="00271552" w:rsidP="00616572">
            <w:pPr>
              <w:pStyle w:val="Contenudetableau"/>
              <w:jc w:val="center"/>
            </w:pPr>
            <w:r w:rsidRPr="002A406F">
              <w:rPr>
                <w:rFonts w:ascii="Marianne" w:hAnsi="Marianne"/>
                <w:b/>
                <w:bCs/>
                <w:sz w:val="20"/>
                <w:szCs w:val="20"/>
              </w:rPr>
              <w:t>TRPURFP1</w:t>
            </w:r>
          </w:p>
        </w:tc>
      </w:tr>
    </w:tbl>
    <w:p w14:paraId="3988439C" w14:textId="77777777" w:rsidR="00271552" w:rsidRPr="002A406F" w:rsidRDefault="00271552" w:rsidP="00271552">
      <w:pPr>
        <w:pBdr>
          <w:top w:val="none" w:sz="1" w:space="1" w:color="000000"/>
          <w:left w:val="none" w:sz="1" w:space="1" w:color="000000"/>
          <w:bottom w:val="none" w:sz="1" w:space="1" w:color="000000"/>
          <w:right w:val="none" w:sz="1" w:space="1" w:color="000000"/>
        </w:pBdr>
        <w:jc w:val="center"/>
        <w:rPr>
          <w:rFonts w:ascii="Marianne" w:hAnsi="Marianne"/>
          <w:b/>
          <w:bCs/>
          <w:sz w:val="23"/>
          <w:szCs w:val="23"/>
        </w:rPr>
      </w:pPr>
    </w:p>
    <w:p w14:paraId="3B969C73" w14:textId="77777777" w:rsidR="00271552" w:rsidRPr="002A406F" w:rsidRDefault="00271552" w:rsidP="00271552">
      <w:pPr>
        <w:pBdr>
          <w:top w:val="none" w:sz="1" w:space="1" w:color="000000"/>
          <w:left w:val="none" w:sz="1" w:space="1" w:color="000000"/>
          <w:bottom w:val="none" w:sz="1" w:space="1" w:color="000000"/>
          <w:right w:val="none" w:sz="1" w:space="1" w:color="000000"/>
        </w:pBdr>
        <w:jc w:val="center"/>
        <w:rPr>
          <w:rFonts w:ascii="Marianne" w:hAnsi="Marianne"/>
          <w:b/>
          <w:bCs/>
          <w:sz w:val="23"/>
          <w:szCs w:val="23"/>
        </w:rPr>
      </w:pPr>
    </w:p>
    <w:p w14:paraId="1BFCCD62" w14:textId="77777777" w:rsidR="00271552" w:rsidRPr="002A406F" w:rsidRDefault="00271552" w:rsidP="00271552">
      <w:pPr>
        <w:pBdr>
          <w:top w:val="none" w:sz="1" w:space="1" w:color="000000"/>
          <w:left w:val="none" w:sz="1" w:space="1" w:color="000000"/>
          <w:bottom w:val="none" w:sz="1" w:space="1" w:color="000000"/>
          <w:right w:val="none" w:sz="1" w:space="1" w:color="000000"/>
        </w:pBdr>
        <w:jc w:val="center"/>
        <w:rPr>
          <w:rFonts w:ascii="Marianne" w:hAnsi="Marianne"/>
          <w:b/>
          <w:bCs/>
          <w:sz w:val="23"/>
          <w:szCs w:val="23"/>
        </w:rPr>
      </w:pPr>
    </w:p>
    <w:p w14:paraId="4C5FE7C4" w14:textId="77777777" w:rsidR="00271552" w:rsidRPr="002A406F" w:rsidRDefault="00271552" w:rsidP="00271552">
      <w:pPr>
        <w:pBdr>
          <w:top w:val="none" w:sz="1" w:space="1" w:color="000000"/>
          <w:left w:val="none" w:sz="1" w:space="1" w:color="000000"/>
          <w:bottom w:val="none" w:sz="1" w:space="1" w:color="000000"/>
          <w:right w:val="none" w:sz="1" w:space="1" w:color="000000"/>
        </w:pBdr>
        <w:jc w:val="center"/>
      </w:pPr>
      <w:r w:rsidRPr="002A406F">
        <w:rPr>
          <w:rFonts w:ascii="Marianne" w:hAnsi="Marianne"/>
          <w:b/>
          <w:bCs/>
          <w:sz w:val="23"/>
          <w:szCs w:val="23"/>
        </w:rPr>
        <w:t xml:space="preserve">Attestation délivrée par le comptable du délégataire à l'agent comptable de l'Anah sur la situation des titres pris en charge (article 8.4 de la convention) sur </w:t>
      </w:r>
      <w:r w:rsidRPr="002A406F">
        <w:rPr>
          <w:rFonts w:ascii="Marianne" w:hAnsi="Marianne"/>
          <w:b/>
          <w:bCs/>
          <w:sz w:val="23"/>
          <w:szCs w:val="23"/>
          <w:u w:val="single"/>
        </w:rPr>
        <w:t>les crédits FART</w:t>
      </w:r>
    </w:p>
    <w:p w14:paraId="164B28C4" w14:textId="77777777" w:rsidR="00271552" w:rsidRPr="002A406F" w:rsidRDefault="00271552" w:rsidP="00271552">
      <w:pPr>
        <w:pBdr>
          <w:top w:val="none" w:sz="1" w:space="1" w:color="000000"/>
          <w:left w:val="none" w:sz="1" w:space="1" w:color="000000"/>
          <w:bottom w:val="none" w:sz="1" w:space="1" w:color="000000"/>
          <w:right w:val="none" w:sz="1" w:space="1" w:color="000000"/>
        </w:pBdr>
        <w:jc w:val="center"/>
      </w:pPr>
      <w:r w:rsidRPr="002A406F">
        <w:rPr>
          <w:rFonts w:ascii="Marianne" w:hAnsi="Marianne"/>
        </w:rPr>
        <w:t>à produire avant le 10/01 de l'année N+1</w:t>
      </w:r>
    </w:p>
    <w:p w14:paraId="5C67A385" w14:textId="77777777" w:rsidR="00271552" w:rsidRPr="002A406F" w:rsidRDefault="00271552" w:rsidP="00271552">
      <w:pPr>
        <w:pStyle w:val="LO-Normal"/>
        <w:rPr>
          <w:rFonts w:ascii="Marianne" w:hAnsi="Marianne"/>
        </w:rPr>
      </w:pPr>
    </w:p>
    <w:p w14:paraId="0EF907A0" w14:textId="77777777" w:rsidR="00271552" w:rsidRPr="002A406F" w:rsidRDefault="00271552" w:rsidP="00271552">
      <w:pPr>
        <w:pStyle w:val="LO-Normal"/>
        <w:jc w:val="both"/>
      </w:pPr>
      <w:r w:rsidRPr="002A406F">
        <w:rPr>
          <w:rFonts w:ascii="Marianne" w:hAnsi="Marianne"/>
        </w:rPr>
        <w:t>DELEGATION DE COMPETENCE POUR LA GESTION DES AIDES AU LOGEMENT PRIVE</w:t>
      </w:r>
    </w:p>
    <w:p w14:paraId="02A64498" w14:textId="77777777" w:rsidR="00271552" w:rsidRPr="002A406F" w:rsidRDefault="00271552" w:rsidP="00271552">
      <w:pPr>
        <w:pStyle w:val="LO-Normal"/>
        <w:jc w:val="both"/>
      </w:pPr>
      <w:r w:rsidRPr="002A406F">
        <w:rPr>
          <w:rFonts w:ascii="Marianne" w:hAnsi="Marianne"/>
        </w:rPr>
        <w:t>« Nom du délégataire »</w:t>
      </w:r>
    </w:p>
    <w:p w14:paraId="3FA228ED" w14:textId="77777777" w:rsidR="00271552" w:rsidRPr="002A406F" w:rsidRDefault="00271552" w:rsidP="00271552">
      <w:pPr>
        <w:pStyle w:val="LO-Normal"/>
        <w:rPr>
          <w:rFonts w:ascii="Marianne" w:hAnsi="Marianne"/>
        </w:rPr>
      </w:pPr>
    </w:p>
    <w:p w14:paraId="4B08DE4C" w14:textId="77777777" w:rsidR="00271552" w:rsidRPr="002A406F" w:rsidRDefault="00271552" w:rsidP="00271552">
      <w:pPr>
        <w:pStyle w:val="LO-Normal"/>
        <w:jc w:val="both"/>
      </w:pPr>
      <w:r w:rsidRPr="002A406F">
        <w:rPr>
          <w:rFonts w:ascii="Marianne" w:hAnsi="Marianne"/>
        </w:rPr>
        <w:t xml:space="preserve">articles L. 321-1-1et R. 321-10-1 et R. 321-21 du </w:t>
      </w:r>
      <w:r w:rsidRPr="002A406F">
        <w:rPr>
          <w:rFonts w:ascii="Marianne" w:hAnsi="Marianne"/>
          <w:sz w:val="23"/>
          <w:szCs w:val="23"/>
        </w:rPr>
        <w:t>code de la construction et de l'habitation</w:t>
      </w:r>
    </w:p>
    <w:p w14:paraId="2E44DE0E" w14:textId="77777777" w:rsidR="00271552" w:rsidRPr="002A406F" w:rsidRDefault="00271552" w:rsidP="00271552">
      <w:pPr>
        <w:pStyle w:val="LO-Normal"/>
        <w:rPr>
          <w:rFonts w:ascii="Marianne" w:hAnsi="Marianne"/>
        </w:rPr>
      </w:pPr>
    </w:p>
    <w:p w14:paraId="23078DC3" w14:textId="77777777" w:rsidR="00271552" w:rsidRPr="002A406F" w:rsidRDefault="00271552" w:rsidP="00271552">
      <w:pPr>
        <w:pStyle w:val="LO-Normal"/>
      </w:pPr>
      <w:r w:rsidRPr="002A406F">
        <w:rPr>
          <w:rFonts w:ascii="Marianne" w:hAnsi="Marianne"/>
        </w:rPr>
        <w:t xml:space="preserve">convention de gestion (avenant du) jj/mm//aa entre « nom du délégataire » et l'Anah    </w:t>
      </w:r>
    </w:p>
    <w:p w14:paraId="73D64109" w14:textId="77777777" w:rsidR="00271552" w:rsidRPr="002A406F" w:rsidRDefault="00271552" w:rsidP="00271552">
      <w:pPr>
        <w:pStyle w:val="LO-Normal"/>
        <w:rPr>
          <w:rFonts w:ascii="Marianne" w:hAnsi="Marianne"/>
        </w:rPr>
      </w:pPr>
    </w:p>
    <w:p w14:paraId="7D89F63E" w14:textId="77777777" w:rsidR="00271552" w:rsidRPr="002A406F" w:rsidRDefault="00271552" w:rsidP="00271552">
      <w:pPr>
        <w:pStyle w:val="LO-Normal"/>
      </w:pPr>
      <w:r w:rsidRPr="002A406F">
        <w:rPr>
          <w:rFonts w:ascii="Marianne" w:hAnsi="Marianne"/>
          <w:sz w:val="23"/>
          <w:szCs w:val="23"/>
        </w:rPr>
        <w:t>TITRES PRIS EN CHARGE en année N</w:t>
      </w:r>
    </w:p>
    <w:p w14:paraId="30B8B205" w14:textId="77777777" w:rsidR="00271552" w:rsidRPr="002A406F" w:rsidRDefault="00271552" w:rsidP="00271552">
      <w:pPr>
        <w:pStyle w:val="LO-Normal"/>
        <w:rPr>
          <w:rFonts w:ascii="Marianne" w:hAnsi="Marianne"/>
          <w:sz w:val="23"/>
          <w:szCs w:val="23"/>
        </w:rPr>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12"/>
        <w:gridCol w:w="1927"/>
        <w:gridCol w:w="1944"/>
        <w:gridCol w:w="1928"/>
        <w:gridCol w:w="1942"/>
      </w:tblGrid>
      <w:tr w:rsidR="00271552" w:rsidRPr="002A406F" w14:paraId="3E07F878" w14:textId="77777777" w:rsidTr="00616572">
        <w:tc>
          <w:tcPr>
            <w:tcW w:w="1912" w:type="dxa"/>
            <w:shd w:val="clear" w:color="auto" w:fill="C0C0C0"/>
          </w:tcPr>
          <w:p w14:paraId="38922948" w14:textId="77777777" w:rsidR="00271552" w:rsidRPr="002A406F" w:rsidRDefault="00271552" w:rsidP="00616572">
            <w:pPr>
              <w:pStyle w:val="Contenudetableau"/>
              <w:jc w:val="center"/>
            </w:pPr>
            <w:r w:rsidRPr="002A406F">
              <w:rPr>
                <w:rFonts w:ascii="Marianne" w:hAnsi="Marianne"/>
                <w:sz w:val="23"/>
                <w:szCs w:val="23"/>
              </w:rPr>
              <w:t>N° du TITRE</w:t>
            </w:r>
          </w:p>
        </w:tc>
        <w:tc>
          <w:tcPr>
            <w:tcW w:w="1927" w:type="dxa"/>
            <w:shd w:val="clear" w:color="auto" w:fill="C0C0C0"/>
          </w:tcPr>
          <w:p w14:paraId="5A468339" w14:textId="77777777" w:rsidR="00271552" w:rsidRPr="002A406F" w:rsidRDefault="00271552" w:rsidP="00616572">
            <w:pPr>
              <w:pStyle w:val="Contenudetableau"/>
              <w:jc w:val="center"/>
            </w:pPr>
            <w:r w:rsidRPr="002A406F">
              <w:rPr>
                <w:rFonts w:ascii="Marianne" w:hAnsi="Marianne"/>
                <w:sz w:val="23"/>
                <w:szCs w:val="23"/>
              </w:rPr>
              <w:t>DATE</w:t>
            </w:r>
          </w:p>
        </w:tc>
        <w:tc>
          <w:tcPr>
            <w:tcW w:w="1944" w:type="dxa"/>
            <w:shd w:val="clear" w:color="auto" w:fill="C0C0C0"/>
          </w:tcPr>
          <w:p w14:paraId="5E251A44" w14:textId="77777777" w:rsidR="00271552" w:rsidRPr="002A406F" w:rsidRDefault="00271552" w:rsidP="00616572">
            <w:pPr>
              <w:pStyle w:val="Contenudetableau"/>
              <w:jc w:val="center"/>
            </w:pPr>
            <w:r w:rsidRPr="002A406F">
              <w:rPr>
                <w:rFonts w:ascii="Marianne" w:hAnsi="Marianne"/>
                <w:sz w:val="23"/>
                <w:szCs w:val="23"/>
              </w:rPr>
              <w:t xml:space="preserve">NOM </w:t>
            </w:r>
          </w:p>
        </w:tc>
        <w:tc>
          <w:tcPr>
            <w:tcW w:w="1928" w:type="dxa"/>
            <w:shd w:val="clear" w:color="auto" w:fill="C0C0C0"/>
          </w:tcPr>
          <w:p w14:paraId="506D8682" w14:textId="77777777" w:rsidR="00271552" w:rsidRPr="002A406F" w:rsidRDefault="00271552" w:rsidP="00616572">
            <w:pPr>
              <w:pStyle w:val="Contenudetableau"/>
              <w:jc w:val="center"/>
            </w:pPr>
            <w:r w:rsidRPr="002A406F">
              <w:rPr>
                <w:rFonts w:ascii="Marianne" w:hAnsi="Marianne"/>
                <w:sz w:val="23"/>
                <w:szCs w:val="23"/>
              </w:rPr>
              <w:t>N° DOSSIER Op@l</w:t>
            </w:r>
          </w:p>
        </w:tc>
        <w:tc>
          <w:tcPr>
            <w:tcW w:w="1942" w:type="dxa"/>
            <w:shd w:val="clear" w:color="auto" w:fill="C0C0C0"/>
          </w:tcPr>
          <w:p w14:paraId="14CE00F8" w14:textId="77777777" w:rsidR="00271552" w:rsidRPr="002A406F" w:rsidRDefault="00271552" w:rsidP="00616572">
            <w:pPr>
              <w:pStyle w:val="Contenudetableau"/>
              <w:jc w:val="center"/>
            </w:pPr>
            <w:r w:rsidRPr="002A406F">
              <w:rPr>
                <w:rFonts w:ascii="Marianne" w:hAnsi="Marianne"/>
                <w:sz w:val="23"/>
                <w:szCs w:val="23"/>
              </w:rPr>
              <w:t>MONTANT</w:t>
            </w:r>
          </w:p>
        </w:tc>
      </w:tr>
      <w:tr w:rsidR="00271552" w:rsidRPr="002A406F" w14:paraId="2D91C2F4" w14:textId="77777777" w:rsidTr="00616572">
        <w:tc>
          <w:tcPr>
            <w:tcW w:w="1912" w:type="dxa"/>
            <w:shd w:val="clear" w:color="auto" w:fill="auto"/>
          </w:tcPr>
          <w:p w14:paraId="52D3ED48" w14:textId="77777777" w:rsidR="00271552" w:rsidRPr="002A406F" w:rsidRDefault="00271552" w:rsidP="00616572">
            <w:pPr>
              <w:pStyle w:val="Contenudetableau"/>
              <w:rPr>
                <w:rFonts w:ascii="Marianne" w:hAnsi="Marianne"/>
                <w:sz w:val="23"/>
                <w:szCs w:val="23"/>
              </w:rPr>
            </w:pPr>
          </w:p>
        </w:tc>
        <w:tc>
          <w:tcPr>
            <w:tcW w:w="1927" w:type="dxa"/>
            <w:shd w:val="clear" w:color="auto" w:fill="auto"/>
          </w:tcPr>
          <w:p w14:paraId="2742CD42" w14:textId="77777777" w:rsidR="00271552" w:rsidRPr="002A406F" w:rsidRDefault="00271552" w:rsidP="00616572">
            <w:pPr>
              <w:pStyle w:val="Contenudetableau"/>
              <w:rPr>
                <w:rFonts w:ascii="Marianne" w:hAnsi="Marianne"/>
                <w:sz w:val="23"/>
                <w:szCs w:val="23"/>
              </w:rPr>
            </w:pPr>
          </w:p>
        </w:tc>
        <w:tc>
          <w:tcPr>
            <w:tcW w:w="1944" w:type="dxa"/>
            <w:shd w:val="clear" w:color="auto" w:fill="auto"/>
          </w:tcPr>
          <w:p w14:paraId="48C9183F" w14:textId="77777777" w:rsidR="00271552" w:rsidRPr="002A406F" w:rsidRDefault="00271552" w:rsidP="00616572">
            <w:pPr>
              <w:pStyle w:val="Contenudetableau"/>
              <w:rPr>
                <w:rFonts w:ascii="Marianne" w:hAnsi="Marianne"/>
                <w:sz w:val="23"/>
                <w:szCs w:val="23"/>
              </w:rPr>
            </w:pPr>
          </w:p>
        </w:tc>
        <w:tc>
          <w:tcPr>
            <w:tcW w:w="1928" w:type="dxa"/>
            <w:shd w:val="clear" w:color="auto" w:fill="auto"/>
          </w:tcPr>
          <w:p w14:paraId="65B3F65C" w14:textId="77777777" w:rsidR="00271552" w:rsidRPr="002A406F" w:rsidRDefault="00271552" w:rsidP="00616572">
            <w:pPr>
              <w:pStyle w:val="Contenudetableau"/>
              <w:rPr>
                <w:rFonts w:ascii="Marianne" w:hAnsi="Marianne"/>
                <w:sz w:val="23"/>
                <w:szCs w:val="23"/>
              </w:rPr>
            </w:pPr>
          </w:p>
        </w:tc>
        <w:tc>
          <w:tcPr>
            <w:tcW w:w="1942" w:type="dxa"/>
            <w:shd w:val="clear" w:color="auto" w:fill="auto"/>
          </w:tcPr>
          <w:p w14:paraId="43FF2095" w14:textId="77777777" w:rsidR="00271552" w:rsidRPr="002A406F" w:rsidRDefault="00271552" w:rsidP="00616572">
            <w:pPr>
              <w:pStyle w:val="Contenudetableau"/>
              <w:rPr>
                <w:rFonts w:ascii="Marianne" w:hAnsi="Marianne"/>
                <w:sz w:val="23"/>
                <w:szCs w:val="23"/>
              </w:rPr>
            </w:pPr>
          </w:p>
        </w:tc>
      </w:tr>
      <w:tr w:rsidR="00271552" w:rsidRPr="002A406F" w14:paraId="799DB8A6" w14:textId="77777777" w:rsidTr="00616572">
        <w:tc>
          <w:tcPr>
            <w:tcW w:w="1912" w:type="dxa"/>
            <w:shd w:val="clear" w:color="auto" w:fill="auto"/>
          </w:tcPr>
          <w:p w14:paraId="4BF0E7C7" w14:textId="77777777" w:rsidR="00271552" w:rsidRPr="002A406F" w:rsidRDefault="00271552" w:rsidP="00616572">
            <w:pPr>
              <w:pStyle w:val="Contenudetableau"/>
              <w:rPr>
                <w:rFonts w:ascii="Marianne" w:hAnsi="Marianne"/>
                <w:sz w:val="23"/>
                <w:szCs w:val="23"/>
              </w:rPr>
            </w:pPr>
          </w:p>
        </w:tc>
        <w:tc>
          <w:tcPr>
            <w:tcW w:w="1927" w:type="dxa"/>
            <w:shd w:val="clear" w:color="auto" w:fill="auto"/>
          </w:tcPr>
          <w:p w14:paraId="73F88EAA" w14:textId="77777777" w:rsidR="00271552" w:rsidRPr="002A406F" w:rsidRDefault="00271552" w:rsidP="00616572">
            <w:pPr>
              <w:pStyle w:val="Contenudetableau"/>
              <w:rPr>
                <w:rFonts w:ascii="Marianne" w:hAnsi="Marianne"/>
                <w:sz w:val="23"/>
                <w:szCs w:val="23"/>
              </w:rPr>
            </w:pPr>
          </w:p>
        </w:tc>
        <w:tc>
          <w:tcPr>
            <w:tcW w:w="1944" w:type="dxa"/>
            <w:shd w:val="clear" w:color="auto" w:fill="auto"/>
          </w:tcPr>
          <w:p w14:paraId="2185F3A4" w14:textId="77777777" w:rsidR="00271552" w:rsidRPr="002A406F" w:rsidRDefault="00271552" w:rsidP="00616572">
            <w:pPr>
              <w:pStyle w:val="Contenudetableau"/>
              <w:rPr>
                <w:rFonts w:ascii="Marianne" w:hAnsi="Marianne"/>
                <w:sz w:val="23"/>
                <w:szCs w:val="23"/>
              </w:rPr>
            </w:pPr>
          </w:p>
        </w:tc>
        <w:tc>
          <w:tcPr>
            <w:tcW w:w="1928" w:type="dxa"/>
            <w:shd w:val="clear" w:color="auto" w:fill="auto"/>
          </w:tcPr>
          <w:p w14:paraId="2AE09300" w14:textId="77777777" w:rsidR="00271552" w:rsidRPr="002A406F" w:rsidRDefault="00271552" w:rsidP="00616572">
            <w:pPr>
              <w:pStyle w:val="Contenudetableau"/>
              <w:rPr>
                <w:rFonts w:ascii="Marianne" w:hAnsi="Marianne"/>
                <w:sz w:val="23"/>
                <w:szCs w:val="23"/>
              </w:rPr>
            </w:pPr>
          </w:p>
        </w:tc>
        <w:tc>
          <w:tcPr>
            <w:tcW w:w="1942" w:type="dxa"/>
            <w:shd w:val="clear" w:color="auto" w:fill="auto"/>
          </w:tcPr>
          <w:p w14:paraId="0474383A" w14:textId="77777777" w:rsidR="00271552" w:rsidRPr="002A406F" w:rsidRDefault="00271552" w:rsidP="00616572">
            <w:pPr>
              <w:pStyle w:val="Contenudetableau"/>
              <w:rPr>
                <w:rFonts w:ascii="Marianne" w:hAnsi="Marianne"/>
                <w:sz w:val="23"/>
                <w:szCs w:val="23"/>
              </w:rPr>
            </w:pPr>
          </w:p>
        </w:tc>
      </w:tr>
      <w:tr w:rsidR="00271552" w:rsidRPr="002A406F" w14:paraId="4732D8A0" w14:textId="77777777" w:rsidTr="00616572">
        <w:tc>
          <w:tcPr>
            <w:tcW w:w="1912" w:type="dxa"/>
            <w:shd w:val="clear" w:color="auto" w:fill="auto"/>
          </w:tcPr>
          <w:p w14:paraId="32C19F42" w14:textId="77777777" w:rsidR="00271552" w:rsidRPr="002A406F" w:rsidRDefault="00271552" w:rsidP="00616572">
            <w:pPr>
              <w:pStyle w:val="Contenudetableau"/>
              <w:rPr>
                <w:rFonts w:ascii="Marianne" w:hAnsi="Marianne"/>
                <w:sz w:val="23"/>
                <w:szCs w:val="23"/>
              </w:rPr>
            </w:pPr>
          </w:p>
        </w:tc>
        <w:tc>
          <w:tcPr>
            <w:tcW w:w="1927" w:type="dxa"/>
            <w:shd w:val="clear" w:color="auto" w:fill="auto"/>
          </w:tcPr>
          <w:p w14:paraId="490770A1" w14:textId="77777777" w:rsidR="00271552" w:rsidRPr="002A406F" w:rsidRDefault="00271552" w:rsidP="00616572">
            <w:pPr>
              <w:pStyle w:val="Contenudetableau"/>
              <w:rPr>
                <w:rFonts w:ascii="Marianne" w:hAnsi="Marianne"/>
                <w:sz w:val="23"/>
                <w:szCs w:val="23"/>
              </w:rPr>
            </w:pPr>
          </w:p>
        </w:tc>
        <w:tc>
          <w:tcPr>
            <w:tcW w:w="1944" w:type="dxa"/>
            <w:shd w:val="clear" w:color="auto" w:fill="auto"/>
          </w:tcPr>
          <w:p w14:paraId="3D78BF88" w14:textId="77777777" w:rsidR="00271552" w:rsidRPr="002A406F" w:rsidRDefault="00271552" w:rsidP="00616572">
            <w:pPr>
              <w:pStyle w:val="Contenudetableau"/>
              <w:rPr>
                <w:rFonts w:ascii="Marianne" w:hAnsi="Marianne"/>
                <w:sz w:val="23"/>
                <w:szCs w:val="23"/>
              </w:rPr>
            </w:pPr>
          </w:p>
        </w:tc>
        <w:tc>
          <w:tcPr>
            <w:tcW w:w="1928" w:type="dxa"/>
            <w:shd w:val="clear" w:color="auto" w:fill="auto"/>
          </w:tcPr>
          <w:p w14:paraId="5C58A596" w14:textId="77777777" w:rsidR="00271552" w:rsidRPr="002A406F" w:rsidRDefault="00271552" w:rsidP="00616572">
            <w:pPr>
              <w:pStyle w:val="Contenudetableau"/>
              <w:rPr>
                <w:rFonts w:ascii="Marianne" w:hAnsi="Marianne"/>
                <w:sz w:val="23"/>
                <w:szCs w:val="23"/>
              </w:rPr>
            </w:pPr>
          </w:p>
        </w:tc>
        <w:tc>
          <w:tcPr>
            <w:tcW w:w="1942" w:type="dxa"/>
            <w:shd w:val="clear" w:color="auto" w:fill="auto"/>
          </w:tcPr>
          <w:p w14:paraId="4FD55BE2" w14:textId="77777777" w:rsidR="00271552" w:rsidRPr="002A406F" w:rsidRDefault="00271552" w:rsidP="00616572">
            <w:pPr>
              <w:pStyle w:val="Contenudetableau"/>
              <w:rPr>
                <w:rFonts w:ascii="Marianne" w:hAnsi="Marianne"/>
                <w:sz w:val="23"/>
                <w:szCs w:val="23"/>
              </w:rPr>
            </w:pPr>
          </w:p>
        </w:tc>
      </w:tr>
      <w:tr w:rsidR="00271552" w:rsidRPr="002A406F" w14:paraId="3FC26A3C" w14:textId="77777777" w:rsidTr="00616572">
        <w:tc>
          <w:tcPr>
            <w:tcW w:w="1912" w:type="dxa"/>
            <w:shd w:val="clear" w:color="auto" w:fill="auto"/>
          </w:tcPr>
          <w:p w14:paraId="04AD3EB5" w14:textId="77777777" w:rsidR="00271552" w:rsidRPr="002A406F" w:rsidRDefault="00271552" w:rsidP="00616572">
            <w:pPr>
              <w:pStyle w:val="Contenudetableau"/>
              <w:rPr>
                <w:rFonts w:ascii="Marianne" w:hAnsi="Marianne"/>
                <w:sz w:val="23"/>
                <w:szCs w:val="23"/>
              </w:rPr>
            </w:pPr>
          </w:p>
        </w:tc>
        <w:tc>
          <w:tcPr>
            <w:tcW w:w="1927" w:type="dxa"/>
            <w:shd w:val="clear" w:color="auto" w:fill="auto"/>
          </w:tcPr>
          <w:p w14:paraId="054B4B4C" w14:textId="77777777" w:rsidR="00271552" w:rsidRPr="002A406F" w:rsidRDefault="00271552" w:rsidP="00616572">
            <w:pPr>
              <w:pStyle w:val="Contenudetableau"/>
              <w:rPr>
                <w:rFonts w:ascii="Marianne" w:hAnsi="Marianne"/>
                <w:sz w:val="23"/>
                <w:szCs w:val="23"/>
              </w:rPr>
            </w:pPr>
          </w:p>
        </w:tc>
        <w:tc>
          <w:tcPr>
            <w:tcW w:w="1944" w:type="dxa"/>
            <w:shd w:val="clear" w:color="auto" w:fill="auto"/>
          </w:tcPr>
          <w:p w14:paraId="34945629" w14:textId="77777777" w:rsidR="00271552" w:rsidRPr="002A406F" w:rsidRDefault="00271552" w:rsidP="00616572">
            <w:pPr>
              <w:pStyle w:val="Contenudetableau"/>
              <w:rPr>
                <w:rFonts w:ascii="Marianne" w:hAnsi="Marianne"/>
                <w:sz w:val="23"/>
                <w:szCs w:val="23"/>
              </w:rPr>
            </w:pPr>
          </w:p>
        </w:tc>
        <w:tc>
          <w:tcPr>
            <w:tcW w:w="1928" w:type="dxa"/>
            <w:shd w:val="clear" w:color="auto" w:fill="auto"/>
          </w:tcPr>
          <w:p w14:paraId="39BA3B89" w14:textId="77777777" w:rsidR="00271552" w:rsidRPr="002A406F" w:rsidRDefault="00271552" w:rsidP="00616572">
            <w:pPr>
              <w:pStyle w:val="Contenudetableau"/>
              <w:rPr>
                <w:rFonts w:ascii="Marianne" w:hAnsi="Marianne"/>
                <w:sz w:val="23"/>
                <w:szCs w:val="23"/>
              </w:rPr>
            </w:pPr>
          </w:p>
        </w:tc>
        <w:tc>
          <w:tcPr>
            <w:tcW w:w="1942" w:type="dxa"/>
            <w:shd w:val="clear" w:color="auto" w:fill="auto"/>
          </w:tcPr>
          <w:p w14:paraId="388ACC0A" w14:textId="77777777" w:rsidR="00271552" w:rsidRPr="002A406F" w:rsidRDefault="00271552" w:rsidP="00616572">
            <w:pPr>
              <w:pStyle w:val="Contenudetableau"/>
              <w:rPr>
                <w:rFonts w:ascii="Marianne" w:hAnsi="Marianne"/>
                <w:sz w:val="23"/>
                <w:szCs w:val="23"/>
              </w:rPr>
            </w:pPr>
          </w:p>
        </w:tc>
      </w:tr>
    </w:tbl>
    <w:p w14:paraId="20724808" w14:textId="77777777" w:rsidR="00271552" w:rsidRPr="002A406F" w:rsidRDefault="00271552" w:rsidP="00271552">
      <w:pPr>
        <w:rPr>
          <w:rFonts w:ascii="Marianne" w:hAnsi="Marianne"/>
          <w:sz w:val="23"/>
          <w:szCs w:val="23"/>
        </w:rPr>
      </w:pPr>
    </w:p>
    <w:p w14:paraId="5B421247" w14:textId="77777777" w:rsidR="00271552" w:rsidRPr="002A406F" w:rsidRDefault="00271552" w:rsidP="00271552">
      <w:pPr>
        <w:rPr>
          <w:rFonts w:ascii="Marianne" w:hAnsi="Marianne"/>
          <w:sz w:val="23"/>
          <w:szCs w:val="23"/>
        </w:rPr>
      </w:pPr>
    </w:p>
    <w:p w14:paraId="10C4108D" w14:textId="77777777" w:rsidR="00271552" w:rsidRPr="002A406F" w:rsidRDefault="00271552" w:rsidP="00271552">
      <w:pPr>
        <w:rPr>
          <w:rFonts w:ascii="Marianne" w:hAnsi="Marianne"/>
          <w:sz w:val="23"/>
          <w:szCs w:val="23"/>
        </w:rPr>
      </w:pPr>
    </w:p>
    <w:p w14:paraId="4CBBB422" w14:textId="77777777" w:rsidR="00271552" w:rsidRPr="002A406F" w:rsidRDefault="00271552" w:rsidP="00271552">
      <w:pPr>
        <w:rPr>
          <w:rFonts w:ascii="Marianne" w:hAnsi="Marianne"/>
          <w:sz w:val="23"/>
          <w:szCs w:val="23"/>
        </w:rPr>
      </w:pPr>
    </w:p>
    <w:p w14:paraId="57FA5E0F" w14:textId="77777777" w:rsidR="00271552" w:rsidRPr="002A406F" w:rsidRDefault="00271552" w:rsidP="00271552">
      <w:pPr>
        <w:rPr>
          <w:rFonts w:ascii="Marianne" w:hAnsi="Marianne"/>
          <w:sz w:val="23"/>
          <w:szCs w:val="23"/>
        </w:rPr>
      </w:pPr>
    </w:p>
    <w:p w14:paraId="3AF739E5" w14:textId="77777777" w:rsidR="00271552" w:rsidRPr="002A406F" w:rsidRDefault="00271552" w:rsidP="00271552">
      <w:pPr>
        <w:rPr>
          <w:rFonts w:ascii="Marianne" w:hAnsi="Marianne"/>
          <w:sz w:val="23"/>
          <w:szCs w:val="23"/>
        </w:rPr>
      </w:pPr>
    </w:p>
    <w:p w14:paraId="3974D4DE" w14:textId="77777777" w:rsidR="00271552" w:rsidRPr="002A406F" w:rsidRDefault="00271552" w:rsidP="00271552">
      <w:pPr>
        <w:rPr>
          <w:rFonts w:ascii="Marianne" w:hAnsi="Marianne"/>
          <w:sz w:val="23"/>
          <w:szCs w:val="23"/>
        </w:rPr>
      </w:pPr>
    </w:p>
    <w:p w14:paraId="521717D9" w14:textId="77777777" w:rsidR="00271552" w:rsidRPr="002A406F" w:rsidRDefault="00271552" w:rsidP="00271552">
      <w:r w:rsidRPr="002A406F">
        <w:rPr>
          <w:rFonts w:ascii="Marianne" w:hAnsi="Marianne"/>
          <w:sz w:val="23"/>
          <w:szCs w:val="23"/>
        </w:rPr>
        <w:t>RECOUVREMENTS et/ou RECETTES D'ORDRE CONSTATES en année N</w:t>
      </w:r>
    </w:p>
    <w:p w14:paraId="5AFAB972" w14:textId="77777777" w:rsidR="00271552" w:rsidRPr="002A406F" w:rsidRDefault="00271552" w:rsidP="00271552">
      <w:pPr>
        <w:rPr>
          <w:rFonts w:ascii="Marianne" w:hAnsi="Marianne"/>
          <w:sz w:val="23"/>
          <w:szCs w:val="23"/>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61"/>
        <w:gridCol w:w="1445"/>
        <w:gridCol w:w="1401"/>
        <w:gridCol w:w="1593"/>
        <w:gridCol w:w="1307"/>
        <w:gridCol w:w="1754"/>
        <w:gridCol w:w="1177"/>
      </w:tblGrid>
      <w:tr w:rsidR="00271552" w:rsidRPr="002A406F" w14:paraId="47A18CB1" w14:textId="77777777" w:rsidTr="00616572">
        <w:trPr>
          <w:trHeight w:val="675"/>
        </w:trPr>
        <w:tc>
          <w:tcPr>
            <w:tcW w:w="961" w:type="dxa"/>
            <w:shd w:val="clear" w:color="auto" w:fill="C0C0C0"/>
          </w:tcPr>
          <w:p w14:paraId="5FA92D8B" w14:textId="77777777" w:rsidR="00271552" w:rsidRPr="002A406F" w:rsidRDefault="00271552" w:rsidP="00616572">
            <w:pPr>
              <w:pStyle w:val="Contenudetableau"/>
              <w:jc w:val="center"/>
            </w:pPr>
            <w:r w:rsidRPr="002A406F">
              <w:rPr>
                <w:rFonts w:ascii="Marianne" w:hAnsi="Marianne"/>
                <w:sz w:val="23"/>
                <w:szCs w:val="23"/>
              </w:rPr>
              <w:lastRenderedPageBreak/>
              <w:t>N° du</w:t>
            </w:r>
          </w:p>
          <w:p w14:paraId="7845133F" w14:textId="77777777" w:rsidR="00271552" w:rsidRPr="002A406F" w:rsidRDefault="00271552" w:rsidP="00616572">
            <w:pPr>
              <w:pStyle w:val="Contenudetableau"/>
              <w:jc w:val="center"/>
            </w:pPr>
            <w:r w:rsidRPr="002A406F">
              <w:rPr>
                <w:rFonts w:ascii="Marianne" w:hAnsi="Marianne"/>
                <w:sz w:val="23"/>
                <w:szCs w:val="23"/>
              </w:rPr>
              <w:t>TITRE</w:t>
            </w:r>
          </w:p>
        </w:tc>
        <w:tc>
          <w:tcPr>
            <w:tcW w:w="1445" w:type="dxa"/>
            <w:shd w:val="clear" w:color="auto" w:fill="C0C0C0"/>
          </w:tcPr>
          <w:p w14:paraId="0D004B5B" w14:textId="77777777" w:rsidR="00271552" w:rsidRPr="002A406F" w:rsidRDefault="00271552" w:rsidP="00616572">
            <w:pPr>
              <w:pStyle w:val="Contenudetableau"/>
              <w:jc w:val="center"/>
            </w:pPr>
            <w:r w:rsidRPr="002A406F">
              <w:rPr>
                <w:rFonts w:ascii="Marianne" w:hAnsi="Marianne"/>
                <w:sz w:val="23"/>
                <w:szCs w:val="23"/>
              </w:rPr>
              <w:t>Date de</w:t>
            </w:r>
          </w:p>
          <w:p w14:paraId="5F579216" w14:textId="77777777" w:rsidR="00271552" w:rsidRPr="002A406F" w:rsidRDefault="00271552" w:rsidP="00616572">
            <w:pPr>
              <w:pStyle w:val="Contenudetableau"/>
              <w:jc w:val="center"/>
            </w:pPr>
            <w:r w:rsidRPr="002A406F">
              <w:rPr>
                <w:rFonts w:ascii="Marianne" w:hAnsi="Marianne"/>
                <w:sz w:val="23"/>
                <w:szCs w:val="23"/>
              </w:rPr>
              <w:t>prise en charge</w:t>
            </w:r>
          </w:p>
        </w:tc>
        <w:tc>
          <w:tcPr>
            <w:tcW w:w="1401" w:type="dxa"/>
            <w:shd w:val="clear" w:color="auto" w:fill="C0C0C0"/>
          </w:tcPr>
          <w:p w14:paraId="3D8C4064" w14:textId="77777777" w:rsidR="00271552" w:rsidRPr="002A406F" w:rsidRDefault="00271552" w:rsidP="00616572">
            <w:pPr>
              <w:pStyle w:val="Contenudetableau"/>
              <w:jc w:val="center"/>
            </w:pPr>
            <w:r w:rsidRPr="002A406F">
              <w:rPr>
                <w:rFonts w:ascii="Marianne" w:hAnsi="Marianne"/>
                <w:sz w:val="23"/>
                <w:szCs w:val="23"/>
              </w:rPr>
              <w:t>NOM</w:t>
            </w:r>
          </w:p>
        </w:tc>
        <w:tc>
          <w:tcPr>
            <w:tcW w:w="1593" w:type="dxa"/>
            <w:shd w:val="clear" w:color="auto" w:fill="C0C0C0"/>
          </w:tcPr>
          <w:p w14:paraId="488F1378" w14:textId="77777777" w:rsidR="00271552" w:rsidRPr="002A406F" w:rsidRDefault="00271552" w:rsidP="00616572">
            <w:pPr>
              <w:pStyle w:val="Contenudetableau"/>
              <w:jc w:val="center"/>
            </w:pPr>
            <w:r w:rsidRPr="002A406F">
              <w:rPr>
                <w:rFonts w:ascii="Marianne" w:hAnsi="Marianne"/>
                <w:sz w:val="23"/>
                <w:szCs w:val="23"/>
              </w:rPr>
              <w:t>N°</w:t>
            </w:r>
          </w:p>
          <w:p w14:paraId="33EAC5F3" w14:textId="77777777" w:rsidR="00271552" w:rsidRPr="002A406F" w:rsidRDefault="00271552" w:rsidP="00616572">
            <w:pPr>
              <w:pStyle w:val="Contenudetableau"/>
              <w:jc w:val="center"/>
            </w:pPr>
            <w:r w:rsidRPr="002A406F">
              <w:rPr>
                <w:rFonts w:ascii="Marianne" w:hAnsi="Marianne"/>
                <w:sz w:val="23"/>
                <w:szCs w:val="23"/>
              </w:rPr>
              <w:t>Dossier Op@l</w:t>
            </w:r>
          </w:p>
        </w:tc>
        <w:tc>
          <w:tcPr>
            <w:tcW w:w="1307" w:type="dxa"/>
            <w:shd w:val="clear" w:color="auto" w:fill="C0C0C0"/>
          </w:tcPr>
          <w:p w14:paraId="50B8CF92" w14:textId="77777777" w:rsidR="00271552" w:rsidRPr="002A406F" w:rsidRDefault="00271552" w:rsidP="00616572">
            <w:pPr>
              <w:pStyle w:val="Contenudetableau"/>
              <w:jc w:val="center"/>
            </w:pPr>
            <w:r w:rsidRPr="002A406F">
              <w:rPr>
                <w:rFonts w:ascii="Marianne" w:hAnsi="Marianne"/>
                <w:sz w:val="23"/>
                <w:szCs w:val="23"/>
              </w:rPr>
              <w:t>MONTANT INITIAL</w:t>
            </w:r>
          </w:p>
          <w:p w14:paraId="5CFFFB24" w14:textId="77777777" w:rsidR="00271552" w:rsidRPr="002A406F" w:rsidRDefault="00271552" w:rsidP="00616572">
            <w:pPr>
              <w:pStyle w:val="Contenudetableau"/>
              <w:jc w:val="center"/>
            </w:pPr>
            <w:r w:rsidRPr="002A406F">
              <w:rPr>
                <w:rFonts w:ascii="Marianne" w:hAnsi="Marianne"/>
                <w:sz w:val="23"/>
                <w:szCs w:val="23"/>
              </w:rPr>
              <w:t xml:space="preserve">de la prise en charge </w:t>
            </w:r>
          </w:p>
        </w:tc>
        <w:tc>
          <w:tcPr>
            <w:tcW w:w="1754" w:type="dxa"/>
            <w:shd w:val="clear" w:color="auto" w:fill="C0C0C0"/>
          </w:tcPr>
          <w:p w14:paraId="63526B85" w14:textId="77777777" w:rsidR="00271552" w:rsidRPr="002A406F" w:rsidRDefault="00271552" w:rsidP="00616572">
            <w:pPr>
              <w:pStyle w:val="Contenudetableau"/>
              <w:jc w:val="center"/>
            </w:pPr>
            <w:r w:rsidRPr="002A406F">
              <w:rPr>
                <w:rFonts w:ascii="Marianne" w:hAnsi="Marianne"/>
                <w:sz w:val="23"/>
                <w:szCs w:val="23"/>
              </w:rPr>
              <w:t>ENCAISSEMENTS</w:t>
            </w:r>
          </w:p>
          <w:p w14:paraId="6BF3A62E" w14:textId="77777777" w:rsidR="00271552" w:rsidRPr="002A406F" w:rsidRDefault="00271552" w:rsidP="00616572">
            <w:pPr>
              <w:pStyle w:val="Contenudetableau"/>
              <w:jc w:val="center"/>
            </w:pPr>
            <w:r w:rsidRPr="002A406F">
              <w:rPr>
                <w:rFonts w:ascii="Marianne" w:hAnsi="Marianne"/>
                <w:sz w:val="23"/>
                <w:szCs w:val="23"/>
              </w:rPr>
              <w:t>EFFECTIFS</w:t>
            </w:r>
          </w:p>
        </w:tc>
        <w:tc>
          <w:tcPr>
            <w:tcW w:w="1177" w:type="dxa"/>
            <w:shd w:val="clear" w:color="auto" w:fill="C0C0C0"/>
          </w:tcPr>
          <w:p w14:paraId="7D3B1CE2" w14:textId="77777777" w:rsidR="00271552" w:rsidRPr="002A406F" w:rsidRDefault="00271552" w:rsidP="00616572">
            <w:pPr>
              <w:pStyle w:val="Contenudetableau"/>
              <w:jc w:val="center"/>
            </w:pPr>
            <w:r w:rsidRPr="002A406F">
              <w:rPr>
                <w:rFonts w:ascii="Marianne" w:hAnsi="Marianne"/>
                <w:sz w:val="23"/>
                <w:szCs w:val="23"/>
              </w:rPr>
              <w:t>RECETTES</w:t>
            </w:r>
          </w:p>
          <w:p w14:paraId="5FCFF2C6" w14:textId="77777777" w:rsidR="00271552" w:rsidRPr="002A406F" w:rsidRDefault="00271552" w:rsidP="00616572">
            <w:pPr>
              <w:pStyle w:val="Contenudetableau"/>
              <w:jc w:val="center"/>
            </w:pPr>
            <w:r w:rsidRPr="002A406F">
              <w:rPr>
                <w:rFonts w:ascii="Marianne" w:hAnsi="Marianne"/>
                <w:sz w:val="23"/>
                <w:szCs w:val="23"/>
              </w:rPr>
              <w:t>D'ORDRE   (</w:t>
            </w:r>
            <w:r w:rsidRPr="002A406F">
              <w:rPr>
                <w:rFonts w:ascii="Marianne" w:hAnsi="Marianne"/>
                <w:b/>
                <w:bCs/>
                <w:sz w:val="23"/>
                <w:szCs w:val="23"/>
              </w:rPr>
              <w:t>*</w:t>
            </w:r>
            <w:r w:rsidRPr="002A406F">
              <w:rPr>
                <w:rFonts w:ascii="Marianne" w:hAnsi="Marianne"/>
                <w:sz w:val="23"/>
                <w:szCs w:val="23"/>
              </w:rPr>
              <w:t xml:space="preserve">1) </w:t>
            </w:r>
          </w:p>
        </w:tc>
      </w:tr>
      <w:tr w:rsidR="00271552" w:rsidRPr="002A406F" w14:paraId="236FC56F" w14:textId="77777777" w:rsidTr="00616572">
        <w:tc>
          <w:tcPr>
            <w:tcW w:w="961" w:type="dxa"/>
            <w:shd w:val="clear" w:color="auto" w:fill="auto"/>
          </w:tcPr>
          <w:p w14:paraId="1B9F3852" w14:textId="77777777" w:rsidR="00271552" w:rsidRPr="002A406F" w:rsidRDefault="00271552" w:rsidP="00616572">
            <w:pPr>
              <w:pStyle w:val="Contenudetableau"/>
              <w:rPr>
                <w:rFonts w:ascii="Marianne" w:hAnsi="Marianne"/>
                <w:sz w:val="23"/>
                <w:szCs w:val="23"/>
              </w:rPr>
            </w:pPr>
          </w:p>
        </w:tc>
        <w:tc>
          <w:tcPr>
            <w:tcW w:w="1445" w:type="dxa"/>
            <w:shd w:val="clear" w:color="auto" w:fill="auto"/>
          </w:tcPr>
          <w:p w14:paraId="46406958" w14:textId="77777777" w:rsidR="00271552" w:rsidRPr="002A406F" w:rsidRDefault="00271552" w:rsidP="00616572">
            <w:pPr>
              <w:pStyle w:val="Contenudetableau"/>
              <w:rPr>
                <w:rFonts w:ascii="Marianne" w:hAnsi="Marianne"/>
                <w:sz w:val="23"/>
                <w:szCs w:val="23"/>
              </w:rPr>
            </w:pPr>
          </w:p>
        </w:tc>
        <w:tc>
          <w:tcPr>
            <w:tcW w:w="1401" w:type="dxa"/>
            <w:shd w:val="clear" w:color="auto" w:fill="auto"/>
          </w:tcPr>
          <w:p w14:paraId="301640B8" w14:textId="77777777" w:rsidR="00271552" w:rsidRPr="002A406F" w:rsidRDefault="00271552" w:rsidP="00616572">
            <w:pPr>
              <w:pStyle w:val="Contenudetableau"/>
              <w:rPr>
                <w:rFonts w:ascii="Marianne" w:hAnsi="Marianne"/>
                <w:sz w:val="23"/>
                <w:szCs w:val="23"/>
              </w:rPr>
            </w:pPr>
          </w:p>
        </w:tc>
        <w:tc>
          <w:tcPr>
            <w:tcW w:w="1593" w:type="dxa"/>
            <w:shd w:val="clear" w:color="auto" w:fill="auto"/>
          </w:tcPr>
          <w:p w14:paraId="60BD8DF6" w14:textId="77777777" w:rsidR="00271552" w:rsidRPr="002A406F" w:rsidRDefault="00271552" w:rsidP="00616572">
            <w:pPr>
              <w:pStyle w:val="Contenudetableau"/>
              <w:rPr>
                <w:rFonts w:ascii="Marianne" w:hAnsi="Marianne"/>
                <w:sz w:val="23"/>
                <w:szCs w:val="23"/>
              </w:rPr>
            </w:pPr>
          </w:p>
        </w:tc>
        <w:tc>
          <w:tcPr>
            <w:tcW w:w="1307" w:type="dxa"/>
            <w:shd w:val="clear" w:color="auto" w:fill="auto"/>
          </w:tcPr>
          <w:p w14:paraId="62FBFC45" w14:textId="77777777" w:rsidR="00271552" w:rsidRPr="002A406F" w:rsidRDefault="00271552" w:rsidP="00616572">
            <w:pPr>
              <w:pStyle w:val="Contenudetableau"/>
              <w:rPr>
                <w:rFonts w:ascii="Marianne" w:hAnsi="Marianne"/>
                <w:sz w:val="23"/>
                <w:szCs w:val="23"/>
              </w:rPr>
            </w:pPr>
          </w:p>
        </w:tc>
        <w:tc>
          <w:tcPr>
            <w:tcW w:w="1754" w:type="dxa"/>
            <w:shd w:val="clear" w:color="auto" w:fill="auto"/>
          </w:tcPr>
          <w:p w14:paraId="7809BE1A" w14:textId="77777777" w:rsidR="00271552" w:rsidRPr="002A406F" w:rsidRDefault="00271552" w:rsidP="00616572">
            <w:pPr>
              <w:pStyle w:val="Contenudetableau"/>
              <w:rPr>
                <w:rFonts w:ascii="Marianne" w:hAnsi="Marianne"/>
                <w:sz w:val="23"/>
                <w:szCs w:val="23"/>
              </w:rPr>
            </w:pPr>
          </w:p>
        </w:tc>
        <w:tc>
          <w:tcPr>
            <w:tcW w:w="1177" w:type="dxa"/>
            <w:shd w:val="clear" w:color="auto" w:fill="auto"/>
          </w:tcPr>
          <w:p w14:paraId="28CEDFE3" w14:textId="77777777" w:rsidR="00271552" w:rsidRPr="002A406F" w:rsidRDefault="00271552" w:rsidP="00616572">
            <w:pPr>
              <w:pStyle w:val="Contenudetableau"/>
              <w:rPr>
                <w:rFonts w:ascii="Marianne" w:hAnsi="Marianne"/>
                <w:sz w:val="23"/>
                <w:szCs w:val="23"/>
              </w:rPr>
            </w:pPr>
          </w:p>
        </w:tc>
      </w:tr>
      <w:tr w:rsidR="00271552" w:rsidRPr="002A406F" w14:paraId="7FEDA9E3" w14:textId="77777777" w:rsidTr="00616572">
        <w:tc>
          <w:tcPr>
            <w:tcW w:w="961" w:type="dxa"/>
            <w:shd w:val="clear" w:color="auto" w:fill="auto"/>
          </w:tcPr>
          <w:p w14:paraId="11F5EF1F" w14:textId="77777777" w:rsidR="00271552" w:rsidRPr="002A406F" w:rsidRDefault="00271552" w:rsidP="00616572">
            <w:pPr>
              <w:pStyle w:val="Contenudetableau"/>
              <w:rPr>
                <w:rFonts w:ascii="Marianne" w:hAnsi="Marianne"/>
                <w:sz w:val="23"/>
                <w:szCs w:val="23"/>
              </w:rPr>
            </w:pPr>
          </w:p>
        </w:tc>
        <w:tc>
          <w:tcPr>
            <w:tcW w:w="1445" w:type="dxa"/>
            <w:shd w:val="clear" w:color="auto" w:fill="auto"/>
          </w:tcPr>
          <w:p w14:paraId="22E329CB" w14:textId="77777777" w:rsidR="00271552" w:rsidRPr="002A406F" w:rsidRDefault="00271552" w:rsidP="00616572">
            <w:pPr>
              <w:pStyle w:val="Contenudetableau"/>
              <w:rPr>
                <w:rFonts w:ascii="Marianne" w:hAnsi="Marianne"/>
                <w:sz w:val="23"/>
                <w:szCs w:val="23"/>
              </w:rPr>
            </w:pPr>
          </w:p>
        </w:tc>
        <w:tc>
          <w:tcPr>
            <w:tcW w:w="1401" w:type="dxa"/>
            <w:shd w:val="clear" w:color="auto" w:fill="auto"/>
          </w:tcPr>
          <w:p w14:paraId="7FC706B1" w14:textId="77777777" w:rsidR="00271552" w:rsidRPr="002A406F" w:rsidRDefault="00271552" w:rsidP="00616572">
            <w:pPr>
              <w:pStyle w:val="Contenudetableau"/>
              <w:rPr>
                <w:rFonts w:ascii="Marianne" w:hAnsi="Marianne"/>
                <w:sz w:val="23"/>
                <w:szCs w:val="23"/>
              </w:rPr>
            </w:pPr>
          </w:p>
        </w:tc>
        <w:tc>
          <w:tcPr>
            <w:tcW w:w="1593" w:type="dxa"/>
            <w:shd w:val="clear" w:color="auto" w:fill="auto"/>
          </w:tcPr>
          <w:p w14:paraId="1158AC1D" w14:textId="77777777" w:rsidR="00271552" w:rsidRPr="002A406F" w:rsidRDefault="00271552" w:rsidP="00616572">
            <w:pPr>
              <w:pStyle w:val="Contenudetableau"/>
              <w:rPr>
                <w:rFonts w:ascii="Marianne" w:hAnsi="Marianne"/>
                <w:sz w:val="23"/>
                <w:szCs w:val="23"/>
              </w:rPr>
            </w:pPr>
          </w:p>
        </w:tc>
        <w:tc>
          <w:tcPr>
            <w:tcW w:w="1307" w:type="dxa"/>
            <w:shd w:val="clear" w:color="auto" w:fill="auto"/>
          </w:tcPr>
          <w:p w14:paraId="11CF9919" w14:textId="77777777" w:rsidR="00271552" w:rsidRPr="002A406F" w:rsidRDefault="00271552" w:rsidP="00616572">
            <w:pPr>
              <w:pStyle w:val="Contenudetableau"/>
              <w:rPr>
                <w:rFonts w:ascii="Marianne" w:hAnsi="Marianne"/>
                <w:sz w:val="23"/>
                <w:szCs w:val="23"/>
              </w:rPr>
            </w:pPr>
          </w:p>
        </w:tc>
        <w:tc>
          <w:tcPr>
            <w:tcW w:w="1754" w:type="dxa"/>
            <w:shd w:val="clear" w:color="auto" w:fill="auto"/>
          </w:tcPr>
          <w:p w14:paraId="64310F46" w14:textId="77777777" w:rsidR="00271552" w:rsidRPr="002A406F" w:rsidRDefault="00271552" w:rsidP="00616572">
            <w:pPr>
              <w:pStyle w:val="Contenudetableau"/>
              <w:rPr>
                <w:rFonts w:ascii="Marianne" w:hAnsi="Marianne"/>
                <w:sz w:val="23"/>
                <w:szCs w:val="23"/>
              </w:rPr>
            </w:pPr>
          </w:p>
        </w:tc>
        <w:tc>
          <w:tcPr>
            <w:tcW w:w="1177" w:type="dxa"/>
            <w:shd w:val="clear" w:color="auto" w:fill="auto"/>
          </w:tcPr>
          <w:p w14:paraId="4923DD4D" w14:textId="77777777" w:rsidR="00271552" w:rsidRPr="002A406F" w:rsidRDefault="00271552" w:rsidP="00616572">
            <w:pPr>
              <w:pStyle w:val="Contenudetableau"/>
              <w:rPr>
                <w:rFonts w:ascii="Marianne" w:hAnsi="Marianne"/>
                <w:sz w:val="23"/>
                <w:szCs w:val="23"/>
              </w:rPr>
            </w:pPr>
          </w:p>
        </w:tc>
      </w:tr>
      <w:tr w:rsidR="00271552" w:rsidRPr="002A406F" w14:paraId="02D36005" w14:textId="77777777" w:rsidTr="00616572">
        <w:tc>
          <w:tcPr>
            <w:tcW w:w="961" w:type="dxa"/>
            <w:shd w:val="clear" w:color="auto" w:fill="auto"/>
          </w:tcPr>
          <w:p w14:paraId="5B9B5E47" w14:textId="77777777" w:rsidR="00271552" w:rsidRPr="002A406F" w:rsidRDefault="00271552" w:rsidP="00616572">
            <w:pPr>
              <w:pStyle w:val="Contenudetableau"/>
              <w:rPr>
                <w:rFonts w:ascii="Marianne" w:hAnsi="Marianne"/>
                <w:sz w:val="23"/>
                <w:szCs w:val="23"/>
              </w:rPr>
            </w:pPr>
          </w:p>
        </w:tc>
        <w:tc>
          <w:tcPr>
            <w:tcW w:w="1445" w:type="dxa"/>
            <w:shd w:val="clear" w:color="auto" w:fill="auto"/>
          </w:tcPr>
          <w:p w14:paraId="727CAA86" w14:textId="77777777" w:rsidR="00271552" w:rsidRPr="002A406F" w:rsidRDefault="00271552" w:rsidP="00616572">
            <w:pPr>
              <w:pStyle w:val="Contenudetableau"/>
              <w:rPr>
                <w:rFonts w:ascii="Marianne" w:hAnsi="Marianne"/>
                <w:sz w:val="23"/>
                <w:szCs w:val="23"/>
              </w:rPr>
            </w:pPr>
          </w:p>
        </w:tc>
        <w:tc>
          <w:tcPr>
            <w:tcW w:w="1401" w:type="dxa"/>
            <w:shd w:val="clear" w:color="auto" w:fill="auto"/>
          </w:tcPr>
          <w:p w14:paraId="33A6C3A0" w14:textId="77777777" w:rsidR="00271552" w:rsidRPr="002A406F" w:rsidRDefault="00271552" w:rsidP="00616572">
            <w:pPr>
              <w:pStyle w:val="Contenudetableau"/>
              <w:rPr>
                <w:rFonts w:ascii="Marianne" w:hAnsi="Marianne"/>
                <w:sz w:val="23"/>
                <w:szCs w:val="23"/>
              </w:rPr>
            </w:pPr>
          </w:p>
        </w:tc>
        <w:tc>
          <w:tcPr>
            <w:tcW w:w="1593" w:type="dxa"/>
            <w:shd w:val="clear" w:color="auto" w:fill="auto"/>
          </w:tcPr>
          <w:p w14:paraId="1FABAF2A" w14:textId="77777777" w:rsidR="00271552" w:rsidRPr="002A406F" w:rsidRDefault="00271552" w:rsidP="00616572">
            <w:pPr>
              <w:pStyle w:val="Contenudetableau"/>
              <w:rPr>
                <w:rFonts w:ascii="Marianne" w:hAnsi="Marianne"/>
                <w:sz w:val="23"/>
                <w:szCs w:val="23"/>
              </w:rPr>
            </w:pPr>
          </w:p>
        </w:tc>
        <w:tc>
          <w:tcPr>
            <w:tcW w:w="1307" w:type="dxa"/>
            <w:shd w:val="clear" w:color="auto" w:fill="auto"/>
          </w:tcPr>
          <w:p w14:paraId="186B902A" w14:textId="77777777" w:rsidR="00271552" w:rsidRPr="002A406F" w:rsidRDefault="00271552" w:rsidP="00616572">
            <w:pPr>
              <w:pStyle w:val="Contenudetableau"/>
              <w:rPr>
                <w:rFonts w:ascii="Marianne" w:hAnsi="Marianne"/>
                <w:sz w:val="23"/>
                <w:szCs w:val="23"/>
              </w:rPr>
            </w:pPr>
          </w:p>
        </w:tc>
        <w:tc>
          <w:tcPr>
            <w:tcW w:w="1754" w:type="dxa"/>
            <w:shd w:val="clear" w:color="auto" w:fill="auto"/>
          </w:tcPr>
          <w:p w14:paraId="71864DAF" w14:textId="77777777" w:rsidR="00271552" w:rsidRPr="002A406F" w:rsidRDefault="00271552" w:rsidP="00616572">
            <w:pPr>
              <w:pStyle w:val="Contenudetableau"/>
              <w:rPr>
                <w:rFonts w:ascii="Marianne" w:hAnsi="Marianne"/>
                <w:sz w:val="23"/>
                <w:szCs w:val="23"/>
              </w:rPr>
            </w:pPr>
          </w:p>
        </w:tc>
        <w:tc>
          <w:tcPr>
            <w:tcW w:w="1177" w:type="dxa"/>
            <w:shd w:val="clear" w:color="auto" w:fill="auto"/>
          </w:tcPr>
          <w:p w14:paraId="485F15C7" w14:textId="77777777" w:rsidR="00271552" w:rsidRPr="002A406F" w:rsidRDefault="00271552" w:rsidP="00616572">
            <w:pPr>
              <w:pStyle w:val="Contenudetableau"/>
              <w:rPr>
                <w:rFonts w:ascii="Marianne" w:hAnsi="Marianne"/>
                <w:sz w:val="23"/>
                <w:szCs w:val="23"/>
              </w:rPr>
            </w:pPr>
          </w:p>
        </w:tc>
      </w:tr>
      <w:tr w:rsidR="00271552" w:rsidRPr="002A406F" w14:paraId="5524DBA6" w14:textId="77777777" w:rsidTr="00616572">
        <w:tc>
          <w:tcPr>
            <w:tcW w:w="961" w:type="dxa"/>
            <w:shd w:val="clear" w:color="auto" w:fill="auto"/>
          </w:tcPr>
          <w:p w14:paraId="02174270" w14:textId="77777777" w:rsidR="00271552" w:rsidRPr="002A406F" w:rsidRDefault="00271552" w:rsidP="00616572">
            <w:pPr>
              <w:pStyle w:val="Contenudetableau"/>
              <w:rPr>
                <w:rFonts w:ascii="Marianne" w:hAnsi="Marianne"/>
                <w:sz w:val="23"/>
                <w:szCs w:val="23"/>
              </w:rPr>
            </w:pPr>
          </w:p>
        </w:tc>
        <w:tc>
          <w:tcPr>
            <w:tcW w:w="1445" w:type="dxa"/>
            <w:shd w:val="clear" w:color="auto" w:fill="auto"/>
          </w:tcPr>
          <w:p w14:paraId="515C7305" w14:textId="77777777" w:rsidR="00271552" w:rsidRPr="002A406F" w:rsidRDefault="00271552" w:rsidP="00616572">
            <w:pPr>
              <w:pStyle w:val="Contenudetableau"/>
              <w:rPr>
                <w:rFonts w:ascii="Marianne" w:hAnsi="Marianne"/>
                <w:sz w:val="23"/>
                <w:szCs w:val="23"/>
              </w:rPr>
            </w:pPr>
          </w:p>
        </w:tc>
        <w:tc>
          <w:tcPr>
            <w:tcW w:w="1401" w:type="dxa"/>
            <w:shd w:val="clear" w:color="auto" w:fill="auto"/>
          </w:tcPr>
          <w:p w14:paraId="62B5575C" w14:textId="77777777" w:rsidR="00271552" w:rsidRPr="002A406F" w:rsidRDefault="00271552" w:rsidP="00616572">
            <w:pPr>
              <w:pStyle w:val="Contenudetableau"/>
              <w:rPr>
                <w:rFonts w:ascii="Marianne" w:hAnsi="Marianne"/>
                <w:sz w:val="23"/>
                <w:szCs w:val="23"/>
              </w:rPr>
            </w:pPr>
          </w:p>
        </w:tc>
        <w:tc>
          <w:tcPr>
            <w:tcW w:w="1593" w:type="dxa"/>
            <w:shd w:val="clear" w:color="auto" w:fill="auto"/>
          </w:tcPr>
          <w:p w14:paraId="61E540BB" w14:textId="77777777" w:rsidR="00271552" w:rsidRPr="002A406F" w:rsidRDefault="00271552" w:rsidP="00616572">
            <w:pPr>
              <w:pStyle w:val="Contenudetableau"/>
              <w:rPr>
                <w:rFonts w:ascii="Marianne" w:hAnsi="Marianne"/>
                <w:sz w:val="23"/>
                <w:szCs w:val="23"/>
              </w:rPr>
            </w:pPr>
          </w:p>
        </w:tc>
        <w:tc>
          <w:tcPr>
            <w:tcW w:w="1307" w:type="dxa"/>
            <w:shd w:val="clear" w:color="auto" w:fill="auto"/>
          </w:tcPr>
          <w:p w14:paraId="32F13DBF" w14:textId="77777777" w:rsidR="00271552" w:rsidRPr="002A406F" w:rsidRDefault="00271552" w:rsidP="00616572">
            <w:pPr>
              <w:pStyle w:val="Contenudetableau"/>
              <w:rPr>
                <w:rFonts w:ascii="Marianne" w:hAnsi="Marianne"/>
                <w:sz w:val="23"/>
                <w:szCs w:val="23"/>
              </w:rPr>
            </w:pPr>
          </w:p>
        </w:tc>
        <w:tc>
          <w:tcPr>
            <w:tcW w:w="1754" w:type="dxa"/>
            <w:shd w:val="clear" w:color="auto" w:fill="auto"/>
          </w:tcPr>
          <w:p w14:paraId="6BDA8CDE" w14:textId="77777777" w:rsidR="00271552" w:rsidRPr="002A406F" w:rsidRDefault="00271552" w:rsidP="00616572">
            <w:pPr>
              <w:pStyle w:val="Contenudetableau"/>
              <w:rPr>
                <w:rFonts w:ascii="Marianne" w:hAnsi="Marianne"/>
                <w:sz w:val="23"/>
                <w:szCs w:val="23"/>
              </w:rPr>
            </w:pPr>
          </w:p>
        </w:tc>
        <w:tc>
          <w:tcPr>
            <w:tcW w:w="1177" w:type="dxa"/>
            <w:shd w:val="clear" w:color="auto" w:fill="auto"/>
          </w:tcPr>
          <w:p w14:paraId="3A5B219A" w14:textId="77777777" w:rsidR="00271552" w:rsidRPr="002A406F" w:rsidRDefault="00271552" w:rsidP="00616572">
            <w:pPr>
              <w:pStyle w:val="Contenudetableau"/>
              <w:rPr>
                <w:rFonts w:ascii="Marianne" w:hAnsi="Marianne"/>
                <w:sz w:val="23"/>
                <w:szCs w:val="23"/>
              </w:rPr>
            </w:pPr>
          </w:p>
        </w:tc>
      </w:tr>
    </w:tbl>
    <w:p w14:paraId="020B4CD2" w14:textId="77777777" w:rsidR="00271552" w:rsidRPr="002A406F" w:rsidRDefault="00271552" w:rsidP="00271552">
      <w:r w:rsidRPr="002A406F">
        <w:rPr>
          <w:rFonts w:ascii="Marianne" w:hAnsi="Marianne"/>
          <w:sz w:val="23"/>
          <w:szCs w:val="23"/>
        </w:rPr>
        <w:t>(*1) préciser : annulations ….</w:t>
      </w:r>
    </w:p>
    <w:p w14:paraId="068EBBC8" w14:textId="77777777" w:rsidR="00271552" w:rsidRPr="002A406F" w:rsidRDefault="00271552" w:rsidP="00271552">
      <w:pPr>
        <w:rPr>
          <w:rFonts w:ascii="Marianne" w:hAnsi="Marianne"/>
          <w:sz w:val="23"/>
          <w:szCs w:val="23"/>
        </w:rPr>
      </w:pPr>
    </w:p>
    <w:p w14:paraId="2CC69092" w14:textId="77777777" w:rsidR="00271552" w:rsidRPr="002A406F" w:rsidRDefault="00271552" w:rsidP="00271552">
      <w:pPr>
        <w:pStyle w:val="LO-Normal"/>
        <w:jc w:val="both"/>
      </w:pPr>
      <w:r w:rsidRPr="002A406F">
        <w:rPr>
          <w:rFonts w:ascii="Marianne" w:hAnsi="Marianne"/>
        </w:rPr>
        <w:t xml:space="preserve">Je soussigné, « comptable DDFIP du délégataire » certifie que le montant des recouvrements effectifs de l'année « N » est arrêté à la somme de …....€. </w:t>
      </w:r>
    </w:p>
    <w:p w14:paraId="58A50240" w14:textId="77777777" w:rsidR="00271552" w:rsidRPr="002A406F" w:rsidRDefault="00271552" w:rsidP="00271552">
      <w:pPr>
        <w:pStyle w:val="LO-Normal"/>
        <w:jc w:val="both"/>
        <w:rPr>
          <w:rFonts w:ascii="Marianne" w:hAnsi="Marianne"/>
        </w:rPr>
      </w:pPr>
    </w:p>
    <w:p w14:paraId="4D543E4F" w14:textId="77777777" w:rsidR="00271552" w:rsidRPr="002A406F" w:rsidRDefault="00271552" w:rsidP="00271552">
      <w:pPr>
        <w:pStyle w:val="LO-Normal"/>
        <w:jc w:val="center"/>
      </w:pPr>
      <w:r w:rsidRPr="002A406F">
        <w:rPr>
          <w:rFonts w:ascii="Marianne" w:hAnsi="Marianne"/>
          <w:i/>
          <w:iCs/>
          <w:sz w:val="23"/>
          <w:szCs w:val="23"/>
        </w:rPr>
        <w:t>A …............ le jj/mm/aa</w:t>
      </w:r>
    </w:p>
    <w:p w14:paraId="33E731D2" w14:textId="77777777" w:rsidR="00271552" w:rsidRPr="002A406F" w:rsidRDefault="00271552" w:rsidP="00271552">
      <w:pPr>
        <w:pStyle w:val="LO-Normal"/>
        <w:jc w:val="center"/>
        <w:rPr>
          <w:rFonts w:ascii="Marianne" w:hAnsi="Marianne"/>
          <w:i/>
          <w:iCs/>
          <w:sz w:val="23"/>
          <w:szCs w:val="23"/>
        </w:rPr>
      </w:pPr>
    </w:p>
    <w:p w14:paraId="476F05F4" w14:textId="77777777" w:rsidR="00271552" w:rsidRPr="002A406F" w:rsidRDefault="00271552" w:rsidP="00271552">
      <w:pPr>
        <w:jc w:val="both"/>
      </w:pPr>
      <w:r w:rsidRPr="002A406F">
        <w:rPr>
          <w:rFonts w:ascii="Marianne" w:hAnsi="Marianne"/>
          <w:i/>
          <w:iCs/>
          <w:sz w:val="23"/>
          <w:szCs w:val="23"/>
          <w:u w:val="single"/>
        </w:rPr>
        <w:t>SI AUCUN REVERSEMENT, RENVOYER L'ATTESTATION DATEE ET SIGNEE AVEC LA MENTION « NEANT »</w:t>
      </w:r>
    </w:p>
    <w:p w14:paraId="0944321E" w14:textId="77777777" w:rsidR="00271552" w:rsidRPr="002A406F" w:rsidRDefault="00271552" w:rsidP="00271552">
      <w:pPr>
        <w:pStyle w:val="LO-Normal"/>
        <w:rPr>
          <w:rFonts w:ascii="Marianne" w:hAnsi="Marianne"/>
          <w:i/>
          <w:iCs/>
          <w:sz w:val="23"/>
          <w:szCs w:val="23"/>
        </w:rPr>
      </w:pPr>
    </w:p>
    <w:p w14:paraId="18435F86" w14:textId="77777777" w:rsidR="00271552" w:rsidRPr="002A406F" w:rsidRDefault="00271552" w:rsidP="00271552">
      <w:pPr>
        <w:pStyle w:val="LO-Normal"/>
      </w:pPr>
      <w:r w:rsidRPr="002A406F">
        <w:rPr>
          <w:rFonts w:ascii="Marianne" w:hAnsi="Marianne"/>
          <w:i/>
          <w:iCs/>
          <w:sz w:val="23"/>
          <w:szCs w:val="23"/>
        </w:rPr>
        <w:t xml:space="preserve">Les sommes recouvrées sont à verser à l'agent comptable de l'Anah sur le compte </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172"/>
        <w:gridCol w:w="1191"/>
        <w:gridCol w:w="1191"/>
        <w:gridCol w:w="517"/>
        <w:gridCol w:w="1320"/>
      </w:tblGrid>
      <w:tr w:rsidR="00271552" w:rsidRPr="002A406F" w14:paraId="79C2207E" w14:textId="77777777" w:rsidTr="00616572">
        <w:tc>
          <w:tcPr>
            <w:tcW w:w="1172" w:type="dxa"/>
            <w:shd w:val="clear" w:color="auto" w:fill="auto"/>
          </w:tcPr>
          <w:p w14:paraId="6BB45B1D" w14:textId="77777777" w:rsidR="00271552" w:rsidRPr="002A406F" w:rsidRDefault="00271552" w:rsidP="00616572">
            <w:pPr>
              <w:pStyle w:val="Contenudetableau"/>
              <w:jc w:val="center"/>
            </w:pPr>
            <w:r w:rsidRPr="002A406F">
              <w:rPr>
                <w:rFonts w:ascii="Marianne" w:hAnsi="Marianne"/>
                <w:sz w:val="20"/>
                <w:szCs w:val="20"/>
              </w:rPr>
              <w:t>Code banque</w:t>
            </w:r>
          </w:p>
        </w:tc>
        <w:tc>
          <w:tcPr>
            <w:tcW w:w="1191" w:type="dxa"/>
            <w:shd w:val="clear" w:color="auto" w:fill="auto"/>
          </w:tcPr>
          <w:p w14:paraId="011853A9" w14:textId="77777777" w:rsidR="00271552" w:rsidRPr="002A406F" w:rsidRDefault="00271552" w:rsidP="00616572">
            <w:pPr>
              <w:pStyle w:val="Contenudetableau"/>
              <w:jc w:val="center"/>
            </w:pPr>
            <w:r w:rsidRPr="002A406F">
              <w:rPr>
                <w:rFonts w:ascii="Marianne" w:hAnsi="Marianne"/>
                <w:sz w:val="20"/>
                <w:szCs w:val="20"/>
              </w:rPr>
              <w:t>Code guichet</w:t>
            </w:r>
          </w:p>
        </w:tc>
        <w:tc>
          <w:tcPr>
            <w:tcW w:w="1191" w:type="dxa"/>
            <w:shd w:val="clear" w:color="auto" w:fill="auto"/>
          </w:tcPr>
          <w:p w14:paraId="1D4E3212" w14:textId="77777777" w:rsidR="00271552" w:rsidRPr="002A406F" w:rsidRDefault="00271552" w:rsidP="00616572">
            <w:pPr>
              <w:pStyle w:val="Contenudetableau"/>
              <w:jc w:val="center"/>
            </w:pPr>
            <w:r w:rsidRPr="002A406F">
              <w:rPr>
                <w:rFonts w:ascii="Marianne" w:hAnsi="Marianne"/>
                <w:sz w:val="20"/>
                <w:szCs w:val="20"/>
              </w:rPr>
              <w:t>N° compte</w:t>
            </w:r>
          </w:p>
        </w:tc>
        <w:tc>
          <w:tcPr>
            <w:tcW w:w="517" w:type="dxa"/>
            <w:shd w:val="clear" w:color="auto" w:fill="auto"/>
          </w:tcPr>
          <w:p w14:paraId="5BE38E71" w14:textId="77777777" w:rsidR="00271552" w:rsidRPr="002A406F" w:rsidRDefault="00271552" w:rsidP="00616572">
            <w:pPr>
              <w:pStyle w:val="Contenudetableau"/>
              <w:jc w:val="center"/>
            </w:pPr>
            <w:r w:rsidRPr="002A406F">
              <w:rPr>
                <w:rFonts w:ascii="Marianne" w:hAnsi="Marianne"/>
                <w:sz w:val="20"/>
                <w:szCs w:val="20"/>
              </w:rPr>
              <w:t>Clé</w:t>
            </w:r>
          </w:p>
        </w:tc>
        <w:tc>
          <w:tcPr>
            <w:tcW w:w="1320" w:type="dxa"/>
            <w:shd w:val="clear" w:color="auto" w:fill="auto"/>
          </w:tcPr>
          <w:p w14:paraId="43DC6958" w14:textId="77777777" w:rsidR="00271552" w:rsidRPr="002A406F" w:rsidRDefault="00271552" w:rsidP="00616572">
            <w:pPr>
              <w:pStyle w:val="Contenudetableau"/>
              <w:jc w:val="center"/>
            </w:pPr>
            <w:r w:rsidRPr="002A406F">
              <w:rPr>
                <w:rFonts w:ascii="Marianne" w:hAnsi="Marianne"/>
                <w:sz w:val="20"/>
                <w:szCs w:val="20"/>
              </w:rPr>
              <w:t>domiciliation</w:t>
            </w:r>
          </w:p>
        </w:tc>
      </w:tr>
      <w:tr w:rsidR="00271552" w:rsidRPr="002A406F" w14:paraId="2A0F181C" w14:textId="77777777" w:rsidTr="00616572">
        <w:trPr>
          <w:trHeight w:val="376"/>
        </w:trPr>
        <w:tc>
          <w:tcPr>
            <w:tcW w:w="1172" w:type="dxa"/>
            <w:shd w:val="clear" w:color="auto" w:fill="auto"/>
          </w:tcPr>
          <w:p w14:paraId="27658593" w14:textId="77777777" w:rsidR="00271552" w:rsidRPr="002A406F" w:rsidRDefault="00271552" w:rsidP="00616572">
            <w:pPr>
              <w:pStyle w:val="Contenudetableau"/>
              <w:jc w:val="center"/>
            </w:pPr>
            <w:r w:rsidRPr="002A406F">
              <w:rPr>
                <w:rFonts w:ascii="Marianne" w:hAnsi="Marianne"/>
                <w:b/>
                <w:bCs/>
                <w:sz w:val="20"/>
                <w:szCs w:val="20"/>
              </w:rPr>
              <w:t>10071</w:t>
            </w:r>
          </w:p>
        </w:tc>
        <w:tc>
          <w:tcPr>
            <w:tcW w:w="1191" w:type="dxa"/>
            <w:shd w:val="clear" w:color="auto" w:fill="auto"/>
          </w:tcPr>
          <w:p w14:paraId="7CC21F5B" w14:textId="77777777" w:rsidR="00271552" w:rsidRPr="002A406F" w:rsidRDefault="00271552" w:rsidP="00616572">
            <w:pPr>
              <w:pStyle w:val="Contenudetableau"/>
              <w:jc w:val="center"/>
            </w:pPr>
            <w:r w:rsidRPr="002A406F">
              <w:rPr>
                <w:rFonts w:ascii="Marianne" w:hAnsi="Marianne"/>
                <w:b/>
                <w:bCs/>
                <w:sz w:val="20"/>
                <w:szCs w:val="20"/>
              </w:rPr>
              <w:t>75000</w:t>
            </w:r>
          </w:p>
        </w:tc>
        <w:tc>
          <w:tcPr>
            <w:tcW w:w="1191" w:type="dxa"/>
            <w:shd w:val="clear" w:color="auto" w:fill="auto"/>
          </w:tcPr>
          <w:p w14:paraId="3E39E6C9" w14:textId="77777777" w:rsidR="00271552" w:rsidRPr="002A406F" w:rsidRDefault="00271552" w:rsidP="00616572">
            <w:pPr>
              <w:pStyle w:val="Contenudetableau"/>
              <w:jc w:val="center"/>
            </w:pPr>
            <w:r w:rsidRPr="002A406F">
              <w:rPr>
                <w:rFonts w:ascii="Marianne" w:hAnsi="Marianne"/>
                <w:b/>
                <w:bCs/>
                <w:sz w:val="20"/>
                <w:szCs w:val="20"/>
              </w:rPr>
              <w:t>00001000521</w:t>
            </w:r>
          </w:p>
        </w:tc>
        <w:tc>
          <w:tcPr>
            <w:tcW w:w="517" w:type="dxa"/>
            <w:shd w:val="clear" w:color="auto" w:fill="auto"/>
          </w:tcPr>
          <w:p w14:paraId="4E578941" w14:textId="77777777" w:rsidR="00271552" w:rsidRPr="002A406F" w:rsidRDefault="00271552" w:rsidP="00616572">
            <w:pPr>
              <w:pStyle w:val="Contenudetableau"/>
              <w:jc w:val="center"/>
            </w:pPr>
            <w:r w:rsidRPr="002A406F">
              <w:rPr>
                <w:rFonts w:ascii="Marianne" w:hAnsi="Marianne"/>
                <w:b/>
                <w:bCs/>
                <w:sz w:val="20"/>
                <w:szCs w:val="20"/>
              </w:rPr>
              <w:t>69</w:t>
            </w:r>
          </w:p>
        </w:tc>
        <w:tc>
          <w:tcPr>
            <w:tcW w:w="1320" w:type="dxa"/>
            <w:shd w:val="clear" w:color="auto" w:fill="auto"/>
          </w:tcPr>
          <w:p w14:paraId="0F397375" w14:textId="77777777" w:rsidR="00271552" w:rsidRPr="002A406F" w:rsidRDefault="00271552" w:rsidP="00616572">
            <w:pPr>
              <w:pStyle w:val="Contenudetableau"/>
              <w:jc w:val="center"/>
            </w:pPr>
            <w:r w:rsidRPr="002A406F">
              <w:rPr>
                <w:rFonts w:ascii="Marianne" w:hAnsi="Marianne"/>
                <w:b/>
                <w:bCs/>
                <w:sz w:val="20"/>
                <w:szCs w:val="20"/>
              </w:rPr>
              <w:t>TPPARIS RGF</w:t>
            </w:r>
          </w:p>
        </w:tc>
      </w:tr>
    </w:tbl>
    <w:p w14:paraId="201CC463" w14:textId="77777777" w:rsidR="00271552" w:rsidRPr="002A406F" w:rsidRDefault="00271552" w:rsidP="00271552">
      <w:pPr>
        <w:pStyle w:val="LO-Normal"/>
        <w:jc w:val="both"/>
        <w:rPr>
          <w:rFonts w:ascii="Marianne" w:hAnsi="Marianne"/>
          <w:sz w:val="23"/>
          <w:szCs w:val="23"/>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29"/>
        <w:gridCol w:w="600"/>
        <w:gridCol w:w="665"/>
        <w:gridCol w:w="720"/>
        <w:gridCol w:w="711"/>
        <w:gridCol w:w="867"/>
        <w:gridCol w:w="628"/>
        <w:gridCol w:w="1449"/>
      </w:tblGrid>
      <w:tr w:rsidR="00271552" w:rsidRPr="002A406F" w14:paraId="32D5F8AC" w14:textId="77777777" w:rsidTr="00616572">
        <w:tc>
          <w:tcPr>
            <w:tcW w:w="4920" w:type="dxa"/>
            <w:gridSpan w:val="7"/>
            <w:shd w:val="clear" w:color="auto" w:fill="auto"/>
          </w:tcPr>
          <w:p w14:paraId="0AA6D81E" w14:textId="77777777" w:rsidR="00271552" w:rsidRPr="002A406F" w:rsidRDefault="00271552" w:rsidP="00616572">
            <w:pPr>
              <w:pStyle w:val="Contenudetableau"/>
              <w:jc w:val="center"/>
            </w:pPr>
            <w:r w:rsidRPr="002A406F">
              <w:rPr>
                <w:rFonts w:ascii="Marianne" w:hAnsi="Marianne"/>
                <w:sz w:val="20"/>
                <w:szCs w:val="20"/>
              </w:rPr>
              <w:t>IBAN</w:t>
            </w:r>
          </w:p>
        </w:tc>
        <w:tc>
          <w:tcPr>
            <w:tcW w:w="1449" w:type="dxa"/>
            <w:shd w:val="clear" w:color="auto" w:fill="auto"/>
          </w:tcPr>
          <w:p w14:paraId="3DBDBBAF" w14:textId="77777777" w:rsidR="00271552" w:rsidRPr="002A406F" w:rsidRDefault="00271552" w:rsidP="00616572">
            <w:pPr>
              <w:pStyle w:val="Contenudetableau"/>
              <w:jc w:val="center"/>
            </w:pPr>
            <w:r w:rsidRPr="002A406F">
              <w:rPr>
                <w:rFonts w:ascii="Marianne" w:hAnsi="Marianne"/>
                <w:sz w:val="20"/>
                <w:szCs w:val="20"/>
              </w:rPr>
              <w:t>BIC</w:t>
            </w:r>
          </w:p>
        </w:tc>
      </w:tr>
      <w:tr w:rsidR="00271552" w14:paraId="607C9CA1" w14:textId="77777777" w:rsidTr="00616572">
        <w:tc>
          <w:tcPr>
            <w:tcW w:w="729" w:type="dxa"/>
            <w:shd w:val="clear" w:color="auto" w:fill="auto"/>
          </w:tcPr>
          <w:p w14:paraId="55B1BEFE" w14:textId="77777777" w:rsidR="00271552" w:rsidRPr="002A406F" w:rsidRDefault="00271552" w:rsidP="00616572">
            <w:pPr>
              <w:pStyle w:val="Contenudetableau"/>
              <w:jc w:val="center"/>
            </w:pPr>
            <w:r w:rsidRPr="002A406F">
              <w:rPr>
                <w:rFonts w:ascii="Marianne" w:hAnsi="Marianne"/>
                <w:b/>
                <w:bCs/>
                <w:sz w:val="20"/>
                <w:szCs w:val="20"/>
              </w:rPr>
              <w:t>FR76</w:t>
            </w:r>
          </w:p>
        </w:tc>
        <w:tc>
          <w:tcPr>
            <w:tcW w:w="600" w:type="dxa"/>
            <w:shd w:val="clear" w:color="auto" w:fill="auto"/>
          </w:tcPr>
          <w:p w14:paraId="1EF8EE51" w14:textId="77777777" w:rsidR="00271552" w:rsidRPr="002A406F" w:rsidRDefault="00271552" w:rsidP="00616572">
            <w:pPr>
              <w:pStyle w:val="Contenudetableau"/>
              <w:jc w:val="center"/>
            </w:pPr>
            <w:r w:rsidRPr="002A406F">
              <w:rPr>
                <w:rFonts w:ascii="Marianne" w:hAnsi="Marianne"/>
                <w:b/>
                <w:bCs/>
                <w:sz w:val="20"/>
                <w:szCs w:val="20"/>
              </w:rPr>
              <w:t>1007</w:t>
            </w:r>
          </w:p>
        </w:tc>
        <w:tc>
          <w:tcPr>
            <w:tcW w:w="665" w:type="dxa"/>
            <w:shd w:val="clear" w:color="auto" w:fill="auto"/>
          </w:tcPr>
          <w:p w14:paraId="4EDB5D4F" w14:textId="77777777" w:rsidR="00271552" w:rsidRPr="002A406F" w:rsidRDefault="00271552" w:rsidP="00616572">
            <w:pPr>
              <w:pStyle w:val="Contenudetableau"/>
              <w:jc w:val="center"/>
            </w:pPr>
            <w:r w:rsidRPr="002A406F">
              <w:rPr>
                <w:rFonts w:ascii="Marianne" w:hAnsi="Marianne"/>
                <w:b/>
                <w:bCs/>
                <w:sz w:val="20"/>
                <w:szCs w:val="20"/>
              </w:rPr>
              <w:t>1750</w:t>
            </w:r>
          </w:p>
        </w:tc>
        <w:tc>
          <w:tcPr>
            <w:tcW w:w="720" w:type="dxa"/>
            <w:shd w:val="clear" w:color="auto" w:fill="auto"/>
          </w:tcPr>
          <w:p w14:paraId="50978F44" w14:textId="77777777" w:rsidR="00271552" w:rsidRPr="002A406F" w:rsidRDefault="00271552" w:rsidP="00616572">
            <w:pPr>
              <w:pStyle w:val="Contenudetableau"/>
              <w:jc w:val="center"/>
            </w:pPr>
            <w:r w:rsidRPr="002A406F">
              <w:rPr>
                <w:rFonts w:ascii="Marianne" w:hAnsi="Marianne"/>
                <w:b/>
                <w:bCs/>
                <w:sz w:val="20"/>
                <w:szCs w:val="20"/>
              </w:rPr>
              <w:t>0000</w:t>
            </w:r>
          </w:p>
        </w:tc>
        <w:tc>
          <w:tcPr>
            <w:tcW w:w="711" w:type="dxa"/>
            <w:shd w:val="clear" w:color="auto" w:fill="auto"/>
          </w:tcPr>
          <w:p w14:paraId="61600F4C" w14:textId="77777777" w:rsidR="00271552" w:rsidRPr="002A406F" w:rsidRDefault="00271552" w:rsidP="00616572">
            <w:pPr>
              <w:pStyle w:val="Contenudetableau"/>
              <w:jc w:val="center"/>
            </w:pPr>
            <w:r w:rsidRPr="002A406F">
              <w:rPr>
                <w:rFonts w:ascii="Marianne" w:hAnsi="Marianne"/>
                <w:b/>
                <w:bCs/>
                <w:sz w:val="20"/>
                <w:szCs w:val="20"/>
              </w:rPr>
              <w:t>0010</w:t>
            </w:r>
          </w:p>
        </w:tc>
        <w:tc>
          <w:tcPr>
            <w:tcW w:w="867" w:type="dxa"/>
            <w:shd w:val="clear" w:color="auto" w:fill="auto"/>
          </w:tcPr>
          <w:p w14:paraId="3D37D085" w14:textId="77777777" w:rsidR="00271552" w:rsidRPr="002A406F" w:rsidRDefault="00271552" w:rsidP="00616572">
            <w:pPr>
              <w:pStyle w:val="Contenudetableau"/>
              <w:jc w:val="center"/>
            </w:pPr>
            <w:r w:rsidRPr="002A406F">
              <w:rPr>
                <w:rFonts w:ascii="Marianne" w:hAnsi="Marianne"/>
                <w:b/>
                <w:bCs/>
                <w:sz w:val="20"/>
                <w:szCs w:val="20"/>
              </w:rPr>
              <w:t>0052</w:t>
            </w:r>
          </w:p>
        </w:tc>
        <w:tc>
          <w:tcPr>
            <w:tcW w:w="628" w:type="dxa"/>
            <w:shd w:val="clear" w:color="auto" w:fill="auto"/>
          </w:tcPr>
          <w:p w14:paraId="2147461A" w14:textId="77777777" w:rsidR="00271552" w:rsidRPr="002A406F" w:rsidRDefault="00271552" w:rsidP="00616572">
            <w:pPr>
              <w:pStyle w:val="Contenudetableau"/>
              <w:jc w:val="center"/>
            </w:pPr>
            <w:r w:rsidRPr="002A406F">
              <w:rPr>
                <w:rFonts w:ascii="Marianne" w:hAnsi="Marianne"/>
                <w:b/>
                <w:bCs/>
                <w:sz w:val="20"/>
                <w:szCs w:val="20"/>
              </w:rPr>
              <w:t>169</w:t>
            </w:r>
          </w:p>
        </w:tc>
        <w:tc>
          <w:tcPr>
            <w:tcW w:w="1449" w:type="dxa"/>
            <w:shd w:val="clear" w:color="auto" w:fill="auto"/>
          </w:tcPr>
          <w:p w14:paraId="4659075F" w14:textId="77777777" w:rsidR="00271552" w:rsidRDefault="00271552" w:rsidP="00616572">
            <w:pPr>
              <w:pStyle w:val="Contenudetableau"/>
              <w:jc w:val="center"/>
            </w:pPr>
            <w:r w:rsidRPr="002A406F">
              <w:rPr>
                <w:rFonts w:ascii="Marianne" w:hAnsi="Marianne"/>
                <w:b/>
                <w:bCs/>
                <w:sz w:val="20"/>
                <w:szCs w:val="20"/>
              </w:rPr>
              <w:t>TRPURFP</w:t>
            </w:r>
          </w:p>
        </w:tc>
      </w:tr>
    </w:tbl>
    <w:p w14:paraId="2791B384" w14:textId="77777777" w:rsidR="00271552" w:rsidRDefault="00271552" w:rsidP="00271552">
      <w:pPr>
        <w:jc w:val="center"/>
      </w:pPr>
    </w:p>
    <w:p w14:paraId="1BA09F6E" w14:textId="77777777" w:rsidR="008074E6" w:rsidRDefault="008074E6" w:rsidP="00271552">
      <w:pPr>
        <w:pStyle w:val="Retraitcorpsdetexte3"/>
        <w:ind w:left="0"/>
      </w:pPr>
    </w:p>
    <w:sectPr w:rsidR="008074E6">
      <w:footerReference w:type="default" r:id="rId41"/>
      <w:pgSz w:w="11906" w:h="16838"/>
      <w:pgMar w:top="1134" w:right="1134" w:bottom="1700" w:left="1134"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053A9" w14:textId="77777777" w:rsidR="004A49D6" w:rsidRDefault="004A49D6">
      <w:r>
        <w:separator/>
      </w:r>
    </w:p>
  </w:endnote>
  <w:endnote w:type="continuationSeparator" w:id="0">
    <w:p w14:paraId="333BEE0A" w14:textId="77777777" w:rsidR="004A49D6" w:rsidRDefault="004A4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00"/>
    <w:family w:val="auto"/>
    <w:pitch w:val="variable"/>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MV Boli"/>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G Mincho Light J">
    <w:charset w:val="00"/>
    <w:family w:val="auto"/>
    <w:pitch w:val="variable"/>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IDIJBN+TimesNewRoman">
    <w:altName w:val="Times New Roman"/>
    <w:charset w:val="00"/>
    <w:family w:val="roman"/>
    <w:pitch w:val="default"/>
  </w:font>
  <w:font w:name="DejaVuSans">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BF1D" w14:textId="4A4BF27D" w:rsidR="00BC1572" w:rsidRPr="0014275C" w:rsidRDefault="00BC1572">
    <w:pPr>
      <w:pStyle w:val="Pieddepage"/>
      <w:tabs>
        <w:tab w:val="clear" w:pos="4536"/>
        <w:tab w:val="clear" w:pos="9072"/>
        <w:tab w:val="left" w:pos="9195"/>
      </w:tabs>
      <w:rPr>
        <w:rFonts w:ascii="Marianne" w:hAnsi="Marianne"/>
        <w:sz w:val="16"/>
        <w:szCs w:val="16"/>
      </w:rPr>
    </w:pPr>
    <w:r>
      <w:rPr>
        <w:rFonts w:ascii="Marianne" w:hAnsi="Marianne"/>
        <w:sz w:val="16"/>
        <w:szCs w:val="16"/>
      </w:rPr>
      <w:t>2025-</w:t>
    </w:r>
    <w:r w:rsidR="008E422E">
      <w:rPr>
        <w:rFonts w:ascii="Marianne" w:hAnsi="Marianne"/>
        <w:sz w:val="16"/>
        <w:szCs w:val="16"/>
      </w:rPr>
      <w:t>22</w:t>
    </w:r>
    <w:r w:rsidRPr="00504FE3">
      <w:rPr>
        <w:rFonts w:ascii="Courier New" w:hAnsi="Courier New" w:cs="Courier New"/>
        <w:sz w:val="16"/>
        <w:szCs w:val="16"/>
      </w:rPr>
      <w:t> </w:t>
    </w:r>
    <w:r w:rsidRPr="00504FE3">
      <w:rPr>
        <w:rFonts w:ascii="Marianne" w:hAnsi="Marianne"/>
        <w:sz w:val="16"/>
        <w:szCs w:val="16"/>
      </w:rPr>
      <w:t xml:space="preserve">: CA </w:t>
    </w:r>
    <w:r w:rsidR="008E422E">
      <w:rPr>
        <w:rFonts w:ascii="Marianne" w:hAnsi="Marianne"/>
        <w:sz w:val="16"/>
        <w:szCs w:val="16"/>
      </w:rPr>
      <w:t>05</w:t>
    </w:r>
    <w:r>
      <w:rPr>
        <w:rFonts w:ascii="Marianne" w:hAnsi="Marianne"/>
        <w:sz w:val="16"/>
        <w:szCs w:val="16"/>
      </w:rPr>
      <w:t>/09/25</w:t>
    </w:r>
    <w:r w:rsidRPr="00504FE3">
      <w:rPr>
        <w:rFonts w:ascii="Marianne" w:hAnsi="Marianne"/>
        <w:sz w:val="16"/>
        <w:szCs w:val="16"/>
      </w:rPr>
      <w:t xml:space="preserve"> –</w:t>
    </w:r>
    <w:r w:rsidR="00B8302B">
      <w:rPr>
        <w:rFonts w:ascii="Marianne" w:hAnsi="Marianne"/>
        <w:sz w:val="16"/>
        <w:szCs w:val="16"/>
      </w:rPr>
      <w:t xml:space="preserve"> </w:t>
    </w:r>
    <w:r w:rsidR="00AD7E41">
      <w:rPr>
        <w:rFonts w:ascii="Marianne" w:hAnsi="Marianne"/>
        <w:sz w:val="16"/>
        <w:szCs w:val="16"/>
      </w:rPr>
      <w:t>3</w:t>
    </w:r>
    <w:r w:rsidR="008E422E">
      <w:rPr>
        <w:rFonts w:ascii="Marianne" w:hAnsi="Marianne"/>
        <w:sz w:val="16"/>
        <w:szCs w:val="16"/>
      </w:rPr>
      <w:t>.2</w:t>
    </w:r>
    <w:r w:rsidR="00B8302B">
      <w:rPr>
        <w:rFonts w:ascii="Marianne" w:hAnsi="Marianne"/>
        <w:sz w:val="16"/>
        <w:szCs w:val="16"/>
      </w:rPr>
      <w:t xml:space="preserve"> </w:t>
    </w:r>
    <w:r w:rsidRPr="00504FE3">
      <w:rPr>
        <w:rFonts w:ascii="Marianne" w:hAnsi="Marianne"/>
        <w:sz w:val="16"/>
        <w:szCs w:val="16"/>
      </w:rPr>
      <w:t xml:space="preserve">– </w:t>
    </w:r>
    <w:r w:rsidRPr="00504FE3">
      <w:rPr>
        <w:rFonts w:ascii="Marianne" w:hAnsi="Marianne"/>
        <w:color w:val="000000" w:themeColor="text1"/>
        <w:sz w:val="16"/>
        <w:szCs w:val="16"/>
      </w:rPr>
      <w:t>Annexe n°</w:t>
    </w:r>
    <w:r w:rsidR="00237B17">
      <w:rPr>
        <w:rFonts w:ascii="Marianne" w:hAnsi="Marianne"/>
        <w:color w:val="000000" w:themeColor="text1"/>
        <w:sz w:val="16"/>
        <w:szCs w:val="16"/>
      </w:rPr>
      <w:t>3</w:t>
    </w:r>
    <w:r w:rsidR="0072115F">
      <w:rPr>
        <w:rFonts w:ascii="Marianne" w:hAnsi="Marianne"/>
        <w:color w:val="000000" w:themeColor="text1"/>
        <w:sz w:val="16"/>
        <w:szCs w:val="16"/>
      </w:rPr>
      <w:t xml:space="preserve"> </w:t>
    </w:r>
    <w:r w:rsidRPr="00504FE3">
      <w:rPr>
        <w:rFonts w:ascii="Marianne" w:hAnsi="Marianne"/>
        <w:color w:val="000000" w:themeColor="text1"/>
        <w:sz w:val="16"/>
        <w:szCs w:val="16"/>
      </w:rPr>
      <w:t>– modèle de convention de gestion de type 3 – 202</w:t>
    </w:r>
    <w:r>
      <w:rPr>
        <w:rFonts w:ascii="Marianne" w:hAnsi="Marianne"/>
        <w:color w:val="000000" w:themeColor="text1"/>
        <w:sz w:val="16"/>
        <w:szCs w:val="16"/>
      </w:rPr>
      <w:t>6</w:t>
    </w:r>
    <w:r w:rsidRPr="00616572">
      <w:rPr>
        <w:rFonts w:ascii="Marianne" w:hAnsi="Marianne"/>
        <w:sz w:val="16"/>
        <w:szCs w:val="16"/>
      </w:rPr>
      <w:tab/>
    </w:r>
    <w:r w:rsidRPr="0014275C">
      <w:rPr>
        <w:rFonts w:ascii="Marianne" w:hAnsi="Marianne"/>
        <w:sz w:val="16"/>
        <w:szCs w:val="16"/>
      </w:rPr>
      <w:fldChar w:fldCharType="begin"/>
    </w:r>
    <w:r w:rsidRPr="0014275C">
      <w:rPr>
        <w:rFonts w:ascii="Marianne" w:hAnsi="Marianne"/>
        <w:sz w:val="16"/>
        <w:szCs w:val="16"/>
      </w:rPr>
      <w:instrText xml:space="preserve"> PAGE </w:instrText>
    </w:r>
    <w:r w:rsidRPr="0014275C">
      <w:rPr>
        <w:rFonts w:ascii="Marianne" w:hAnsi="Marianne"/>
        <w:sz w:val="16"/>
        <w:szCs w:val="16"/>
      </w:rPr>
      <w:fldChar w:fldCharType="separate"/>
    </w:r>
    <w:r w:rsidR="004860BD">
      <w:rPr>
        <w:rFonts w:ascii="Marianne" w:hAnsi="Marianne"/>
        <w:noProof/>
        <w:sz w:val="16"/>
        <w:szCs w:val="16"/>
      </w:rPr>
      <w:t>1</w:t>
    </w:r>
    <w:r w:rsidRPr="0014275C">
      <w:rPr>
        <w:rFonts w:ascii="Marianne" w:hAnsi="Marianne"/>
        <w:sz w:val="16"/>
        <w:szCs w:val="16"/>
      </w:rPr>
      <w:fldChar w:fldCharType="end"/>
    </w:r>
    <w:r w:rsidRPr="0014275C">
      <w:rPr>
        <w:rFonts w:ascii="Marianne" w:hAnsi="Marianne"/>
        <w:sz w:val="16"/>
        <w:szCs w:val="16"/>
      </w:rPr>
      <w:t>/</w:t>
    </w:r>
    <w:r w:rsidRPr="0014275C">
      <w:rPr>
        <w:rFonts w:ascii="Marianne" w:hAnsi="Marianne"/>
        <w:sz w:val="16"/>
        <w:szCs w:val="16"/>
      </w:rPr>
      <w:fldChar w:fldCharType="begin"/>
    </w:r>
    <w:r w:rsidRPr="0014275C">
      <w:rPr>
        <w:rFonts w:ascii="Marianne" w:hAnsi="Marianne"/>
        <w:sz w:val="16"/>
        <w:szCs w:val="16"/>
      </w:rPr>
      <w:instrText xml:space="preserve"> NUMPAGES </w:instrText>
    </w:r>
    <w:r w:rsidRPr="0014275C">
      <w:rPr>
        <w:rFonts w:ascii="Marianne" w:hAnsi="Marianne"/>
        <w:sz w:val="16"/>
        <w:szCs w:val="16"/>
      </w:rPr>
      <w:fldChar w:fldCharType="separate"/>
    </w:r>
    <w:r w:rsidR="004860BD">
      <w:rPr>
        <w:rFonts w:ascii="Marianne" w:hAnsi="Marianne"/>
        <w:noProof/>
        <w:sz w:val="16"/>
        <w:szCs w:val="16"/>
      </w:rPr>
      <w:t>40</w:t>
    </w:r>
    <w:r w:rsidRPr="0014275C">
      <w:rPr>
        <w:rFonts w:ascii="Marianne" w:hAnsi="Marianne"/>
        <w:sz w:val="16"/>
        <w:szCs w:val="16"/>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CB70A" w14:textId="77777777" w:rsidR="00BC1572" w:rsidRDefault="00BC1572"/>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AC701" w14:textId="77777777" w:rsidR="00BC1572" w:rsidRDefault="00BC1572"/>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475F3" w14:textId="482CE35E" w:rsidR="00BC1572" w:rsidRPr="0085368D" w:rsidRDefault="00D80AC5" w:rsidP="00616572">
    <w:pPr>
      <w:pStyle w:val="Pieddepage"/>
      <w:tabs>
        <w:tab w:val="clear" w:pos="4536"/>
        <w:tab w:val="clear" w:pos="9072"/>
        <w:tab w:val="left" w:pos="9195"/>
      </w:tabs>
      <w:rPr>
        <w:rFonts w:ascii="Marianne" w:hAnsi="Marianne"/>
        <w:sz w:val="16"/>
        <w:szCs w:val="16"/>
      </w:rPr>
    </w:pPr>
    <w:r>
      <w:rPr>
        <w:rFonts w:ascii="Marianne" w:hAnsi="Marianne"/>
        <w:sz w:val="16"/>
        <w:szCs w:val="16"/>
      </w:rPr>
      <w:t>2025-</w:t>
    </w:r>
    <w:r w:rsidR="00820B5D">
      <w:rPr>
        <w:rFonts w:ascii="Marianne" w:hAnsi="Marianne"/>
        <w:sz w:val="16"/>
        <w:szCs w:val="16"/>
      </w:rPr>
      <w:t>22</w:t>
    </w:r>
    <w:r w:rsidRPr="00504FE3">
      <w:rPr>
        <w:rFonts w:ascii="Courier New" w:hAnsi="Courier New" w:cs="Courier New"/>
        <w:sz w:val="16"/>
        <w:szCs w:val="16"/>
      </w:rPr>
      <w:t> </w:t>
    </w:r>
    <w:r w:rsidRPr="00504FE3">
      <w:rPr>
        <w:rFonts w:ascii="Marianne" w:hAnsi="Marianne"/>
        <w:sz w:val="16"/>
        <w:szCs w:val="16"/>
      </w:rPr>
      <w:t xml:space="preserve">: CA </w:t>
    </w:r>
    <w:r w:rsidR="00820B5D">
      <w:rPr>
        <w:rFonts w:ascii="Marianne" w:hAnsi="Marianne"/>
        <w:sz w:val="16"/>
        <w:szCs w:val="16"/>
      </w:rPr>
      <w:t>05</w:t>
    </w:r>
    <w:r>
      <w:rPr>
        <w:rFonts w:ascii="Marianne" w:hAnsi="Marianne"/>
        <w:sz w:val="16"/>
        <w:szCs w:val="16"/>
      </w:rPr>
      <w:t>/09/25</w:t>
    </w:r>
    <w:r w:rsidRPr="00504FE3">
      <w:rPr>
        <w:rFonts w:ascii="Marianne" w:hAnsi="Marianne"/>
        <w:sz w:val="16"/>
        <w:szCs w:val="16"/>
      </w:rPr>
      <w:t xml:space="preserve"> –</w:t>
    </w:r>
    <w:r w:rsidR="00820B5D">
      <w:rPr>
        <w:rFonts w:ascii="Marianne" w:hAnsi="Marianne"/>
        <w:sz w:val="16"/>
        <w:szCs w:val="16"/>
      </w:rPr>
      <w:t xml:space="preserve"> 2.2 </w:t>
    </w:r>
    <w:r w:rsidRPr="00504FE3">
      <w:rPr>
        <w:rFonts w:ascii="Marianne" w:hAnsi="Marianne"/>
        <w:sz w:val="16"/>
        <w:szCs w:val="16"/>
      </w:rPr>
      <w:t xml:space="preserve">– </w:t>
    </w:r>
    <w:r w:rsidRPr="00504FE3">
      <w:rPr>
        <w:rFonts w:ascii="Marianne" w:hAnsi="Marianne"/>
        <w:color w:val="000000" w:themeColor="text1"/>
        <w:sz w:val="16"/>
        <w:szCs w:val="16"/>
      </w:rPr>
      <w:t>Annexe n°</w:t>
    </w:r>
    <w:r w:rsidR="00820B5D">
      <w:rPr>
        <w:rFonts w:ascii="Marianne" w:hAnsi="Marianne"/>
        <w:color w:val="000000" w:themeColor="text1"/>
        <w:sz w:val="16"/>
        <w:szCs w:val="16"/>
      </w:rPr>
      <w:t>3</w:t>
    </w:r>
    <w:r w:rsidRPr="00504FE3">
      <w:rPr>
        <w:rFonts w:ascii="Marianne" w:hAnsi="Marianne"/>
        <w:color w:val="000000" w:themeColor="text1"/>
        <w:sz w:val="16"/>
        <w:szCs w:val="16"/>
      </w:rPr>
      <w:t>– modèle de convention de gestion de type 3 – 202</w:t>
    </w:r>
    <w:r>
      <w:rPr>
        <w:rFonts w:ascii="Marianne" w:hAnsi="Marianne"/>
        <w:color w:val="000000" w:themeColor="text1"/>
        <w:sz w:val="16"/>
        <w:szCs w:val="16"/>
      </w:rPr>
      <w:t>6</w:t>
    </w:r>
    <w:r w:rsidR="00BC1572" w:rsidRPr="0014275C">
      <w:rPr>
        <w:rFonts w:ascii="Marianne" w:hAnsi="Marianne"/>
        <w:sz w:val="16"/>
        <w:szCs w:val="16"/>
      </w:rPr>
      <w:tab/>
    </w:r>
    <w:r w:rsidR="00BC1572" w:rsidRPr="0014275C">
      <w:rPr>
        <w:rFonts w:ascii="Marianne" w:hAnsi="Marianne"/>
        <w:sz w:val="16"/>
        <w:szCs w:val="16"/>
      </w:rPr>
      <w:fldChar w:fldCharType="begin"/>
    </w:r>
    <w:r w:rsidR="00BC1572" w:rsidRPr="0014275C">
      <w:rPr>
        <w:rFonts w:ascii="Marianne" w:hAnsi="Marianne"/>
        <w:sz w:val="16"/>
        <w:szCs w:val="16"/>
      </w:rPr>
      <w:instrText xml:space="preserve"> PAGE </w:instrText>
    </w:r>
    <w:r w:rsidR="00BC1572" w:rsidRPr="0014275C">
      <w:rPr>
        <w:rFonts w:ascii="Marianne" w:hAnsi="Marianne"/>
        <w:sz w:val="16"/>
        <w:szCs w:val="16"/>
      </w:rPr>
      <w:fldChar w:fldCharType="separate"/>
    </w:r>
    <w:r w:rsidR="004860BD">
      <w:rPr>
        <w:rFonts w:ascii="Marianne" w:hAnsi="Marianne"/>
        <w:noProof/>
        <w:sz w:val="16"/>
        <w:szCs w:val="16"/>
      </w:rPr>
      <w:t>31</w:t>
    </w:r>
    <w:r w:rsidR="00BC1572" w:rsidRPr="0014275C">
      <w:rPr>
        <w:rFonts w:ascii="Marianne" w:hAnsi="Marianne"/>
        <w:sz w:val="16"/>
        <w:szCs w:val="16"/>
      </w:rPr>
      <w:fldChar w:fldCharType="end"/>
    </w:r>
    <w:r w:rsidR="00BC1572" w:rsidRPr="0014275C">
      <w:rPr>
        <w:rFonts w:ascii="Marianne" w:hAnsi="Marianne"/>
        <w:sz w:val="16"/>
        <w:szCs w:val="16"/>
      </w:rPr>
      <w:t>/</w:t>
    </w:r>
    <w:r w:rsidR="00BC1572" w:rsidRPr="0014275C">
      <w:rPr>
        <w:rFonts w:ascii="Marianne" w:hAnsi="Marianne"/>
        <w:sz w:val="16"/>
        <w:szCs w:val="16"/>
      </w:rPr>
      <w:fldChar w:fldCharType="begin"/>
    </w:r>
    <w:r w:rsidR="00BC1572" w:rsidRPr="0014275C">
      <w:rPr>
        <w:rFonts w:ascii="Marianne" w:hAnsi="Marianne"/>
        <w:sz w:val="16"/>
        <w:szCs w:val="16"/>
      </w:rPr>
      <w:instrText xml:space="preserve"> NUMPAGES </w:instrText>
    </w:r>
    <w:r w:rsidR="00BC1572" w:rsidRPr="0014275C">
      <w:rPr>
        <w:rFonts w:ascii="Marianne" w:hAnsi="Marianne"/>
        <w:sz w:val="16"/>
        <w:szCs w:val="16"/>
      </w:rPr>
      <w:fldChar w:fldCharType="separate"/>
    </w:r>
    <w:r w:rsidR="004860BD">
      <w:rPr>
        <w:rFonts w:ascii="Marianne" w:hAnsi="Marianne"/>
        <w:noProof/>
        <w:sz w:val="16"/>
        <w:szCs w:val="16"/>
      </w:rPr>
      <w:t>31</w:t>
    </w:r>
    <w:r w:rsidR="00BC1572" w:rsidRPr="0014275C">
      <w:rPr>
        <w:rFonts w:ascii="Marianne" w:hAnsi="Marianne"/>
        <w:sz w:val="16"/>
        <w:szCs w:val="16"/>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629FE" w14:textId="77777777" w:rsidR="00BC1572" w:rsidRDefault="00BC1572"/>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C13A2" w14:textId="77777777" w:rsidR="00BC1572" w:rsidRDefault="00BC1572"/>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F1E3F" w14:textId="0B8DD937" w:rsidR="00BC1572" w:rsidRPr="0085368D" w:rsidRDefault="00D80AC5" w:rsidP="00616572">
    <w:pPr>
      <w:pStyle w:val="Pieddepage"/>
      <w:tabs>
        <w:tab w:val="clear" w:pos="4536"/>
        <w:tab w:val="clear" w:pos="9072"/>
        <w:tab w:val="left" w:pos="9195"/>
      </w:tabs>
      <w:rPr>
        <w:rFonts w:ascii="Marianne" w:hAnsi="Marianne"/>
        <w:sz w:val="16"/>
        <w:szCs w:val="16"/>
      </w:rPr>
    </w:pPr>
    <w:r>
      <w:rPr>
        <w:rFonts w:ascii="Marianne" w:hAnsi="Marianne"/>
        <w:sz w:val="16"/>
        <w:szCs w:val="16"/>
      </w:rPr>
      <w:t>2025-</w:t>
    </w:r>
    <w:r w:rsidR="00820B5D">
      <w:rPr>
        <w:rFonts w:ascii="Marianne" w:hAnsi="Marianne"/>
        <w:sz w:val="16"/>
        <w:szCs w:val="16"/>
      </w:rPr>
      <w:t>22</w:t>
    </w:r>
    <w:r w:rsidRPr="00504FE3">
      <w:rPr>
        <w:rFonts w:ascii="Courier New" w:hAnsi="Courier New" w:cs="Courier New"/>
        <w:sz w:val="16"/>
        <w:szCs w:val="16"/>
      </w:rPr>
      <w:t> </w:t>
    </w:r>
    <w:r w:rsidRPr="00504FE3">
      <w:rPr>
        <w:rFonts w:ascii="Marianne" w:hAnsi="Marianne"/>
        <w:sz w:val="16"/>
        <w:szCs w:val="16"/>
      </w:rPr>
      <w:t xml:space="preserve">: CA </w:t>
    </w:r>
    <w:r w:rsidR="00820B5D">
      <w:rPr>
        <w:rFonts w:ascii="Marianne" w:hAnsi="Marianne"/>
        <w:sz w:val="16"/>
        <w:szCs w:val="16"/>
      </w:rPr>
      <w:t>05</w:t>
    </w:r>
    <w:r>
      <w:rPr>
        <w:rFonts w:ascii="Marianne" w:hAnsi="Marianne"/>
        <w:sz w:val="16"/>
        <w:szCs w:val="16"/>
      </w:rPr>
      <w:t>/09/25</w:t>
    </w:r>
    <w:r w:rsidRPr="00504FE3">
      <w:rPr>
        <w:rFonts w:ascii="Marianne" w:hAnsi="Marianne"/>
        <w:sz w:val="16"/>
        <w:szCs w:val="16"/>
      </w:rPr>
      <w:t xml:space="preserve"> –</w:t>
    </w:r>
    <w:r w:rsidR="00820B5D">
      <w:rPr>
        <w:rFonts w:ascii="Marianne" w:hAnsi="Marianne"/>
        <w:sz w:val="16"/>
        <w:szCs w:val="16"/>
      </w:rPr>
      <w:t xml:space="preserve">2.2 </w:t>
    </w:r>
    <w:r w:rsidRPr="00504FE3">
      <w:rPr>
        <w:rFonts w:ascii="Marianne" w:hAnsi="Marianne"/>
        <w:sz w:val="16"/>
        <w:szCs w:val="16"/>
      </w:rPr>
      <w:t xml:space="preserve">– </w:t>
    </w:r>
    <w:r w:rsidRPr="00504FE3">
      <w:rPr>
        <w:rFonts w:ascii="Marianne" w:hAnsi="Marianne"/>
        <w:color w:val="000000" w:themeColor="text1"/>
        <w:sz w:val="16"/>
        <w:szCs w:val="16"/>
      </w:rPr>
      <w:t>Annexe n°</w:t>
    </w:r>
    <w:r w:rsidR="00A731AF">
      <w:rPr>
        <w:rFonts w:ascii="Marianne" w:hAnsi="Marianne"/>
        <w:color w:val="000000" w:themeColor="text1"/>
        <w:sz w:val="16"/>
        <w:szCs w:val="16"/>
      </w:rPr>
      <w:t>3</w:t>
    </w:r>
    <w:r w:rsidRPr="00504FE3">
      <w:rPr>
        <w:rFonts w:ascii="Marianne" w:hAnsi="Marianne"/>
        <w:color w:val="000000" w:themeColor="text1"/>
        <w:sz w:val="16"/>
        <w:szCs w:val="16"/>
      </w:rPr>
      <w:t>– modèle de convention de gestion de type 3 – 202</w:t>
    </w:r>
    <w:r>
      <w:rPr>
        <w:rFonts w:ascii="Marianne" w:hAnsi="Marianne"/>
        <w:color w:val="000000" w:themeColor="text1"/>
        <w:sz w:val="16"/>
        <w:szCs w:val="16"/>
      </w:rPr>
      <w:t>6</w:t>
    </w:r>
    <w:r w:rsidR="00BC1572" w:rsidRPr="0014275C">
      <w:rPr>
        <w:rFonts w:ascii="Marianne" w:hAnsi="Marianne"/>
        <w:sz w:val="16"/>
        <w:szCs w:val="16"/>
      </w:rPr>
      <w:tab/>
    </w:r>
    <w:r w:rsidR="00BC1572" w:rsidRPr="0014275C">
      <w:rPr>
        <w:rFonts w:ascii="Marianne" w:hAnsi="Marianne"/>
        <w:sz w:val="16"/>
        <w:szCs w:val="16"/>
      </w:rPr>
      <w:fldChar w:fldCharType="begin"/>
    </w:r>
    <w:r w:rsidR="00BC1572" w:rsidRPr="0014275C">
      <w:rPr>
        <w:rFonts w:ascii="Marianne" w:hAnsi="Marianne"/>
        <w:sz w:val="16"/>
        <w:szCs w:val="16"/>
      </w:rPr>
      <w:instrText xml:space="preserve"> PAGE </w:instrText>
    </w:r>
    <w:r w:rsidR="00BC1572" w:rsidRPr="0014275C">
      <w:rPr>
        <w:rFonts w:ascii="Marianne" w:hAnsi="Marianne"/>
        <w:sz w:val="16"/>
        <w:szCs w:val="16"/>
      </w:rPr>
      <w:fldChar w:fldCharType="separate"/>
    </w:r>
    <w:r w:rsidR="004860BD">
      <w:rPr>
        <w:rFonts w:ascii="Marianne" w:hAnsi="Marianne"/>
        <w:noProof/>
        <w:sz w:val="16"/>
        <w:szCs w:val="16"/>
      </w:rPr>
      <w:t>37</w:t>
    </w:r>
    <w:r w:rsidR="00BC1572" w:rsidRPr="0014275C">
      <w:rPr>
        <w:rFonts w:ascii="Marianne" w:hAnsi="Marianne"/>
        <w:sz w:val="16"/>
        <w:szCs w:val="16"/>
      </w:rPr>
      <w:fldChar w:fldCharType="end"/>
    </w:r>
    <w:r w:rsidR="00BC1572" w:rsidRPr="0014275C">
      <w:rPr>
        <w:rFonts w:ascii="Marianne" w:hAnsi="Marianne"/>
        <w:sz w:val="16"/>
        <w:szCs w:val="16"/>
      </w:rPr>
      <w:t>/</w:t>
    </w:r>
    <w:r w:rsidR="00BC1572" w:rsidRPr="0014275C">
      <w:rPr>
        <w:rFonts w:ascii="Marianne" w:hAnsi="Marianne"/>
        <w:sz w:val="16"/>
        <w:szCs w:val="16"/>
      </w:rPr>
      <w:fldChar w:fldCharType="begin"/>
    </w:r>
    <w:r w:rsidR="00BC1572" w:rsidRPr="0014275C">
      <w:rPr>
        <w:rFonts w:ascii="Marianne" w:hAnsi="Marianne"/>
        <w:sz w:val="16"/>
        <w:szCs w:val="16"/>
      </w:rPr>
      <w:instrText xml:space="preserve"> NUMPAGES </w:instrText>
    </w:r>
    <w:r w:rsidR="00BC1572" w:rsidRPr="0014275C">
      <w:rPr>
        <w:rFonts w:ascii="Marianne" w:hAnsi="Marianne"/>
        <w:sz w:val="16"/>
        <w:szCs w:val="16"/>
      </w:rPr>
      <w:fldChar w:fldCharType="separate"/>
    </w:r>
    <w:r w:rsidR="004860BD">
      <w:rPr>
        <w:rFonts w:ascii="Marianne" w:hAnsi="Marianne"/>
        <w:noProof/>
        <w:sz w:val="16"/>
        <w:szCs w:val="16"/>
      </w:rPr>
      <w:t>37</w:t>
    </w:r>
    <w:r w:rsidR="00BC1572" w:rsidRPr="0014275C">
      <w:rPr>
        <w:rFonts w:ascii="Marianne" w:hAnsi="Marianne"/>
        <w:sz w:val="16"/>
        <w:szCs w:val="16"/>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1BFD2" w14:textId="77777777" w:rsidR="00BC1572" w:rsidRDefault="00BC1572"/>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FD155" w14:textId="2B6510B8" w:rsidR="00BC1572" w:rsidRPr="005B1D31" w:rsidRDefault="00D80AC5">
    <w:pPr>
      <w:pStyle w:val="Pieddepage"/>
      <w:tabs>
        <w:tab w:val="clear" w:pos="4536"/>
        <w:tab w:val="clear" w:pos="9072"/>
        <w:tab w:val="left" w:pos="9195"/>
      </w:tabs>
      <w:rPr>
        <w:sz w:val="18"/>
        <w:szCs w:val="20"/>
      </w:rPr>
    </w:pPr>
    <w:r>
      <w:rPr>
        <w:rFonts w:ascii="Marianne" w:hAnsi="Marianne"/>
        <w:sz w:val="16"/>
        <w:szCs w:val="16"/>
      </w:rPr>
      <w:t>2025-</w:t>
    </w:r>
    <w:r w:rsidR="00A731AF">
      <w:rPr>
        <w:rFonts w:ascii="Marianne" w:hAnsi="Marianne"/>
        <w:sz w:val="16"/>
        <w:szCs w:val="16"/>
      </w:rPr>
      <w:t>22</w:t>
    </w:r>
    <w:r w:rsidRPr="00504FE3">
      <w:rPr>
        <w:rFonts w:ascii="Courier New" w:hAnsi="Courier New" w:cs="Courier New"/>
        <w:sz w:val="16"/>
        <w:szCs w:val="16"/>
      </w:rPr>
      <w:t> </w:t>
    </w:r>
    <w:r w:rsidRPr="00504FE3">
      <w:rPr>
        <w:rFonts w:ascii="Marianne" w:hAnsi="Marianne"/>
        <w:sz w:val="16"/>
        <w:szCs w:val="16"/>
      </w:rPr>
      <w:t xml:space="preserve">: CA </w:t>
    </w:r>
    <w:r w:rsidR="00A731AF">
      <w:rPr>
        <w:rFonts w:ascii="Marianne" w:hAnsi="Marianne"/>
        <w:sz w:val="16"/>
        <w:szCs w:val="16"/>
      </w:rPr>
      <w:t>05</w:t>
    </w:r>
    <w:r>
      <w:rPr>
        <w:rFonts w:ascii="Marianne" w:hAnsi="Marianne"/>
        <w:sz w:val="16"/>
        <w:szCs w:val="16"/>
      </w:rPr>
      <w:t>/09/25</w:t>
    </w:r>
    <w:r w:rsidRPr="00504FE3">
      <w:rPr>
        <w:rFonts w:ascii="Marianne" w:hAnsi="Marianne"/>
        <w:sz w:val="16"/>
        <w:szCs w:val="16"/>
      </w:rPr>
      <w:t xml:space="preserve"> –</w:t>
    </w:r>
    <w:r w:rsidR="00A731AF">
      <w:rPr>
        <w:rFonts w:ascii="Marianne" w:hAnsi="Marianne"/>
        <w:sz w:val="16"/>
        <w:szCs w:val="16"/>
      </w:rPr>
      <w:t xml:space="preserve"> 2.2 </w:t>
    </w:r>
    <w:r w:rsidRPr="00504FE3">
      <w:rPr>
        <w:rFonts w:ascii="Marianne" w:hAnsi="Marianne"/>
        <w:sz w:val="16"/>
        <w:szCs w:val="16"/>
      </w:rPr>
      <w:t xml:space="preserve">– </w:t>
    </w:r>
    <w:r w:rsidRPr="00504FE3">
      <w:rPr>
        <w:rFonts w:ascii="Marianne" w:hAnsi="Marianne"/>
        <w:color w:val="000000" w:themeColor="text1"/>
        <w:sz w:val="16"/>
        <w:szCs w:val="16"/>
      </w:rPr>
      <w:t>Annexe n°</w:t>
    </w:r>
    <w:r w:rsidR="00A731AF">
      <w:rPr>
        <w:rFonts w:ascii="Marianne" w:hAnsi="Marianne"/>
        <w:color w:val="000000" w:themeColor="text1"/>
        <w:sz w:val="16"/>
        <w:szCs w:val="16"/>
      </w:rPr>
      <w:t>3</w:t>
    </w:r>
    <w:r w:rsidRPr="00504FE3">
      <w:rPr>
        <w:rFonts w:ascii="Marianne" w:hAnsi="Marianne"/>
        <w:color w:val="000000" w:themeColor="text1"/>
        <w:sz w:val="16"/>
        <w:szCs w:val="16"/>
      </w:rPr>
      <w:t>– modèle de convention de gestion de type 3 – 202</w:t>
    </w:r>
    <w:r>
      <w:rPr>
        <w:rFonts w:ascii="Marianne" w:hAnsi="Marianne"/>
        <w:color w:val="000000" w:themeColor="text1"/>
        <w:sz w:val="16"/>
        <w:szCs w:val="16"/>
      </w:rPr>
      <w:t>6</w:t>
    </w:r>
    <w:r w:rsidR="00BC1572">
      <w:rPr>
        <w:sz w:val="20"/>
        <w:szCs w:val="20"/>
      </w:rPr>
      <w:tab/>
    </w:r>
    <w:r w:rsidR="00BC1572" w:rsidRPr="005B1D31">
      <w:rPr>
        <w:sz w:val="18"/>
        <w:szCs w:val="20"/>
      </w:rPr>
      <w:fldChar w:fldCharType="begin"/>
    </w:r>
    <w:r w:rsidR="00BC1572" w:rsidRPr="005B1D31">
      <w:rPr>
        <w:sz w:val="18"/>
        <w:szCs w:val="20"/>
      </w:rPr>
      <w:instrText xml:space="preserve"> PAGE </w:instrText>
    </w:r>
    <w:r w:rsidR="00BC1572" w:rsidRPr="005B1D31">
      <w:rPr>
        <w:sz w:val="18"/>
        <w:szCs w:val="20"/>
      </w:rPr>
      <w:fldChar w:fldCharType="separate"/>
    </w:r>
    <w:r w:rsidR="004860BD">
      <w:rPr>
        <w:noProof/>
        <w:sz w:val="18"/>
        <w:szCs w:val="20"/>
      </w:rPr>
      <w:t>40</w:t>
    </w:r>
    <w:r w:rsidR="00BC1572" w:rsidRPr="005B1D31">
      <w:rPr>
        <w:sz w:val="18"/>
        <w:szCs w:val="20"/>
      </w:rPr>
      <w:fldChar w:fldCharType="end"/>
    </w:r>
    <w:r w:rsidR="00BC1572" w:rsidRPr="005B1D31">
      <w:rPr>
        <w:sz w:val="18"/>
        <w:szCs w:val="20"/>
      </w:rPr>
      <w:t>/</w:t>
    </w:r>
    <w:r w:rsidR="00BC1572" w:rsidRPr="005B1D31">
      <w:rPr>
        <w:sz w:val="18"/>
        <w:szCs w:val="20"/>
      </w:rPr>
      <w:fldChar w:fldCharType="begin"/>
    </w:r>
    <w:r w:rsidR="00BC1572" w:rsidRPr="005B1D31">
      <w:rPr>
        <w:sz w:val="18"/>
        <w:szCs w:val="20"/>
      </w:rPr>
      <w:instrText xml:space="preserve"> NUMPAGES </w:instrText>
    </w:r>
    <w:r w:rsidR="00BC1572" w:rsidRPr="005B1D31">
      <w:rPr>
        <w:sz w:val="18"/>
        <w:szCs w:val="20"/>
      </w:rPr>
      <w:fldChar w:fldCharType="separate"/>
    </w:r>
    <w:r w:rsidR="004860BD">
      <w:rPr>
        <w:noProof/>
        <w:sz w:val="18"/>
        <w:szCs w:val="20"/>
      </w:rPr>
      <w:t>40</w:t>
    </w:r>
    <w:r w:rsidR="00BC1572" w:rsidRPr="005B1D31">
      <w:rPr>
        <w:sz w:val="18"/>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8A112" w14:textId="77777777" w:rsidR="00BC1572" w:rsidRDefault="00BC157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9EFE0" w14:textId="25EF62CC" w:rsidR="00BC1572" w:rsidRDefault="00BC1572">
    <w:pPr>
      <w:pStyle w:val="Pieddepage"/>
      <w:tabs>
        <w:tab w:val="clear" w:pos="4536"/>
        <w:tab w:val="clear" w:pos="9072"/>
        <w:tab w:val="left" w:pos="14100"/>
      </w:tabs>
    </w:pPr>
    <w:r>
      <w:rPr>
        <w:rFonts w:ascii="Marianne" w:hAnsi="Marianne"/>
        <w:sz w:val="16"/>
        <w:szCs w:val="16"/>
      </w:rPr>
      <w:t>2025-</w:t>
    </w:r>
    <w:r w:rsidR="00CF4DE4">
      <w:rPr>
        <w:rFonts w:ascii="Marianne" w:hAnsi="Marianne"/>
        <w:sz w:val="16"/>
        <w:szCs w:val="16"/>
      </w:rPr>
      <w:t>22</w:t>
    </w:r>
    <w:r w:rsidRPr="00504FE3">
      <w:rPr>
        <w:rFonts w:ascii="Courier New" w:hAnsi="Courier New" w:cs="Courier New"/>
        <w:sz w:val="16"/>
        <w:szCs w:val="16"/>
      </w:rPr>
      <w:t> </w:t>
    </w:r>
    <w:r w:rsidRPr="00504FE3">
      <w:rPr>
        <w:rFonts w:ascii="Marianne" w:hAnsi="Marianne"/>
        <w:sz w:val="16"/>
        <w:szCs w:val="16"/>
      </w:rPr>
      <w:t xml:space="preserve">: CA </w:t>
    </w:r>
    <w:r w:rsidR="00CF4DE4">
      <w:rPr>
        <w:rFonts w:ascii="Marianne" w:hAnsi="Marianne"/>
        <w:sz w:val="16"/>
        <w:szCs w:val="16"/>
      </w:rPr>
      <w:t>05</w:t>
    </w:r>
    <w:r>
      <w:rPr>
        <w:rFonts w:ascii="Marianne" w:hAnsi="Marianne"/>
        <w:sz w:val="16"/>
        <w:szCs w:val="16"/>
      </w:rPr>
      <w:t>/09/25</w:t>
    </w:r>
    <w:r w:rsidRPr="00504FE3">
      <w:rPr>
        <w:rFonts w:ascii="Marianne" w:hAnsi="Marianne"/>
        <w:sz w:val="16"/>
        <w:szCs w:val="16"/>
      </w:rPr>
      <w:t xml:space="preserve"> –</w:t>
    </w:r>
    <w:r w:rsidR="00CF4DE4">
      <w:rPr>
        <w:rFonts w:ascii="Marianne" w:hAnsi="Marianne"/>
        <w:sz w:val="16"/>
        <w:szCs w:val="16"/>
      </w:rPr>
      <w:t xml:space="preserve"> 2.2 </w:t>
    </w:r>
    <w:r w:rsidRPr="00504FE3">
      <w:rPr>
        <w:rFonts w:ascii="Marianne" w:hAnsi="Marianne"/>
        <w:sz w:val="16"/>
        <w:szCs w:val="16"/>
      </w:rPr>
      <w:t xml:space="preserve">– </w:t>
    </w:r>
    <w:r w:rsidRPr="00504FE3">
      <w:rPr>
        <w:rFonts w:ascii="Marianne" w:hAnsi="Marianne"/>
        <w:color w:val="000000" w:themeColor="text1"/>
        <w:sz w:val="16"/>
        <w:szCs w:val="16"/>
      </w:rPr>
      <w:t>Annexe n°</w:t>
    </w:r>
    <w:r w:rsidR="00CE4298">
      <w:rPr>
        <w:rFonts w:ascii="Marianne" w:hAnsi="Marianne"/>
        <w:color w:val="000000" w:themeColor="text1"/>
        <w:sz w:val="16"/>
        <w:szCs w:val="16"/>
      </w:rPr>
      <w:t>3</w:t>
    </w:r>
    <w:r w:rsidRPr="00504FE3">
      <w:rPr>
        <w:rFonts w:ascii="Marianne" w:hAnsi="Marianne"/>
        <w:color w:val="000000" w:themeColor="text1"/>
        <w:sz w:val="16"/>
        <w:szCs w:val="16"/>
      </w:rPr>
      <w:t>– modèle de convention de gestion de type 3 – 202</w:t>
    </w:r>
    <w:r>
      <w:rPr>
        <w:rFonts w:ascii="Marianne" w:hAnsi="Marianne"/>
        <w:color w:val="000000" w:themeColor="text1"/>
        <w:sz w:val="16"/>
        <w:szCs w:val="16"/>
      </w:rPr>
      <w:t>6</w:t>
    </w:r>
    <w:r>
      <w:rPr>
        <w:sz w:val="20"/>
        <w:szCs w:val="20"/>
      </w:rPr>
      <w:tab/>
    </w:r>
    <w:r>
      <w:rPr>
        <w:sz w:val="20"/>
        <w:szCs w:val="20"/>
      </w:rPr>
      <w:fldChar w:fldCharType="begin"/>
    </w:r>
    <w:r>
      <w:rPr>
        <w:sz w:val="20"/>
        <w:szCs w:val="20"/>
      </w:rPr>
      <w:instrText xml:space="preserve"> PAGE </w:instrText>
    </w:r>
    <w:r>
      <w:rPr>
        <w:sz w:val="20"/>
        <w:szCs w:val="20"/>
      </w:rPr>
      <w:fldChar w:fldCharType="separate"/>
    </w:r>
    <w:r w:rsidR="004860BD">
      <w:rPr>
        <w:noProof/>
        <w:sz w:val="20"/>
        <w:szCs w:val="20"/>
      </w:rPr>
      <w:t>19</w:t>
    </w:r>
    <w:r>
      <w:rPr>
        <w:sz w:val="20"/>
        <w:szCs w:val="20"/>
      </w:rPr>
      <w:fldChar w:fldCharType="end"/>
    </w:r>
    <w:r>
      <w:rPr>
        <w:sz w:val="20"/>
        <w:szCs w:val="20"/>
      </w:rPr>
      <w:t>/</w:t>
    </w:r>
    <w:r>
      <w:rPr>
        <w:sz w:val="20"/>
        <w:szCs w:val="20"/>
      </w:rPr>
      <w:fldChar w:fldCharType="begin"/>
    </w:r>
    <w:r>
      <w:rPr>
        <w:sz w:val="20"/>
        <w:szCs w:val="20"/>
      </w:rPr>
      <w:instrText xml:space="preserve"> NUMPAGES </w:instrText>
    </w:r>
    <w:r>
      <w:rPr>
        <w:sz w:val="20"/>
        <w:szCs w:val="20"/>
      </w:rPr>
      <w:fldChar w:fldCharType="separate"/>
    </w:r>
    <w:r w:rsidR="004860BD">
      <w:rPr>
        <w:noProof/>
        <w:sz w:val="20"/>
        <w:szCs w:val="20"/>
      </w:rPr>
      <w:t>40</w:t>
    </w:r>
    <w:r>
      <w:rPr>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727F6" w14:textId="77777777" w:rsidR="00BC1572" w:rsidRDefault="00BC157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4C44D" w14:textId="77777777" w:rsidR="00BC1572" w:rsidRDefault="00BC1572"/>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86B6F" w14:textId="69749FC5" w:rsidR="00BC1572" w:rsidRPr="0085368D" w:rsidRDefault="00BC1572" w:rsidP="00616572">
    <w:pPr>
      <w:pStyle w:val="Pieddepage"/>
      <w:tabs>
        <w:tab w:val="clear" w:pos="4536"/>
        <w:tab w:val="clear" w:pos="9072"/>
        <w:tab w:val="left" w:pos="9195"/>
      </w:tabs>
      <w:rPr>
        <w:rFonts w:ascii="Marianne" w:hAnsi="Marianne"/>
        <w:sz w:val="16"/>
        <w:szCs w:val="16"/>
      </w:rPr>
    </w:pPr>
    <w:r>
      <w:rPr>
        <w:rFonts w:ascii="Marianne" w:hAnsi="Marianne"/>
        <w:sz w:val="16"/>
        <w:szCs w:val="16"/>
      </w:rPr>
      <w:t>2025-</w:t>
    </w:r>
    <w:r w:rsidR="00276B2D">
      <w:rPr>
        <w:rFonts w:ascii="Marianne" w:hAnsi="Marianne"/>
        <w:sz w:val="16"/>
        <w:szCs w:val="16"/>
      </w:rPr>
      <w:t>22</w:t>
    </w:r>
    <w:r w:rsidRPr="00504FE3">
      <w:rPr>
        <w:rFonts w:ascii="Courier New" w:hAnsi="Courier New" w:cs="Courier New"/>
        <w:sz w:val="16"/>
        <w:szCs w:val="16"/>
      </w:rPr>
      <w:t> </w:t>
    </w:r>
    <w:r w:rsidRPr="00504FE3">
      <w:rPr>
        <w:rFonts w:ascii="Marianne" w:hAnsi="Marianne"/>
        <w:sz w:val="16"/>
        <w:szCs w:val="16"/>
      </w:rPr>
      <w:t xml:space="preserve">: CA </w:t>
    </w:r>
    <w:r w:rsidR="00276B2D">
      <w:rPr>
        <w:rFonts w:ascii="Marianne" w:hAnsi="Marianne"/>
        <w:sz w:val="16"/>
        <w:szCs w:val="16"/>
      </w:rPr>
      <w:t>05/</w:t>
    </w:r>
    <w:r>
      <w:rPr>
        <w:rFonts w:ascii="Marianne" w:hAnsi="Marianne"/>
        <w:sz w:val="16"/>
        <w:szCs w:val="16"/>
      </w:rPr>
      <w:t>09/25</w:t>
    </w:r>
    <w:r w:rsidRPr="00504FE3">
      <w:rPr>
        <w:rFonts w:ascii="Marianne" w:hAnsi="Marianne"/>
        <w:sz w:val="16"/>
        <w:szCs w:val="16"/>
      </w:rPr>
      <w:t xml:space="preserve"> –</w:t>
    </w:r>
    <w:r w:rsidR="00276B2D">
      <w:rPr>
        <w:rFonts w:ascii="Marianne" w:hAnsi="Marianne"/>
        <w:sz w:val="16"/>
        <w:szCs w:val="16"/>
      </w:rPr>
      <w:t>2.2</w:t>
    </w:r>
    <w:r w:rsidRPr="00504FE3">
      <w:rPr>
        <w:rFonts w:ascii="Marianne" w:hAnsi="Marianne"/>
        <w:sz w:val="16"/>
        <w:szCs w:val="16"/>
      </w:rPr>
      <w:t xml:space="preserve">– </w:t>
    </w:r>
    <w:r w:rsidR="00CE4298">
      <w:rPr>
        <w:rFonts w:ascii="Marianne" w:hAnsi="Marianne"/>
        <w:color w:val="000000" w:themeColor="text1"/>
        <w:sz w:val="16"/>
        <w:szCs w:val="16"/>
      </w:rPr>
      <w:t xml:space="preserve">Annexe n°3 </w:t>
    </w:r>
    <w:r w:rsidRPr="00504FE3">
      <w:rPr>
        <w:rFonts w:ascii="Marianne" w:hAnsi="Marianne"/>
        <w:color w:val="000000" w:themeColor="text1"/>
        <w:sz w:val="16"/>
        <w:szCs w:val="16"/>
      </w:rPr>
      <w:t>– modèle de convention de gestion de type 3 – 202</w:t>
    </w:r>
    <w:r>
      <w:rPr>
        <w:rFonts w:ascii="Marianne" w:hAnsi="Marianne"/>
        <w:color w:val="000000" w:themeColor="text1"/>
        <w:sz w:val="16"/>
        <w:szCs w:val="16"/>
      </w:rPr>
      <w:t>6</w:t>
    </w:r>
    <w:r w:rsidRPr="0014275C">
      <w:rPr>
        <w:rFonts w:ascii="Marianne" w:hAnsi="Marianne"/>
        <w:sz w:val="16"/>
        <w:szCs w:val="16"/>
      </w:rPr>
      <w:tab/>
    </w:r>
    <w:r w:rsidRPr="0014275C">
      <w:rPr>
        <w:rFonts w:ascii="Marianne" w:hAnsi="Marianne"/>
        <w:sz w:val="16"/>
        <w:szCs w:val="16"/>
      </w:rPr>
      <w:fldChar w:fldCharType="begin"/>
    </w:r>
    <w:r w:rsidRPr="0014275C">
      <w:rPr>
        <w:rFonts w:ascii="Marianne" w:hAnsi="Marianne"/>
        <w:sz w:val="16"/>
        <w:szCs w:val="16"/>
      </w:rPr>
      <w:instrText xml:space="preserve"> PAGE </w:instrText>
    </w:r>
    <w:r w:rsidRPr="0014275C">
      <w:rPr>
        <w:rFonts w:ascii="Marianne" w:hAnsi="Marianne"/>
        <w:sz w:val="16"/>
        <w:szCs w:val="16"/>
      </w:rPr>
      <w:fldChar w:fldCharType="separate"/>
    </w:r>
    <w:r w:rsidR="004860BD">
      <w:rPr>
        <w:rFonts w:ascii="Marianne" w:hAnsi="Marianne"/>
        <w:noProof/>
        <w:sz w:val="16"/>
        <w:szCs w:val="16"/>
      </w:rPr>
      <w:t>20</w:t>
    </w:r>
    <w:r w:rsidRPr="0014275C">
      <w:rPr>
        <w:rFonts w:ascii="Marianne" w:hAnsi="Marianne"/>
        <w:sz w:val="16"/>
        <w:szCs w:val="16"/>
      </w:rPr>
      <w:fldChar w:fldCharType="end"/>
    </w:r>
    <w:r w:rsidRPr="0014275C">
      <w:rPr>
        <w:rFonts w:ascii="Marianne" w:hAnsi="Marianne"/>
        <w:sz w:val="16"/>
        <w:szCs w:val="16"/>
      </w:rPr>
      <w:t>/</w:t>
    </w:r>
    <w:r w:rsidRPr="0014275C">
      <w:rPr>
        <w:rFonts w:ascii="Marianne" w:hAnsi="Marianne"/>
        <w:sz w:val="16"/>
        <w:szCs w:val="16"/>
      </w:rPr>
      <w:fldChar w:fldCharType="begin"/>
    </w:r>
    <w:r w:rsidRPr="0014275C">
      <w:rPr>
        <w:rFonts w:ascii="Marianne" w:hAnsi="Marianne"/>
        <w:sz w:val="16"/>
        <w:szCs w:val="16"/>
      </w:rPr>
      <w:instrText xml:space="preserve"> NUMPAGES </w:instrText>
    </w:r>
    <w:r w:rsidRPr="0014275C">
      <w:rPr>
        <w:rFonts w:ascii="Marianne" w:hAnsi="Marianne"/>
        <w:sz w:val="16"/>
        <w:szCs w:val="16"/>
      </w:rPr>
      <w:fldChar w:fldCharType="separate"/>
    </w:r>
    <w:r w:rsidR="004860BD">
      <w:rPr>
        <w:rFonts w:ascii="Marianne" w:hAnsi="Marianne"/>
        <w:noProof/>
        <w:sz w:val="16"/>
        <w:szCs w:val="16"/>
      </w:rPr>
      <w:t>40</w:t>
    </w:r>
    <w:r w:rsidRPr="0014275C">
      <w:rPr>
        <w:rFonts w:ascii="Marianne" w:hAnsi="Marianne"/>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4B6BC" w14:textId="77777777" w:rsidR="00BC1572" w:rsidRDefault="00BC1572"/>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02074" w14:textId="77777777" w:rsidR="00BC1572" w:rsidRDefault="00BC1572"/>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984A3" w14:textId="4843EFA3" w:rsidR="00BC1572" w:rsidRPr="0085368D" w:rsidRDefault="00D80AC5" w:rsidP="00616572">
    <w:pPr>
      <w:pStyle w:val="Pieddepage"/>
      <w:tabs>
        <w:tab w:val="clear" w:pos="4536"/>
        <w:tab w:val="clear" w:pos="9072"/>
        <w:tab w:val="left" w:pos="9195"/>
      </w:tabs>
      <w:rPr>
        <w:rFonts w:ascii="Marianne" w:hAnsi="Marianne"/>
        <w:sz w:val="16"/>
        <w:szCs w:val="16"/>
      </w:rPr>
    </w:pPr>
    <w:r>
      <w:rPr>
        <w:rFonts w:ascii="Marianne" w:hAnsi="Marianne"/>
        <w:sz w:val="16"/>
        <w:szCs w:val="16"/>
      </w:rPr>
      <w:t>2025-</w:t>
    </w:r>
    <w:r w:rsidR="00CE4298">
      <w:rPr>
        <w:rFonts w:ascii="Marianne" w:hAnsi="Marianne"/>
        <w:sz w:val="16"/>
        <w:szCs w:val="16"/>
      </w:rPr>
      <w:t>22</w:t>
    </w:r>
    <w:r w:rsidRPr="00504FE3">
      <w:rPr>
        <w:rFonts w:ascii="Courier New" w:hAnsi="Courier New" w:cs="Courier New"/>
        <w:sz w:val="16"/>
        <w:szCs w:val="16"/>
      </w:rPr>
      <w:t> </w:t>
    </w:r>
    <w:r w:rsidRPr="00504FE3">
      <w:rPr>
        <w:rFonts w:ascii="Marianne" w:hAnsi="Marianne"/>
        <w:sz w:val="16"/>
        <w:szCs w:val="16"/>
      </w:rPr>
      <w:t xml:space="preserve">: CA </w:t>
    </w:r>
    <w:r w:rsidR="00CE4298">
      <w:rPr>
        <w:rFonts w:ascii="Marianne" w:hAnsi="Marianne"/>
        <w:sz w:val="16"/>
        <w:szCs w:val="16"/>
      </w:rPr>
      <w:t>05</w:t>
    </w:r>
    <w:r>
      <w:rPr>
        <w:rFonts w:ascii="Marianne" w:hAnsi="Marianne"/>
        <w:sz w:val="16"/>
        <w:szCs w:val="16"/>
      </w:rPr>
      <w:t>/09/25</w:t>
    </w:r>
    <w:r w:rsidRPr="00504FE3">
      <w:rPr>
        <w:rFonts w:ascii="Marianne" w:hAnsi="Marianne"/>
        <w:sz w:val="16"/>
        <w:szCs w:val="16"/>
      </w:rPr>
      <w:t xml:space="preserve"> –</w:t>
    </w:r>
    <w:r w:rsidR="00CE4298">
      <w:rPr>
        <w:rFonts w:ascii="Marianne" w:hAnsi="Marianne"/>
        <w:sz w:val="16"/>
        <w:szCs w:val="16"/>
      </w:rPr>
      <w:t xml:space="preserve"> 2.2</w:t>
    </w:r>
    <w:r w:rsidRPr="00504FE3">
      <w:rPr>
        <w:rFonts w:ascii="Marianne" w:hAnsi="Marianne"/>
        <w:sz w:val="16"/>
        <w:szCs w:val="16"/>
      </w:rPr>
      <w:t xml:space="preserve">– </w:t>
    </w:r>
    <w:r w:rsidRPr="00504FE3">
      <w:rPr>
        <w:rFonts w:ascii="Marianne" w:hAnsi="Marianne"/>
        <w:color w:val="000000" w:themeColor="text1"/>
        <w:sz w:val="16"/>
        <w:szCs w:val="16"/>
      </w:rPr>
      <w:t>Annexe n°</w:t>
    </w:r>
    <w:r w:rsidR="00EC0EC3">
      <w:rPr>
        <w:rFonts w:ascii="Marianne" w:hAnsi="Marianne"/>
        <w:color w:val="000000" w:themeColor="text1"/>
        <w:sz w:val="16"/>
        <w:szCs w:val="16"/>
      </w:rPr>
      <w:t>3</w:t>
    </w:r>
    <w:r w:rsidRPr="00504FE3">
      <w:rPr>
        <w:rFonts w:ascii="Marianne" w:hAnsi="Marianne"/>
        <w:color w:val="000000" w:themeColor="text1"/>
        <w:sz w:val="16"/>
        <w:szCs w:val="16"/>
      </w:rPr>
      <w:t>– modèle de convention de gestion de type 3 – 202</w:t>
    </w:r>
    <w:r>
      <w:rPr>
        <w:rFonts w:ascii="Marianne" w:hAnsi="Marianne"/>
        <w:color w:val="000000" w:themeColor="text1"/>
        <w:sz w:val="16"/>
        <w:szCs w:val="16"/>
      </w:rPr>
      <w:t>6</w:t>
    </w:r>
    <w:r w:rsidR="00BC1572" w:rsidRPr="00616572">
      <w:rPr>
        <w:rFonts w:ascii="Marianne" w:hAnsi="Marianne"/>
        <w:sz w:val="16"/>
        <w:szCs w:val="16"/>
      </w:rPr>
      <w:tab/>
    </w:r>
    <w:r w:rsidR="00BC1572" w:rsidRPr="0014275C">
      <w:rPr>
        <w:rFonts w:ascii="Marianne" w:hAnsi="Marianne"/>
        <w:sz w:val="16"/>
        <w:szCs w:val="16"/>
      </w:rPr>
      <w:tab/>
    </w:r>
    <w:r w:rsidR="00BC1572" w:rsidRPr="0014275C">
      <w:rPr>
        <w:rFonts w:ascii="Marianne" w:hAnsi="Marianne"/>
        <w:sz w:val="16"/>
        <w:szCs w:val="16"/>
      </w:rPr>
      <w:fldChar w:fldCharType="begin"/>
    </w:r>
    <w:r w:rsidR="00BC1572" w:rsidRPr="0014275C">
      <w:rPr>
        <w:rFonts w:ascii="Marianne" w:hAnsi="Marianne"/>
        <w:sz w:val="16"/>
        <w:szCs w:val="16"/>
      </w:rPr>
      <w:instrText xml:space="preserve"> PAGE </w:instrText>
    </w:r>
    <w:r w:rsidR="00BC1572" w:rsidRPr="0014275C">
      <w:rPr>
        <w:rFonts w:ascii="Marianne" w:hAnsi="Marianne"/>
        <w:sz w:val="16"/>
        <w:szCs w:val="16"/>
      </w:rPr>
      <w:fldChar w:fldCharType="separate"/>
    </w:r>
    <w:r w:rsidR="004860BD">
      <w:rPr>
        <w:rFonts w:ascii="Marianne" w:hAnsi="Marianne"/>
        <w:noProof/>
        <w:sz w:val="16"/>
        <w:szCs w:val="16"/>
      </w:rPr>
      <w:t>30</w:t>
    </w:r>
    <w:r w:rsidR="00BC1572" w:rsidRPr="0014275C">
      <w:rPr>
        <w:rFonts w:ascii="Marianne" w:hAnsi="Marianne"/>
        <w:sz w:val="16"/>
        <w:szCs w:val="16"/>
      </w:rPr>
      <w:fldChar w:fldCharType="end"/>
    </w:r>
    <w:r w:rsidR="00BC1572" w:rsidRPr="0014275C">
      <w:rPr>
        <w:rFonts w:ascii="Marianne" w:hAnsi="Marianne"/>
        <w:sz w:val="16"/>
        <w:szCs w:val="16"/>
      </w:rPr>
      <w:t>/</w:t>
    </w:r>
    <w:r w:rsidR="00BC1572" w:rsidRPr="0014275C">
      <w:rPr>
        <w:rFonts w:ascii="Marianne" w:hAnsi="Marianne"/>
        <w:sz w:val="16"/>
        <w:szCs w:val="16"/>
      </w:rPr>
      <w:fldChar w:fldCharType="begin"/>
    </w:r>
    <w:r w:rsidR="00BC1572" w:rsidRPr="0014275C">
      <w:rPr>
        <w:rFonts w:ascii="Marianne" w:hAnsi="Marianne"/>
        <w:sz w:val="16"/>
        <w:szCs w:val="16"/>
      </w:rPr>
      <w:instrText xml:space="preserve"> NUMPAGES </w:instrText>
    </w:r>
    <w:r w:rsidR="00BC1572" w:rsidRPr="0014275C">
      <w:rPr>
        <w:rFonts w:ascii="Marianne" w:hAnsi="Marianne"/>
        <w:sz w:val="16"/>
        <w:szCs w:val="16"/>
      </w:rPr>
      <w:fldChar w:fldCharType="separate"/>
    </w:r>
    <w:r w:rsidR="004860BD">
      <w:rPr>
        <w:rFonts w:ascii="Marianne" w:hAnsi="Marianne"/>
        <w:noProof/>
        <w:sz w:val="16"/>
        <w:szCs w:val="16"/>
      </w:rPr>
      <w:t>30</w:t>
    </w:r>
    <w:r w:rsidR="00BC1572" w:rsidRPr="0014275C">
      <w:rPr>
        <w:rFonts w:ascii="Marianne" w:hAnsi="Mariann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3DE83" w14:textId="77777777" w:rsidR="004A49D6" w:rsidRDefault="004A49D6">
      <w:r>
        <w:rPr>
          <w:color w:val="000000"/>
        </w:rPr>
        <w:separator/>
      </w:r>
    </w:p>
  </w:footnote>
  <w:footnote w:type="continuationSeparator" w:id="0">
    <w:p w14:paraId="58392788" w14:textId="77777777" w:rsidR="004A49D6" w:rsidRDefault="004A49D6">
      <w:r>
        <w:continuationSeparator/>
      </w:r>
    </w:p>
  </w:footnote>
  <w:footnote w:id="1">
    <w:p w14:paraId="10E0E35A" w14:textId="77777777" w:rsidR="00BC1572" w:rsidRPr="00616572" w:rsidRDefault="00BC1572" w:rsidP="00271552">
      <w:pPr>
        <w:pStyle w:val="Notedebasdepage"/>
        <w:rPr>
          <w:rFonts w:ascii="Marianne" w:hAnsi="Marianne"/>
          <w:sz w:val="16"/>
          <w:szCs w:val="16"/>
        </w:rPr>
      </w:pPr>
      <w:r w:rsidRPr="00616572">
        <w:rPr>
          <w:rStyle w:val="Caractresdenotedebasdepage"/>
          <w:rFonts w:ascii="Marianne" w:hAnsi="Marianne"/>
          <w:sz w:val="16"/>
          <w:szCs w:val="16"/>
        </w:rPr>
        <w:footnoteRef/>
      </w:r>
      <w:r w:rsidRPr="00616572">
        <w:rPr>
          <w:rFonts w:ascii="Marianne" w:hAnsi="Marianne"/>
          <w:sz w:val="16"/>
          <w:szCs w:val="16"/>
        </w:rPr>
        <w:tab/>
        <w:t>Annexes du RGA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2" w15:restartNumberingAfterBreak="0">
    <w:nsid w:val="00000003"/>
    <w:multiLevelType w:val="multilevel"/>
    <w:tmpl w:val="00000003"/>
    <w:name w:val="WW8Num2"/>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3"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000005"/>
    <w:multiLevelType w:val="multilevel"/>
    <w:tmpl w:val="00000005"/>
    <w:name w:val="WW8Num3"/>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5" w15:restartNumberingAfterBreak="0">
    <w:nsid w:val="00000006"/>
    <w:multiLevelType w:val="multilevel"/>
    <w:tmpl w:val="00000006"/>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8"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2"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3" w15:restartNumberingAfterBreak="0">
    <w:nsid w:val="0000000E"/>
    <w:multiLevelType w:val="multilevel"/>
    <w:tmpl w:val="0000000E"/>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4"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5" w15:restartNumberingAfterBreak="0">
    <w:nsid w:val="00000010"/>
    <w:multiLevelType w:val="multilevel"/>
    <w:tmpl w:val="000000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15:restartNumberingAfterBreak="0">
    <w:nsid w:val="00000011"/>
    <w:multiLevelType w:val="multilevel"/>
    <w:tmpl w:val="0000001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7" w15:restartNumberingAfterBreak="0">
    <w:nsid w:val="00000012"/>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3"/>
    <w:multiLevelType w:val="multilevel"/>
    <w:tmpl w:val="0000001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9" w15:restartNumberingAfterBreak="0">
    <w:nsid w:val="00000014"/>
    <w:multiLevelType w:val="multilevel"/>
    <w:tmpl w:val="0000001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0" w15:restartNumberingAfterBreak="0">
    <w:nsid w:val="00000015"/>
    <w:multiLevelType w:val="multilevel"/>
    <w:tmpl w:val="000000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15:restartNumberingAfterBreak="0">
    <w:nsid w:val="00000016"/>
    <w:multiLevelType w:val="multilevel"/>
    <w:tmpl w:val="0000001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2" w15:restartNumberingAfterBreak="0">
    <w:nsid w:val="00000017"/>
    <w:multiLevelType w:val="multilevel"/>
    <w:tmpl w:val="0000001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3" w15:restartNumberingAfterBreak="0">
    <w:nsid w:val="00000018"/>
    <w:multiLevelType w:val="multilevel"/>
    <w:tmpl w:val="0000001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4" w15:restartNumberingAfterBreak="0">
    <w:nsid w:val="0E766652"/>
    <w:multiLevelType w:val="multilevel"/>
    <w:tmpl w:val="3A2064CC"/>
    <w:styleLink w:val="WWNum6"/>
    <w:lvl w:ilvl="0">
      <w:numFmt w:val="bullet"/>
      <w:lvlText w:val=""/>
      <w:lvlJc w:val="left"/>
      <w:pPr>
        <w:ind w:left="720" w:hanging="360"/>
      </w:pPr>
      <w:rPr>
        <w:sz w:val="18"/>
      </w:rPr>
    </w:lvl>
    <w:lvl w:ilvl="1">
      <w:numFmt w:val="bullet"/>
      <w:lvlText w:val="◦"/>
      <w:lvlJc w:val="left"/>
      <w:pPr>
        <w:ind w:left="1080" w:hanging="360"/>
      </w:pPr>
      <w:rPr>
        <w:sz w:val="18"/>
      </w:rPr>
    </w:lvl>
    <w:lvl w:ilvl="2">
      <w:numFmt w:val="bullet"/>
      <w:lvlText w:val="▪"/>
      <w:lvlJc w:val="left"/>
      <w:pPr>
        <w:ind w:left="1440" w:hanging="360"/>
      </w:pPr>
      <w:rPr>
        <w:sz w:val="18"/>
      </w:rPr>
    </w:lvl>
    <w:lvl w:ilvl="3">
      <w:numFmt w:val="bullet"/>
      <w:lvlText w:val=""/>
      <w:lvlJc w:val="left"/>
      <w:pPr>
        <w:ind w:left="1800" w:hanging="360"/>
      </w:pPr>
      <w:rPr>
        <w:sz w:val="18"/>
      </w:rPr>
    </w:lvl>
    <w:lvl w:ilvl="4">
      <w:numFmt w:val="bullet"/>
      <w:lvlText w:val="◦"/>
      <w:lvlJc w:val="left"/>
      <w:pPr>
        <w:ind w:left="2160" w:hanging="360"/>
      </w:pPr>
      <w:rPr>
        <w:sz w:val="18"/>
      </w:rPr>
    </w:lvl>
    <w:lvl w:ilvl="5">
      <w:numFmt w:val="bullet"/>
      <w:lvlText w:val="▪"/>
      <w:lvlJc w:val="left"/>
      <w:pPr>
        <w:ind w:left="2520" w:hanging="360"/>
      </w:pPr>
      <w:rPr>
        <w:sz w:val="18"/>
      </w:rPr>
    </w:lvl>
    <w:lvl w:ilvl="6">
      <w:numFmt w:val="bullet"/>
      <w:lvlText w:val=""/>
      <w:lvlJc w:val="left"/>
      <w:pPr>
        <w:ind w:left="2880" w:hanging="360"/>
      </w:pPr>
      <w:rPr>
        <w:sz w:val="18"/>
      </w:rPr>
    </w:lvl>
    <w:lvl w:ilvl="7">
      <w:numFmt w:val="bullet"/>
      <w:lvlText w:val="◦"/>
      <w:lvlJc w:val="left"/>
      <w:pPr>
        <w:ind w:left="3240" w:hanging="360"/>
      </w:pPr>
      <w:rPr>
        <w:sz w:val="18"/>
      </w:rPr>
    </w:lvl>
    <w:lvl w:ilvl="8">
      <w:numFmt w:val="bullet"/>
      <w:lvlText w:val="▪"/>
      <w:lvlJc w:val="left"/>
      <w:pPr>
        <w:ind w:left="3600" w:hanging="360"/>
      </w:pPr>
      <w:rPr>
        <w:sz w:val="18"/>
      </w:rPr>
    </w:lvl>
  </w:abstractNum>
  <w:abstractNum w:abstractNumId="25" w15:restartNumberingAfterBreak="0">
    <w:nsid w:val="17C058FA"/>
    <w:multiLevelType w:val="multilevel"/>
    <w:tmpl w:val="58E0ED64"/>
    <w:styleLink w:val="WWNum12"/>
    <w:lvl w:ilvl="0">
      <w:numFmt w:val="bullet"/>
      <w:lvlText w:val=""/>
      <w:lvlJc w:val="left"/>
      <w:pPr>
        <w:ind w:left="720" w:hanging="360"/>
      </w:pPr>
    </w:lvl>
    <w:lvl w:ilvl="1">
      <w:numFmt w:val="bullet"/>
      <w:lvlText w:val="o"/>
      <w:lvlJc w:val="left"/>
      <w:pPr>
        <w:ind w:left="1440" w:hanging="360"/>
      </w:p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lvl>
    <w:lvl w:ilvl="8">
      <w:numFmt w:val="bullet"/>
      <w:lvlText w:val=""/>
      <w:lvlJc w:val="left"/>
      <w:pPr>
        <w:ind w:left="6480" w:hanging="360"/>
      </w:pPr>
    </w:lvl>
  </w:abstractNum>
  <w:abstractNum w:abstractNumId="26" w15:restartNumberingAfterBreak="0">
    <w:nsid w:val="1A3D5AD3"/>
    <w:multiLevelType w:val="multilevel"/>
    <w:tmpl w:val="20526858"/>
    <w:styleLink w:val="WW8Num2"/>
    <w:lvl w:ilvl="0">
      <w:numFmt w:val="bullet"/>
      <w:lvlText w:val=""/>
      <w:lvlJc w:val="left"/>
      <w:pPr>
        <w:ind w:left="1080" w:hanging="360"/>
      </w:pPr>
      <w:rPr>
        <w:rFonts w:ascii="Symbol" w:hAnsi="Symbol"/>
      </w:rPr>
    </w:lvl>
    <w:lvl w:ilvl="1">
      <w:numFmt w:val="bullet"/>
      <w:lvlText w:val=""/>
      <w:lvlJc w:val="left"/>
      <w:pPr>
        <w:ind w:left="1440" w:hanging="360"/>
      </w:pPr>
      <w:rPr>
        <w:rFonts w:ascii="Symbol" w:hAnsi="Symbol"/>
      </w:rPr>
    </w:lvl>
    <w:lvl w:ilvl="2">
      <w:numFmt w:val="bullet"/>
      <w:lvlText w:val=""/>
      <w:lvlJc w:val="left"/>
      <w:pPr>
        <w:ind w:left="1800" w:hanging="360"/>
      </w:pPr>
      <w:rPr>
        <w:rFonts w:ascii="Symbol" w:hAnsi="Symbol"/>
      </w:rPr>
    </w:lvl>
    <w:lvl w:ilvl="3">
      <w:numFmt w:val="bullet"/>
      <w:lvlText w:val=""/>
      <w:lvlJc w:val="left"/>
      <w:pPr>
        <w:ind w:left="2160" w:hanging="360"/>
      </w:pPr>
      <w:rPr>
        <w:rFonts w:ascii="Symbol" w:hAnsi="Symbol"/>
      </w:rPr>
    </w:lvl>
    <w:lvl w:ilvl="4">
      <w:numFmt w:val="bullet"/>
      <w:lvlText w:val=""/>
      <w:lvlJc w:val="left"/>
      <w:pPr>
        <w:ind w:left="2520" w:hanging="360"/>
      </w:pPr>
      <w:rPr>
        <w:rFonts w:ascii="Symbol" w:hAnsi="Symbol"/>
      </w:rPr>
    </w:lvl>
    <w:lvl w:ilvl="5">
      <w:numFmt w:val="bullet"/>
      <w:lvlText w:val=""/>
      <w:lvlJc w:val="left"/>
      <w:pPr>
        <w:ind w:left="2880" w:hanging="360"/>
      </w:pPr>
      <w:rPr>
        <w:rFonts w:ascii="Symbol" w:hAnsi="Symbol"/>
      </w:rPr>
    </w:lvl>
    <w:lvl w:ilvl="6">
      <w:numFmt w:val="bullet"/>
      <w:lvlText w:val=""/>
      <w:lvlJc w:val="left"/>
      <w:pPr>
        <w:ind w:left="3240" w:hanging="360"/>
      </w:pPr>
      <w:rPr>
        <w:rFonts w:ascii="Symbol" w:hAnsi="Symbol"/>
      </w:rPr>
    </w:lvl>
    <w:lvl w:ilvl="7">
      <w:numFmt w:val="bullet"/>
      <w:lvlText w:val=""/>
      <w:lvlJc w:val="left"/>
      <w:pPr>
        <w:ind w:left="3600" w:hanging="360"/>
      </w:pPr>
      <w:rPr>
        <w:rFonts w:ascii="Symbol" w:hAnsi="Symbol"/>
      </w:rPr>
    </w:lvl>
    <w:lvl w:ilvl="8">
      <w:numFmt w:val="bullet"/>
      <w:lvlText w:val=""/>
      <w:lvlJc w:val="left"/>
      <w:pPr>
        <w:ind w:left="3960" w:hanging="360"/>
      </w:pPr>
      <w:rPr>
        <w:rFonts w:ascii="Symbol" w:hAnsi="Symbol"/>
      </w:rPr>
    </w:lvl>
  </w:abstractNum>
  <w:abstractNum w:abstractNumId="27" w15:restartNumberingAfterBreak="0">
    <w:nsid w:val="1D630C37"/>
    <w:multiLevelType w:val="multilevel"/>
    <w:tmpl w:val="BB6EF6FE"/>
    <w:styleLink w:val="WWNum11"/>
    <w:lvl w:ilvl="0">
      <w:numFmt w:val="bullet"/>
      <w:lvlText w:val=""/>
      <w:lvlJc w:val="left"/>
      <w:pPr>
        <w:ind w:left="360" w:hanging="360"/>
      </w:pPr>
      <w:rPr>
        <w:sz w:val="18"/>
      </w:rPr>
    </w:lvl>
    <w:lvl w:ilvl="1">
      <w:numFmt w:val="bullet"/>
      <w:lvlText w:val=""/>
      <w:lvlJc w:val="left"/>
      <w:pPr>
        <w:ind w:left="720" w:hanging="360"/>
      </w:pPr>
      <w:rPr>
        <w:sz w:val="18"/>
      </w:rPr>
    </w:lvl>
    <w:lvl w:ilvl="2">
      <w:numFmt w:val="bullet"/>
      <w:lvlText w:val=""/>
      <w:lvlJc w:val="left"/>
      <w:pPr>
        <w:ind w:left="1080" w:hanging="360"/>
      </w:pPr>
      <w:rPr>
        <w:sz w:val="18"/>
      </w:rPr>
    </w:lvl>
    <w:lvl w:ilvl="3">
      <w:numFmt w:val="bullet"/>
      <w:lvlText w:val=""/>
      <w:lvlJc w:val="left"/>
      <w:pPr>
        <w:ind w:left="1440" w:hanging="360"/>
      </w:pPr>
      <w:rPr>
        <w:sz w:val="18"/>
      </w:rPr>
    </w:lvl>
    <w:lvl w:ilvl="4">
      <w:numFmt w:val="bullet"/>
      <w:lvlText w:val=""/>
      <w:lvlJc w:val="left"/>
      <w:pPr>
        <w:ind w:left="1800" w:hanging="360"/>
      </w:pPr>
      <w:rPr>
        <w:sz w:val="18"/>
      </w:rPr>
    </w:lvl>
    <w:lvl w:ilvl="5">
      <w:numFmt w:val="bullet"/>
      <w:lvlText w:val=""/>
      <w:lvlJc w:val="left"/>
      <w:pPr>
        <w:ind w:left="2160" w:hanging="360"/>
      </w:pPr>
      <w:rPr>
        <w:sz w:val="18"/>
      </w:rPr>
    </w:lvl>
    <w:lvl w:ilvl="6">
      <w:numFmt w:val="bullet"/>
      <w:lvlText w:val=""/>
      <w:lvlJc w:val="left"/>
      <w:pPr>
        <w:ind w:left="2520" w:hanging="360"/>
      </w:pPr>
      <w:rPr>
        <w:sz w:val="18"/>
      </w:rPr>
    </w:lvl>
    <w:lvl w:ilvl="7">
      <w:numFmt w:val="bullet"/>
      <w:lvlText w:val=""/>
      <w:lvlJc w:val="left"/>
      <w:pPr>
        <w:ind w:left="2880" w:hanging="360"/>
      </w:pPr>
      <w:rPr>
        <w:sz w:val="18"/>
      </w:rPr>
    </w:lvl>
    <w:lvl w:ilvl="8">
      <w:numFmt w:val="bullet"/>
      <w:lvlText w:val=""/>
      <w:lvlJc w:val="left"/>
      <w:pPr>
        <w:ind w:left="3240" w:hanging="360"/>
      </w:pPr>
      <w:rPr>
        <w:sz w:val="18"/>
      </w:rPr>
    </w:lvl>
  </w:abstractNum>
  <w:abstractNum w:abstractNumId="28" w15:restartNumberingAfterBreak="0">
    <w:nsid w:val="2B941A97"/>
    <w:multiLevelType w:val="multilevel"/>
    <w:tmpl w:val="936ADF7E"/>
    <w:styleLink w:val="WWNum3"/>
    <w:lvl w:ilvl="0">
      <w:numFmt w:val="bullet"/>
      <w:lvlText w:val=""/>
      <w:lvlJc w:val="left"/>
      <w:pPr>
        <w:ind w:left="720" w:hanging="360"/>
      </w:pPr>
      <w:rPr>
        <w:sz w:val="18"/>
      </w:rPr>
    </w:lvl>
    <w:lvl w:ilvl="1">
      <w:numFmt w:val="bullet"/>
      <w:lvlText w:val=""/>
      <w:lvlJc w:val="left"/>
      <w:pPr>
        <w:ind w:left="1080" w:hanging="360"/>
      </w:pPr>
      <w:rPr>
        <w:sz w:val="18"/>
      </w:rPr>
    </w:lvl>
    <w:lvl w:ilvl="2">
      <w:numFmt w:val="bullet"/>
      <w:lvlText w:val="■"/>
      <w:lvlJc w:val="left"/>
      <w:pPr>
        <w:ind w:left="1440" w:hanging="360"/>
      </w:pPr>
      <w:rPr>
        <w:rFonts w:eastAsia="StarSymbol"/>
        <w:sz w:val="18"/>
      </w:rPr>
    </w:lvl>
    <w:lvl w:ilvl="3">
      <w:numFmt w:val="bullet"/>
      <w:lvlText w:val=""/>
      <w:lvlJc w:val="left"/>
      <w:pPr>
        <w:ind w:left="1800" w:hanging="360"/>
      </w:pPr>
      <w:rPr>
        <w:sz w:val="18"/>
      </w:rPr>
    </w:lvl>
    <w:lvl w:ilvl="4">
      <w:numFmt w:val="bullet"/>
      <w:lvlText w:val=""/>
      <w:lvlJc w:val="left"/>
      <w:pPr>
        <w:ind w:left="2160" w:hanging="360"/>
      </w:pPr>
      <w:rPr>
        <w:sz w:val="18"/>
      </w:rPr>
    </w:lvl>
    <w:lvl w:ilvl="5">
      <w:numFmt w:val="bullet"/>
      <w:lvlText w:val="■"/>
      <w:lvlJc w:val="left"/>
      <w:pPr>
        <w:ind w:left="2520" w:hanging="360"/>
      </w:pPr>
      <w:rPr>
        <w:rFonts w:eastAsia="StarSymbol"/>
        <w:sz w:val="18"/>
      </w:rPr>
    </w:lvl>
    <w:lvl w:ilvl="6">
      <w:numFmt w:val="bullet"/>
      <w:lvlText w:val=""/>
      <w:lvlJc w:val="left"/>
      <w:pPr>
        <w:ind w:left="2880" w:hanging="360"/>
      </w:pPr>
      <w:rPr>
        <w:sz w:val="18"/>
      </w:rPr>
    </w:lvl>
    <w:lvl w:ilvl="7">
      <w:numFmt w:val="bullet"/>
      <w:lvlText w:val=""/>
      <w:lvlJc w:val="left"/>
      <w:pPr>
        <w:ind w:left="3240" w:hanging="360"/>
      </w:pPr>
      <w:rPr>
        <w:sz w:val="18"/>
      </w:rPr>
    </w:lvl>
    <w:lvl w:ilvl="8">
      <w:numFmt w:val="bullet"/>
      <w:lvlText w:val="■"/>
      <w:lvlJc w:val="left"/>
      <w:pPr>
        <w:ind w:left="3600" w:hanging="360"/>
      </w:pPr>
      <w:rPr>
        <w:rFonts w:eastAsia="StarSymbol"/>
        <w:sz w:val="18"/>
      </w:rPr>
    </w:lvl>
  </w:abstractNum>
  <w:abstractNum w:abstractNumId="29" w15:restartNumberingAfterBreak="0">
    <w:nsid w:val="34C64D29"/>
    <w:multiLevelType w:val="multilevel"/>
    <w:tmpl w:val="D46A77B4"/>
    <w:styleLink w:val="WWNum8"/>
    <w:lvl w:ilvl="0">
      <w:numFmt w:val="bullet"/>
      <w:lvlText w:val=""/>
      <w:lvlJc w:val="left"/>
      <w:pPr>
        <w:ind w:left="720" w:hanging="360"/>
      </w:pPr>
      <w:rPr>
        <w:sz w:val="18"/>
      </w:rPr>
    </w:lvl>
    <w:lvl w:ilvl="1">
      <w:numFmt w:val="bullet"/>
      <w:lvlText w:val=""/>
      <w:lvlJc w:val="left"/>
      <w:pPr>
        <w:ind w:left="1080" w:hanging="360"/>
      </w:pPr>
      <w:rPr>
        <w:sz w:val="18"/>
      </w:rPr>
    </w:lvl>
    <w:lvl w:ilvl="2">
      <w:numFmt w:val="bullet"/>
      <w:lvlText w:val=""/>
      <w:lvlJc w:val="left"/>
      <w:pPr>
        <w:ind w:left="1440" w:hanging="360"/>
      </w:pPr>
      <w:rPr>
        <w:sz w:val="18"/>
      </w:rPr>
    </w:lvl>
    <w:lvl w:ilvl="3">
      <w:numFmt w:val="bullet"/>
      <w:lvlText w:val=""/>
      <w:lvlJc w:val="left"/>
      <w:pPr>
        <w:ind w:left="1800" w:hanging="360"/>
      </w:pPr>
      <w:rPr>
        <w:sz w:val="18"/>
      </w:rPr>
    </w:lvl>
    <w:lvl w:ilvl="4">
      <w:numFmt w:val="bullet"/>
      <w:lvlText w:val=""/>
      <w:lvlJc w:val="left"/>
      <w:pPr>
        <w:ind w:left="2160" w:hanging="360"/>
      </w:pPr>
      <w:rPr>
        <w:sz w:val="18"/>
      </w:rPr>
    </w:lvl>
    <w:lvl w:ilvl="5">
      <w:numFmt w:val="bullet"/>
      <w:lvlText w:val=""/>
      <w:lvlJc w:val="left"/>
      <w:pPr>
        <w:ind w:left="2520" w:hanging="360"/>
      </w:pPr>
      <w:rPr>
        <w:sz w:val="18"/>
      </w:rPr>
    </w:lvl>
    <w:lvl w:ilvl="6">
      <w:numFmt w:val="bullet"/>
      <w:lvlText w:val=""/>
      <w:lvlJc w:val="left"/>
      <w:pPr>
        <w:ind w:left="2880" w:hanging="360"/>
      </w:pPr>
      <w:rPr>
        <w:sz w:val="18"/>
      </w:rPr>
    </w:lvl>
    <w:lvl w:ilvl="7">
      <w:numFmt w:val="bullet"/>
      <w:lvlText w:val=""/>
      <w:lvlJc w:val="left"/>
      <w:pPr>
        <w:ind w:left="3240" w:hanging="360"/>
      </w:pPr>
      <w:rPr>
        <w:sz w:val="18"/>
      </w:rPr>
    </w:lvl>
    <w:lvl w:ilvl="8">
      <w:numFmt w:val="bullet"/>
      <w:lvlText w:val=""/>
      <w:lvlJc w:val="left"/>
      <w:pPr>
        <w:ind w:left="3600" w:hanging="360"/>
      </w:pPr>
      <w:rPr>
        <w:sz w:val="18"/>
      </w:rPr>
    </w:lvl>
  </w:abstractNum>
  <w:abstractNum w:abstractNumId="30" w15:restartNumberingAfterBreak="0">
    <w:nsid w:val="359B34AA"/>
    <w:multiLevelType w:val="multilevel"/>
    <w:tmpl w:val="4538084E"/>
    <w:styleLink w:val="WWNum5"/>
    <w:lvl w:ilvl="0">
      <w:numFmt w:val="bullet"/>
      <w:lvlText w:val=""/>
      <w:lvlJc w:val="left"/>
      <w:pPr>
        <w:ind w:left="720" w:hanging="360"/>
      </w:pPr>
      <w:rPr>
        <w:sz w:val="18"/>
      </w:rPr>
    </w:lvl>
    <w:lvl w:ilvl="1">
      <w:numFmt w:val="bullet"/>
      <w:lvlText w:val="◦"/>
      <w:lvlJc w:val="left"/>
      <w:pPr>
        <w:ind w:left="1080" w:hanging="360"/>
      </w:pPr>
      <w:rPr>
        <w:sz w:val="18"/>
      </w:rPr>
    </w:lvl>
    <w:lvl w:ilvl="2">
      <w:numFmt w:val="bullet"/>
      <w:lvlText w:val="▪"/>
      <w:lvlJc w:val="left"/>
      <w:pPr>
        <w:ind w:left="1440" w:hanging="360"/>
      </w:pPr>
      <w:rPr>
        <w:sz w:val="18"/>
      </w:rPr>
    </w:lvl>
    <w:lvl w:ilvl="3">
      <w:numFmt w:val="bullet"/>
      <w:lvlText w:val=""/>
      <w:lvlJc w:val="left"/>
      <w:pPr>
        <w:ind w:left="1800" w:hanging="360"/>
      </w:pPr>
      <w:rPr>
        <w:sz w:val="18"/>
      </w:rPr>
    </w:lvl>
    <w:lvl w:ilvl="4">
      <w:numFmt w:val="bullet"/>
      <w:lvlText w:val="◦"/>
      <w:lvlJc w:val="left"/>
      <w:pPr>
        <w:ind w:left="2160" w:hanging="360"/>
      </w:pPr>
      <w:rPr>
        <w:sz w:val="18"/>
      </w:rPr>
    </w:lvl>
    <w:lvl w:ilvl="5">
      <w:numFmt w:val="bullet"/>
      <w:lvlText w:val="▪"/>
      <w:lvlJc w:val="left"/>
      <w:pPr>
        <w:ind w:left="2520" w:hanging="360"/>
      </w:pPr>
      <w:rPr>
        <w:sz w:val="18"/>
      </w:rPr>
    </w:lvl>
    <w:lvl w:ilvl="6">
      <w:numFmt w:val="bullet"/>
      <w:lvlText w:val=""/>
      <w:lvlJc w:val="left"/>
      <w:pPr>
        <w:ind w:left="2880" w:hanging="360"/>
      </w:pPr>
      <w:rPr>
        <w:sz w:val="18"/>
      </w:rPr>
    </w:lvl>
    <w:lvl w:ilvl="7">
      <w:numFmt w:val="bullet"/>
      <w:lvlText w:val="◦"/>
      <w:lvlJc w:val="left"/>
      <w:pPr>
        <w:ind w:left="3240" w:hanging="360"/>
      </w:pPr>
      <w:rPr>
        <w:sz w:val="18"/>
      </w:rPr>
    </w:lvl>
    <w:lvl w:ilvl="8">
      <w:numFmt w:val="bullet"/>
      <w:lvlText w:val="▪"/>
      <w:lvlJc w:val="left"/>
      <w:pPr>
        <w:ind w:left="3600" w:hanging="360"/>
      </w:pPr>
      <w:rPr>
        <w:sz w:val="18"/>
      </w:rPr>
    </w:lvl>
  </w:abstractNum>
  <w:abstractNum w:abstractNumId="31" w15:restartNumberingAfterBreak="0">
    <w:nsid w:val="3950712B"/>
    <w:multiLevelType w:val="multilevel"/>
    <w:tmpl w:val="BA1C5212"/>
    <w:styleLink w:val="WW8Num5"/>
    <w:lvl w:ilvl="0">
      <w:numFmt w:val="bullet"/>
      <w:lvlText w:val=""/>
      <w:lvlJc w:val="left"/>
      <w:pPr>
        <w:ind w:left="720" w:hanging="360"/>
      </w:pPr>
      <w:rPr>
        <w:rFonts w:ascii="Symbol" w:hAnsi="Symbol"/>
      </w:rPr>
    </w:lvl>
    <w:lvl w:ilvl="1">
      <w:numFmt w:val="bullet"/>
      <w:lvlText w:val=""/>
      <w:lvlJc w:val="left"/>
      <w:pPr>
        <w:ind w:left="1080" w:hanging="360"/>
      </w:pPr>
      <w:rPr>
        <w:rFonts w:ascii="Courier New" w:hAnsi="Courier New"/>
      </w:rPr>
    </w:lvl>
    <w:lvl w:ilvl="2">
      <w:numFmt w:val="bullet"/>
      <w:lvlText w:val=""/>
      <w:lvlJc w:val="left"/>
      <w:pPr>
        <w:ind w:left="1440" w:hanging="360"/>
      </w:pPr>
      <w:rPr>
        <w:rFonts w:ascii="Courier New" w:hAnsi="Courier New"/>
      </w:rPr>
    </w:lvl>
    <w:lvl w:ilvl="3">
      <w:numFmt w:val="bullet"/>
      <w:lvlText w:val=""/>
      <w:lvlJc w:val="left"/>
      <w:pPr>
        <w:ind w:left="1800" w:hanging="360"/>
      </w:pPr>
      <w:rPr>
        <w:rFonts w:ascii="Courier New" w:hAnsi="Courier New"/>
      </w:rPr>
    </w:lvl>
    <w:lvl w:ilvl="4">
      <w:numFmt w:val="bullet"/>
      <w:lvlText w:val=""/>
      <w:lvlJc w:val="left"/>
      <w:pPr>
        <w:ind w:left="2160" w:hanging="360"/>
      </w:pPr>
      <w:rPr>
        <w:rFonts w:ascii="Courier New" w:hAnsi="Courier New"/>
      </w:rPr>
    </w:lvl>
    <w:lvl w:ilvl="5">
      <w:numFmt w:val="bullet"/>
      <w:lvlText w:val=""/>
      <w:lvlJc w:val="left"/>
      <w:pPr>
        <w:ind w:left="2520" w:hanging="360"/>
      </w:pPr>
      <w:rPr>
        <w:rFonts w:ascii="Courier New" w:hAnsi="Courier New"/>
      </w:rPr>
    </w:lvl>
    <w:lvl w:ilvl="6">
      <w:numFmt w:val="bullet"/>
      <w:lvlText w:val=""/>
      <w:lvlJc w:val="left"/>
      <w:pPr>
        <w:ind w:left="2880" w:hanging="360"/>
      </w:pPr>
      <w:rPr>
        <w:rFonts w:ascii="Courier New" w:hAnsi="Courier New"/>
      </w:rPr>
    </w:lvl>
    <w:lvl w:ilvl="7">
      <w:numFmt w:val="bullet"/>
      <w:lvlText w:val=""/>
      <w:lvlJc w:val="left"/>
      <w:pPr>
        <w:ind w:left="3240" w:hanging="360"/>
      </w:pPr>
      <w:rPr>
        <w:rFonts w:ascii="Courier New" w:hAnsi="Courier New"/>
      </w:rPr>
    </w:lvl>
    <w:lvl w:ilvl="8">
      <w:numFmt w:val="bullet"/>
      <w:lvlText w:val=""/>
      <w:lvlJc w:val="left"/>
      <w:pPr>
        <w:ind w:left="3600" w:hanging="360"/>
      </w:pPr>
      <w:rPr>
        <w:rFonts w:ascii="Courier New" w:hAnsi="Courier New"/>
      </w:rPr>
    </w:lvl>
  </w:abstractNum>
  <w:abstractNum w:abstractNumId="32" w15:restartNumberingAfterBreak="0">
    <w:nsid w:val="3A1C74EC"/>
    <w:multiLevelType w:val="multilevel"/>
    <w:tmpl w:val="CA56CDFC"/>
    <w:styleLink w:val="WW8Num4"/>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080" w:hanging="360"/>
      </w:pPr>
      <w:rPr>
        <w:rFonts w:ascii="Courier New" w:hAnsi="Courier New"/>
      </w:rPr>
    </w:lvl>
    <w:lvl w:ilvl="2">
      <w:numFmt w:val="bullet"/>
      <w:lvlText w:val=""/>
      <w:lvlJc w:val="left"/>
      <w:pPr>
        <w:ind w:left="1440" w:hanging="360"/>
      </w:pPr>
      <w:rPr>
        <w:rFonts w:ascii="Courier New" w:hAnsi="Courier New"/>
      </w:rPr>
    </w:lvl>
    <w:lvl w:ilvl="3">
      <w:numFmt w:val="bullet"/>
      <w:lvlText w:val=""/>
      <w:lvlJc w:val="left"/>
      <w:pPr>
        <w:ind w:left="1800" w:hanging="360"/>
      </w:pPr>
      <w:rPr>
        <w:rFonts w:ascii="Courier New" w:hAnsi="Courier New"/>
      </w:rPr>
    </w:lvl>
    <w:lvl w:ilvl="4">
      <w:numFmt w:val="bullet"/>
      <w:lvlText w:val=""/>
      <w:lvlJc w:val="left"/>
      <w:pPr>
        <w:ind w:left="2160" w:hanging="360"/>
      </w:pPr>
      <w:rPr>
        <w:rFonts w:ascii="Courier New" w:hAnsi="Courier New"/>
      </w:rPr>
    </w:lvl>
    <w:lvl w:ilvl="5">
      <w:numFmt w:val="bullet"/>
      <w:lvlText w:val=""/>
      <w:lvlJc w:val="left"/>
      <w:pPr>
        <w:ind w:left="2520" w:hanging="360"/>
      </w:pPr>
      <w:rPr>
        <w:rFonts w:ascii="Courier New" w:hAnsi="Courier New"/>
      </w:rPr>
    </w:lvl>
    <w:lvl w:ilvl="6">
      <w:numFmt w:val="bullet"/>
      <w:lvlText w:val=""/>
      <w:lvlJc w:val="left"/>
      <w:pPr>
        <w:ind w:left="2880" w:hanging="360"/>
      </w:pPr>
      <w:rPr>
        <w:rFonts w:ascii="Courier New" w:hAnsi="Courier New"/>
      </w:rPr>
    </w:lvl>
    <w:lvl w:ilvl="7">
      <w:numFmt w:val="bullet"/>
      <w:lvlText w:val=""/>
      <w:lvlJc w:val="left"/>
      <w:pPr>
        <w:ind w:left="3240" w:hanging="360"/>
      </w:pPr>
      <w:rPr>
        <w:rFonts w:ascii="Courier New" w:hAnsi="Courier New"/>
      </w:rPr>
    </w:lvl>
    <w:lvl w:ilvl="8">
      <w:numFmt w:val="bullet"/>
      <w:lvlText w:val=""/>
      <w:lvlJc w:val="left"/>
      <w:pPr>
        <w:ind w:left="3600" w:hanging="360"/>
      </w:pPr>
      <w:rPr>
        <w:rFonts w:ascii="Courier New" w:hAnsi="Courier New"/>
      </w:rPr>
    </w:lvl>
  </w:abstractNum>
  <w:abstractNum w:abstractNumId="33" w15:restartNumberingAfterBreak="0">
    <w:nsid w:val="42E05B77"/>
    <w:multiLevelType w:val="multilevel"/>
    <w:tmpl w:val="6958BCA6"/>
    <w:styleLink w:val="WW8Num6"/>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080" w:hanging="360"/>
      </w:pPr>
      <w:rPr>
        <w:rFonts w:ascii="Times New Roman" w:eastAsia="Times New Roman" w:hAnsi="Times New Roman" w:cs="Times New Roman"/>
      </w:rPr>
    </w:lvl>
    <w:lvl w:ilvl="2">
      <w:numFmt w:val="bullet"/>
      <w:lvlText w:val=""/>
      <w:lvlJc w:val="left"/>
      <w:pPr>
        <w:ind w:left="1440" w:hanging="360"/>
      </w:pPr>
      <w:rPr>
        <w:rFonts w:ascii="Times New Roman" w:eastAsia="Times New Roman" w:hAnsi="Times New Roman" w:cs="Times New Roman"/>
      </w:rPr>
    </w:lvl>
    <w:lvl w:ilvl="3">
      <w:numFmt w:val="bullet"/>
      <w:lvlText w:val=""/>
      <w:lvlJc w:val="left"/>
      <w:pPr>
        <w:ind w:left="1800" w:hanging="360"/>
      </w:pPr>
      <w:rPr>
        <w:rFonts w:ascii="Times New Roman" w:eastAsia="Times New Roman" w:hAnsi="Times New Roman" w:cs="Times New Roman"/>
      </w:rPr>
    </w:lvl>
    <w:lvl w:ilvl="4">
      <w:numFmt w:val="bullet"/>
      <w:lvlText w:val=""/>
      <w:lvlJc w:val="left"/>
      <w:pPr>
        <w:ind w:left="2160" w:hanging="360"/>
      </w:pPr>
      <w:rPr>
        <w:rFonts w:ascii="Times New Roman" w:eastAsia="Times New Roman" w:hAnsi="Times New Roman" w:cs="Times New Roman"/>
      </w:rPr>
    </w:lvl>
    <w:lvl w:ilvl="5">
      <w:numFmt w:val="bullet"/>
      <w:lvlText w:val=""/>
      <w:lvlJc w:val="left"/>
      <w:pPr>
        <w:ind w:left="2520" w:hanging="360"/>
      </w:pPr>
      <w:rPr>
        <w:rFonts w:ascii="Times New Roman" w:eastAsia="Times New Roman" w:hAnsi="Times New Roman" w:cs="Times New Roman"/>
      </w:rPr>
    </w:lvl>
    <w:lvl w:ilvl="6">
      <w:numFmt w:val="bullet"/>
      <w:lvlText w:val=""/>
      <w:lvlJc w:val="left"/>
      <w:pPr>
        <w:ind w:left="2880" w:hanging="360"/>
      </w:pPr>
      <w:rPr>
        <w:rFonts w:ascii="Times New Roman" w:eastAsia="Times New Roman" w:hAnsi="Times New Roman" w:cs="Times New Roman"/>
      </w:rPr>
    </w:lvl>
    <w:lvl w:ilvl="7">
      <w:numFmt w:val="bullet"/>
      <w:lvlText w:val=""/>
      <w:lvlJc w:val="left"/>
      <w:pPr>
        <w:ind w:left="3240" w:hanging="360"/>
      </w:pPr>
      <w:rPr>
        <w:rFonts w:ascii="Times New Roman" w:eastAsia="Times New Roman" w:hAnsi="Times New Roman" w:cs="Times New Roman"/>
      </w:rPr>
    </w:lvl>
    <w:lvl w:ilvl="8">
      <w:numFmt w:val="bullet"/>
      <w:lvlText w:val=""/>
      <w:lvlJc w:val="left"/>
      <w:pPr>
        <w:ind w:left="3600" w:hanging="360"/>
      </w:pPr>
      <w:rPr>
        <w:rFonts w:ascii="Times New Roman" w:eastAsia="Times New Roman" w:hAnsi="Times New Roman" w:cs="Times New Roman"/>
      </w:rPr>
    </w:lvl>
  </w:abstractNum>
  <w:abstractNum w:abstractNumId="34" w15:restartNumberingAfterBreak="0">
    <w:nsid w:val="43111459"/>
    <w:multiLevelType w:val="multilevel"/>
    <w:tmpl w:val="79F63EE6"/>
    <w:styleLink w:val="WWNum7"/>
    <w:lvl w:ilvl="0">
      <w:numFmt w:val="bullet"/>
      <w:lvlText w:val=""/>
      <w:lvlJc w:val="left"/>
      <w:pPr>
        <w:ind w:left="720" w:hanging="360"/>
      </w:pPr>
      <w:rPr>
        <w:sz w:val="18"/>
      </w:rPr>
    </w:lvl>
    <w:lvl w:ilvl="1">
      <w:numFmt w:val="bullet"/>
      <w:lvlText w:val="◦"/>
      <w:lvlJc w:val="left"/>
      <w:pPr>
        <w:ind w:left="1080" w:hanging="360"/>
      </w:pPr>
      <w:rPr>
        <w:sz w:val="18"/>
      </w:rPr>
    </w:lvl>
    <w:lvl w:ilvl="2">
      <w:numFmt w:val="bullet"/>
      <w:lvlText w:val="▪"/>
      <w:lvlJc w:val="left"/>
      <w:pPr>
        <w:ind w:left="1440" w:hanging="360"/>
      </w:pPr>
      <w:rPr>
        <w:sz w:val="18"/>
      </w:rPr>
    </w:lvl>
    <w:lvl w:ilvl="3">
      <w:numFmt w:val="bullet"/>
      <w:lvlText w:val=""/>
      <w:lvlJc w:val="left"/>
      <w:pPr>
        <w:ind w:left="1800" w:hanging="360"/>
      </w:pPr>
      <w:rPr>
        <w:sz w:val="18"/>
      </w:rPr>
    </w:lvl>
    <w:lvl w:ilvl="4">
      <w:numFmt w:val="bullet"/>
      <w:lvlText w:val="◦"/>
      <w:lvlJc w:val="left"/>
      <w:pPr>
        <w:ind w:left="2160" w:hanging="360"/>
      </w:pPr>
      <w:rPr>
        <w:sz w:val="18"/>
      </w:rPr>
    </w:lvl>
    <w:lvl w:ilvl="5">
      <w:numFmt w:val="bullet"/>
      <w:lvlText w:val="▪"/>
      <w:lvlJc w:val="left"/>
      <w:pPr>
        <w:ind w:left="2520" w:hanging="360"/>
      </w:pPr>
      <w:rPr>
        <w:sz w:val="18"/>
      </w:rPr>
    </w:lvl>
    <w:lvl w:ilvl="6">
      <w:numFmt w:val="bullet"/>
      <w:lvlText w:val=""/>
      <w:lvlJc w:val="left"/>
      <w:pPr>
        <w:ind w:left="2880" w:hanging="360"/>
      </w:pPr>
      <w:rPr>
        <w:sz w:val="18"/>
      </w:rPr>
    </w:lvl>
    <w:lvl w:ilvl="7">
      <w:numFmt w:val="bullet"/>
      <w:lvlText w:val="◦"/>
      <w:lvlJc w:val="left"/>
      <w:pPr>
        <w:ind w:left="3240" w:hanging="360"/>
      </w:pPr>
      <w:rPr>
        <w:sz w:val="18"/>
      </w:rPr>
    </w:lvl>
    <w:lvl w:ilvl="8">
      <w:numFmt w:val="bullet"/>
      <w:lvlText w:val="▪"/>
      <w:lvlJc w:val="left"/>
      <w:pPr>
        <w:ind w:left="3600" w:hanging="360"/>
      </w:pPr>
      <w:rPr>
        <w:sz w:val="18"/>
      </w:rPr>
    </w:lvl>
  </w:abstractNum>
  <w:abstractNum w:abstractNumId="35" w15:restartNumberingAfterBreak="0">
    <w:nsid w:val="48A1198D"/>
    <w:multiLevelType w:val="multilevel"/>
    <w:tmpl w:val="C8F4D170"/>
    <w:styleLink w:val="WWNum2"/>
    <w:lvl w:ilvl="0">
      <w:numFmt w:val="bullet"/>
      <w:lvlText w:val=""/>
      <w:lvlJc w:val="left"/>
      <w:pPr>
        <w:ind w:left="780" w:hanging="360"/>
      </w:pPr>
      <w:rPr>
        <w:sz w:val="18"/>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6" w15:restartNumberingAfterBreak="0">
    <w:nsid w:val="583774DC"/>
    <w:multiLevelType w:val="multilevel"/>
    <w:tmpl w:val="E23A4798"/>
    <w:styleLink w:val="WWNum9"/>
    <w:lvl w:ilvl="0">
      <w:numFmt w:val="bullet"/>
      <w:lvlText w:val=""/>
      <w:lvlJc w:val="left"/>
      <w:pPr>
        <w:ind w:left="360" w:hanging="360"/>
      </w:pPr>
      <w:rPr>
        <w:sz w:val="18"/>
      </w:rPr>
    </w:lvl>
    <w:lvl w:ilvl="1">
      <w:numFmt w:val="bullet"/>
      <w:lvlText w:val=""/>
      <w:lvlJc w:val="left"/>
      <w:pPr>
        <w:ind w:left="720" w:hanging="360"/>
      </w:pPr>
      <w:rPr>
        <w:sz w:val="18"/>
      </w:rPr>
    </w:lvl>
    <w:lvl w:ilvl="2">
      <w:numFmt w:val="bullet"/>
      <w:lvlText w:val=""/>
      <w:lvlJc w:val="left"/>
      <w:pPr>
        <w:ind w:left="1080" w:hanging="360"/>
      </w:pPr>
      <w:rPr>
        <w:sz w:val="18"/>
      </w:rPr>
    </w:lvl>
    <w:lvl w:ilvl="3">
      <w:numFmt w:val="bullet"/>
      <w:lvlText w:val=""/>
      <w:lvlJc w:val="left"/>
      <w:pPr>
        <w:ind w:left="1440" w:hanging="360"/>
      </w:pPr>
      <w:rPr>
        <w:sz w:val="18"/>
      </w:rPr>
    </w:lvl>
    <w:lvl w:ilvl="4">
      <w:numFmt w:val="bullet"/>
      <w:lvlText w:val=""/>
      <w:lvlJc w:val="left"/>
      <w:pPr>
        <w:ind w:left="1800" w:hanging="360"/>
      </w:pPr>
      <w:rPr>
        <w:sz w:val="18"/>
      </w:rPr>
    </w:lvl>
    <w:lvl w:ilvl="5">
      <w:numFmt w:val="bullet"/>
      <w:lvlText w:val=""/>
      <w:lvlJc w:val="left"/>
      <w:pPr>
        <w:ind w:left="2160" w:hanging="360"/>
      </w:pPr>
      <w:rPr>
        <w:sz w:val="18"/>
      </w:rPr>
    </w:lvl>
    <w:lvl w:ilvl="6">
      <w:numFmt w:val="bullet"/>
      <w:lvlText w:val=""/>
      <w:lvlJc w:val="left"/>
      <w:pPr>
        <w:ind w:left="2520" w:hanging="360"/>
      </w:pPr>
      <w:rPr>
        <w:sz w:val="18"/>
      </w:rPr>
    </w:lvl>
    <w:lvl w:ilvl="7">
      <w:numFmt w:val="bullet"/>
      <w:lvlText w:val=""/>
      <w:lvlJc w:val="left"/>
      <w:pPr>
        <w:ind w:left="2880" w:hanging="360"/>
      </w:pPr>
      <w:rPr>
        <w:sz w:val="18"/>
      </w:rPr>
    </w:lvl>
    <w:lvl w:ilvl="8">
      <w:numFmt w:val="bullet"/>
      <w:lvlText w:val=""/>
      <w:lvlJc w:val="left"/>
      <w:pPr>
        <w:ind w:left="3240" w:hanging="360"/>
      </w:pPr>
      <w:rPr>
        <w:sz w:val="18"/>
      </w:rPr>
    </w:lvl>
  </w:abstractNum>
  <w:abstractNum w:abstractNumId="37" w15:restartNumberingAfterBreak="0">
    <w:nsid w:val="586D0A99"/>
    <w:multiLevelType w:val="multilevel"/>
    <w:tmpl w:val="82323934"/>
    <w:styleLink w:val="WW8Num7"/>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080" w:hanging="360"/>
      </w:pPr>
      <w:rPr>
        <w:rFonts w:ascii="Courier New" w:hAnsi="Courier New"/>
      </w:rPr>
    </w:lvl>
    <w:lvl w:ilvl="2">
      <w:numFmt w:val="bullet"/>
      <w:lvlText w:val=""/>
      <w:lvlJc w:val="left"/>
      <w:pPr>
        <w:ind w:left="1440" w:hanging="360"/>
      </w:pPr>
      <w:rPr>
        <w:rFonts w:ascii="Courier New" w:hAnsi="Courier New"/>
      </w:rPr>
    </w:lvl>
    <w:lvl w:ilvl="3">
      <w:numFmt w:val="bullet"/>
      <w:lvlText w:val=""/>
      <w:lvlJc w:val="left"/>
      <w:pPr>
        <w:ind w:left="1800" w:hanging="360"/>
      </w:pPr>
      <w:rPr>
        <w:rFonts w:ascii="Courier New" w:hAnsi="Courier New"/>
      </w:rPr>
    </w:lvl>
    <w:lvl w:ilvl="4">
      <w:numFmt w:val="bullet"/>
      <w:lvlText w:val=""/>
      <w:lvlJc w:val="left"/>
      <w:pPr>
        <w:ind w:left="2160" w:hanging="360"/>
      </w:pPr>
      <w:rPr>
        <w:rFonts w:ascii="Courier New" w:hAnsi="Courier New"/>
      </w:rPr>
    </w:lvl>
    <w:lvl w:ilvl="5">
      <w:numFmt w:val="bullet"/>
      <w:lvlText w:val=""/>
      <w:lvlJc w:val="left"/>
      <w:pPr>
        <w:ind w:left="2520" w:hanging="360"/>
      </w:pPr>
      <w:rPr>
        <w:rFonts w:ascii="Courier New" w:hAnsi="Courier New"/>
      </w:rPr>
    </w:lvl>
    <w:lvl w:ilvl="6">
      <w:numFmt w:val="bullet"/>
      <w:lvlText w:val=""/>
      <w:lvlJc w:val="left"/>
      <w:pPr>
        <w:ind w:left="2880" w:hanging="360"/>
      </w:pPr>
      <w:rPr>
        <w:rFonts w:ascii="Courier New" w:hAnsi="Courier New"/>
      </w:rPr>
    </w:lvl>
    <w:lvl w:ilvl="7">
      <w:numFmt w:val="bullet"/>
      <w:lvlText w:val=""/>
      <w:lvlJc w:val="left"/>
      <w:pPr>
        <w:ind w:left="3240" w:hanging="360"/>
      </w:pPr>
      <w:rPr>
        <w:rFonts w:ascii="Courier New" w:hAnsi="Courier New"/>
      </w:rPr>
    </w:lvl>
    <w:lvl w:ilvl="8">
      <w:numFmt w:val="bullet"/>
      <w:lvlText w:val=""/>
      <w:lvlJc w:val="left"/>
      <w:pPr>
        <w:ind w:left="3600" w:hanging="360"/>
      </w:pPr>
      <w:rPr>
        <w:rFonts w:ascii="Courier New" w:hAnsi="Courier New"/>
      </w:rPr>
    </w:lvl>
  </w:abstractNum>
  <w:abstractNum w:abstractNumId="38" w15:restartNumberingAfterBreak="0">
    <w:nsid w:val="5F4F34CE"/>
    <w:multiLevelType w:val="multilevel"/>
    <w:tmpl w:val="DFA8ADD0"/>
    <w:styleLink w:val="WWNum1"/>
    <w:lvl w:ilvl="0">
      <w:start w:val="1"/>
      <w:numFmt w:val="none"/>
      <w:suff w:val="nothing"/>
      <w:lvlText w:val="%1"/>
      <w:lvlJc w:val="left"/>
      <w:pPr>
        <w:ind w:left="720" w:hanging="360"/>
      </w:pPr>
      <w:rPr>
        <w:rFonts w:cs="Times New Roman"/>
      </w:rPr>
    </w:lvl>
    <w:lvl w:ilvl="1">
      <w:start w:val="1"/>
      <w:numFmt w:val="none"/>
      <w:suff w:val="nothing"/>
      <w:lvlText w:val="%2"/>
      <w:lvlJc w:val="left"/>
      <w:pPr>
        <w:ind w:left="720" w:hanging="360"/>
      </w:pPr>
      <w:rPr>
        <w:rFonts w:cs="Times New Roman"/>
      </w:rPr>
    </w:lvl>
    <w:lvl w:ilvl="2">
      <w:start w:val="1"/>
      <w:numFmt w:val="none"/>
      <w:suff w:val="nothing"/>
      <w:lvlText w:val="%3"/>
      <w:lvlJc w:val="left"/>
      <w:pPr>
        <w:ind w:left="720" w:hanging="360"/>
      </w:pPr>
      <w:rPr>
        <w:rFonts w:cs="Times New Roman"/>
      </w:rPr>
    </w:lvl>
    <w:lvl w:ilvl="3">
      <w:start w:val="1"/>
      <w:numFmt w:val="none"/>
      <w:suff w:val="nothing"/>
      <w:lvlText w:val="%4"/>
      <w:lvlJc w:val="left"/>
      <w:pPr>
        <w:ind w:left="720" w:hanging="360"/>
      </w:pPr>
      <w:rPr>
        <w:rFonts w:cs="Times New Roman"/>
      </w:rPr>
    </w:lvl>
    <w:lvl w:ilvl="4">
      <w:start w:val="1"/>
      <w:numFmt w:val="none"/>
      <w:suff w:val="nothing"/>
      <w:lvlText w:val="%5"/>
      <w:lvlJc w:val="left"/>
      <w:pPr>
        <w:ind w:left="720" w:hanging="360"/>
      </w:pPr>
      <w:rPr>
        <w:rFonts w:cs="Times New Roman"/>
      </w:rPr>
    </w:lvl>
    <w:lvl w:ilvl="5">
      <w:start w:val="1"/>
      <w:numFmt w:val="none"/>
      <w:suff w:val="nothing"/>
      <w:lvlText w:val="%6"/>
      <w:lvlJc w:val="left"/>
      <w:pPr>
        <w:ind w:left="720" w:hanging="360"/>
      </w:pPr>
      <w:rPr>
        <w:rFonts w:cs="Times New Roman"/>
      </w:rPr>
    </w:lvl>
    <w:lvl w:ilvl="6">
      <w:start w:val="1"/>
      <w:numFmt w:val="none"/>
      <w:suff w:val="nothing"/>
      <w:lvlText w:val="%7"/>
      <w:lvlJc w:val="left"/>
      <w:pPr>
        <w:ind w:left="720" w:hanging="360"/>
      </w:pPr>
      <w:rPr>
        <w:rFonts w:cs="Times New Roman"/>
      </w:rPr>
    </w:lvl>
    <w:lvl w:ilvl="7">
      <w:start w:val="1"/>
      <w:numFmt w:val="none"/>
      <w:suff w:val="nothing"/>
      <w:lvlText w:val="%8"/>
      <w:lvlJc w:val="left"/>
      <w:pPr>
        <w:ind w:left="720" w:hanging="360"/>
      </w:pPr>
      <w:rPr>
        <w:rFonts w:cs="Times New Roman"/>
      </w:rPr>
    </w:lvl>
    <w:lvl w:ilvl="8">
      <w:start w:val="1"/>
      <w:numFmt w:val="none"/>
      <w:suff w:val="nothing"/>
      <w:lvlText w:val="%9"/>
      <w:lvlJc w:val="left"/>
      <w:pPr>
        <w:ind w:left="720" w:hanging="360"/>
      </w:pPr>
      <w:rPr>
        <w:rFonts w:cs="Times New Roman"/>
      </w:rPr>
    </w:lvl>
  </w:abstractNum>
  <w:abstractNum w:abstractNumId="39" w15:restartNumberingAfterBreak="0">
    <w:nsid w:val="5FF1658D"/>
    <w:multiLevelType w:val="multilevel"/>
    <w:tmpl w:val="52B8DB7E"/>
    <w:styleLink w:val="WW8Num8"/>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Times New Roman" w:eastAsia="Times New Roman" w:hAnsi="Times New Roman" w:cs="Times New Roman"/>
      </w:rPr>
    </w:lvl>
    <w:lvl w:ilvl="2">
      <w:numFmt w:val="bullet"/>
      <w:lvlText w:val=""/>
      <w:lvlJc w:val="left"/>
      <w:pPr>
        <w:ind w:left="1440" w:hanging="360"/>
      </w:pPr>
      <w:rPr>
        <w:rFonts w:ascii="Times New Roman" w:eastAsia="Times New Roman" w:hAnsi="Times New Roman" w:cs="Times New Roman"/>
      </w:rPr>
    </w:lvl>
    <w:lvl w:ilvl="3">
      <w:numFmt w:val="bullet"/>
      <w:lvlText w:val=""/>
      <w:lvlJc w:val="left"/>
      <w:pPr>
        <w:ind w:left="1800" w:hanging="360"/>
      </w:pPr>
      <w:rPr>
        <w:rFonts w:ascii="Times New Roman" w:eastAsia="Times New Roman" w:hAnsi="Times New Roman" w:cs="Times New Roman"/>
      </w:rPr>
    </w:lvl>
    <w:lvl w:ilvl="4">
      <w:numFmt w:val="bullet"/>
      <w:lvlText w:val=""/>
      <w:lvlJc w:val="left"/>
      <w:pPr>
        <w:ind w:left="2160" w:hanging="360"/>
      </w:pPr>
      <w:rPr>
        <w:rFonts w:ascii="Times New Roman" w:eastAsia="Times New Roman" w:hAnsi="Times New Roman" w:cs="Times New Roman"/>
      </w:rPr>
    </w:lvl>
    <w:lvl w:ilvl="5">
      <w:numFmt w:val="bullet"/>
      <w:lvlText w:val=""/>
      <w:lvlJc w:val="left"/>
      <w:pPr>
        <w:ind w:left="2520" w:hanging="360"/>
      </w:pPr>
      <w:rPr>
        <w:rFonts w:ascii="Times New Roman" w:eastAsia="Times New Roman" w:hAnsi="Times New Roman" w:cs="Times New Roman"/>
      </w:rPr>
    </w:lvl>
    <w:lvl w:ilvl="6">
      <w:numFmt w:val="bullet"/>
      <w:lvlText w:val=""/>
      <w:lvlJc w:val="left"/>
      <w:pPr>
        <w:ind w:left="2880" w:hanging="360"/>
      </w:pPr>
      <w:rPr>
        <w:rFonts w:ascii="Times New Roman" w:eastAsia="Times New Roman" w:hAnsi="Times New Roman" w:cs="Times New Roman"/>
      </w:rPr>
    </w:lvl>
    <w:lvl w:ilvl="7">
      <w:numFmt w:val="bullet"/>
      <w:lvlText w:val=""/>
      <w:lvlJc w:val="left"/>
      <w:pPr>
        <w:ind w:left="3240" w:hanging="360"/>
      </w:pPr>
      <w:rPr>
        <w:rFonts w:ascii="Times New Roman" w:eastAsia="Times New Roman" w:hAnsi="Times New Roman" w:cs="Times New Roman"/>
      </w:rPr>
    </w:lvl>
    <w:lvl w:ilvl="8">
      <w:numFmt w:val="bullet"/>
      <w:lvlText w:val=""/>
      <w:lvlJc w:val="left"/>
      <w:pPr>
        <w:ind w:left="3600" w:hanging="360"/>
      </w:pPr>
      <w:rPr>
        <w:rFonts w:ascii="Times New Roman" w:eastAsia="Times New Roman" w:hAnsi="Times New Roman" w:cs="Times New Roman"/>
      </w:rPr>
    </w:lvl>
  </w:abstractNum>
  <w:abstractNum w:abstractNumId="40" w15:restartNumberingAfterBreak="0">
    <w:nsid w:val="638F3C91"/>
    <w:multiLevelType w:val="multilevel"/>
    <w:tmpl w:val="74A2E9C2"/>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41" w15:restartNumberingAfterBreak="0">
    <w:nsid w:val="6685489A"/>
    <w:multiLevelType w:val="multilevel"/>
    <w:tmpl w:val="F1D88C50"/>
    <w:styleLink w:val="WW8Num3"/>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080" w:hanging="360"/>
      </w:pPr>
      <w:rPr>
        <w:rFonts w:ascii="Courier New" w:hAnsi="Courier New"/>
      </w:rPr>
    </w:lvl>
    <w:lvl w:ilvl="2">
      <w:numFmt w:val="bullet"/>
      <w:lvlText w:val=""/>
      <w:lvlJc w:val="left"/>
      <w:pPr>
        <w:ind w:left="1440" w:hanging="360"/>
      </w:pPr>
      <w:rPr>
        <w:rFonts w:ascii="Courier New" w:hAnsi="Courier New"/>
      </w:rPr>
    </w:lvl>
    <w:lvl w:ilvl="3">
      <w:numFmt w:val="bullet"/>
      <w:lvlText w:val=""/>
      <w:lvlJc w:val="left"/>
      <w:pPr>
        <w:ind w:left="1800" w:hanging="360"/>
      </w:pPr>
      <w:rPr>
        <w:rFonts w:ascii="Courier New" w:hAnsi="Courier New"/>
      </w:rPr>
    </w:lvl>
    <w:lvl w:ilvl="4">
      <w:numFmt w:val="bullet"/>
      <w:lvlText w:val=""/>
      <w:lvlJc w:val="left"/>
      <w:pPr>
        <w:ind w:left="2160" w:hanging="360"/>
      </w:pPr>
      <w:rPr>
        <w:rFonts w:ascii="Courier New" w:hAnsi="Courier New"/>
      </w:rPr>
    </w:lvl>
    <w:lvl w:ilvl="5">
      <w:numFmt w:val="bullet"/>
      <w:lvlText w:val=""/>
      <w:lvlJc w:val="left"/>
      <w:pPr>
        <w:ind w:left="2520" w:hanging="360"/>
      </w:pPr>
      <w:rPr>
        <w:rFonts w:ascii="Courier New" w:hAnsi="Courier New"/>
      </w:rPr>
    </w:lvl>
    <w:lvl w:ilvl="6">
      <w:numFmt w:val="bullet"/>
      <w:lvlText w:val=""/>
      <w:lvlJc w:val="left"/>
      <w:pPr>
        <w:ind w:left="2880" w:hanging="360"/>
      </w:pPr>
      <w:rPr>
        <w:rFonts w:ascii="Courier New" w:hAnsi="Courier New"/>
      </w:rPr>
    </w:lvl>
    <w:lvl w:ilvl="7">
      <w:numFmt w:val="bullet"/>
      <w:lvlText w:val=""/>
      <w:lvlJc w:val="left"/>
      <w:pPr>
        <w:ind w:left="3240" w:hanging="360"/>
      </w:pPr>
      <w:rPr>
        <w:rFonts w:ascii="Courier New" w:hAnsi="Courier New"/>
      </w:rPr>
    </w:lvl>
    <w:lvl w:ilvl="8">
      <w:numFmt w:val="bullet"/>
      <w:lvlText w:val=""/>
      <w:lvlJc w:val="left"/>
      <w:pPr>
        <w:ind w:left="3600" w:hanging="360"/>
      </w:pPr>
      <w:rPr>
        <w:rFonts w:ascii="Courier New" w:hAnsi="Courier New"/>
      </w:rPr>
    </w:lvl>
  </w:abstractNum>
  <w:abstractNum w:abstractNumId="42" w15:restartNumberingAfterBreak="0">
    <w:nsid w:val="6889116E"/>
    <w:multiLevelType w:val="multilevel"/>
    <w:tmpl w:val="D0F8753A"/>
    <w:styleLink w:val="WWNum4"/>
    <w:lvl w:ilvl="0">
      <w:numFmt w:val="bullet"/>
      <w:lvlText w:val=""/>
      <w:lvlJc w:val="left"/>
      <w:pPr>
        <w:ind w:left="707" w:hanging="283"/>
      </w:pPr>
      <w:rPr>
        <w:sz w:val="18"/>
      </w:rPr>
    </w:lvl>
    <w:lvl w:ilvl="1">
      <w:numFmt w:val="bullet"/>
      <w:lvlText w:val=""/>
      <w:lvlJc w:val="left"/>
      <w:pPr>
        <w:ind w:left="1414" w:hanging="283"/>
      </w:pPr>
      <w:rPr>
        <w:sz w:val="18"/>
      </w:rPr>
    </w:lvl>
    <w:lvl w:ilvl="2">
      <w:numFmt w:val="bullet"/>
      <w:lvlText w:val=""/>
      <w:lvlJc w:val="left"/>
      <w:pPr>
        <w:ind w:left="2121" w:hanging="283"/>
      </w:pPr>
      <w:rPr>
        <w:sz w:val="18"/>
      </w:rPr>
    </w:lvl>
    <w:lvl w:ilvl="3">
      <w:numFmt w:val="bullet"/>
      <w:lvlText w:val=""/>
      <w:lvlJc w:val="left"/>
      <w:pPr>
        <w:ind w:left="2828" w:hanging="283"/>
      </w:pPr>
      <w:rPr>
        <w:sz w:val="18"/>
      </w:rPr>
    </w:lvl>
    <w:lvl w:ilvl="4">
      <w:numFmt w:val="bullet"/>
      <w:lvlText w:val=""/>
      <w:lvlJc w:val="left"/>
      <w:pPr>
        <w:ind w:left="3535" w:hanging="283"/>
      </w:pPr>
      <w:rPr>
        <w:sz w:val="18"/>
      </w:rPr>
    </w:lvl>
    <w:lvl w:ilvl="5">
      <w:numFmt w:val="bullet"/>
      <w:lvlText w:val=""/>
      <w:lvlJc w:val="left"/>
      <w:pPr>
        <w:ind w:left="4242" w:hanging="283"/>
      </w:pPr>
      <w:rPr>
        <w:sz w:val="18"/>
      </w:rPr>
    </w:lvl>
    <w:lvl w:ilvl="6">
      <w:numFmt w:val="bullet"/>
      <w:lvlText w:val=""/>
      <w:lvlJc w:val="left"/>
      <w:pPr>
        <w:ind w:left="4949" w:hanging="283"/>
      </w:pPr>
      <w:rPr>
        <w:sz w:val="18"/>
      </w:rPr>
    </w:lvl>
    <w:lvl w:ilvl="7">
      <w:numFmt w:val="bullet"/>
      <w:lvlText w:val=""/>
      <w:lvlJc w:val="left"/>
      <w:pPr>
        <w:ind w:left="5656" w:hanging="283"/>
      </w:pPr>
      <w:rPr>
        <w:sz w:val="18"/>
      </w:rPr>
    </w:lvl>
    <w:lvl w:ilvl="8">
      <w:numFmt w:val="bullet"/>
      <w:lvlText w:val=""/>
      <w:lvlJc w:val="left"/>
      <w:pPr>
        <w:ind w:left="6363" w:hanging="283"/>
      </w:pPr>
      <w:rPr>
        <w:sz w:val="18"/>
      </w:rPr>
    </w:lvl>
  </w:abstractNum>
  <w:abstractNum w:abstractNumId="43" w15:restartNumberingAfterBreak="0">
    <w:nsid w:val="6D884D5A"/>
    <w:multiLevelType w:val="multilevel"/>
    <w:tmpl w:val="71FA095E"/>
    <w:styleLink w:val="WWNum13"/>
    <w:lvl w:ilvl="0">
      <w:numFmt w:val="bullet"/>
      <w:lvlText w:val="-"/>
      <w:lvlJc w:val="left"/>
      <w:pPr>
        <w:ind w:left="720" w:hanging="360"/>
      </w:pPr>
      <w:rPr>
        <w:rFonts w:eastAsia="Times New Roman"/>
      </w:rPr>
    </w:lvl>
    <w:lvl w:ilvl="1">
      <w:numFmt w:val="bullet"/>
      <w:lvlText w:val="o"/>
      <w:lvlJc w:val="left"/>
      <w:pPr>
        <w:ind w:left="1440" w:hanging="360"/>
      </w:p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lvl>
    <w:lvl w:ilvl="8">
      <w:numFmt w:val="bullet"/>
      <w:lvlText w:val=""/>
      <w:lvlJc w:val="left"/>
      <w:pPr>
        <w:ind w:left="6480" w:hanging="360"/>
      </w:pPr>
    </w:lvl>
  </w:abstractNum>
  <w:abstractNum w:abstractNumId="44" w15:restartNumberingAfterBreak="0">
    <w:nsid w:val="7E9913BF"/>
    <w:multiLevelType w:val="multilevel"/>
    <w:tmpl w:val="8D0EFDE8"/>
    <w:styleLink w:val="WWNum10"/>
    <w:lvl w:ilvl="0">
      <w:numFmt w:val="bullet"/>
      <w:lvlText w:val=""/>
      <w:lvlJc w:val="left"/>
      <w:pPr>
        <w:ind w:left="720" w:hanging="360"/>
      </w:pPr>
      <w:rPr>
        <w:sz w:val="18"/>
      </w:rPr>
    </w:lvl>
    <w:lvl w:ilvl="1">
      <w:numFmt w:val="bullet"/>
      <w:lvlText w:val=""/>
      <w:lvlJc w:val="left"/>
      <w:pPr>
        <w:ind w:left="1080" w:hanging="360"/>
      </w:pPr>
      <w:rPr>
        <w:sz w:val="18"/>
      </w:rPr>
    </w:lvl>
    <w:lvl w:ilvl="2">
      <w:numFmt w:val="bullet"/>
      <w:lvlText w:val="■"/>
      <w:lvlJc w:val="left"/>
      <w:pPr>
        <w:ind w:left="1440" w:hanging="360"/>
      </w:pPr>
      <w:rPr>
        <w:rFonts w:eastAsia="StarSymbol"/>
        <w:sz w:val="18"/>
      </w:rPr>
    </w:lvl>
    <w:lvl w:ilvl="3">
      <w:numFmt w:val="bullet"/>
      <w:lvlText w:val=""/>
      <w:lvlJc w:val="left"/>
      <w:pPr>
        <w:ind w:left="1800" w:hanging="360"/>
      </w:pPr>
      <w:rPr>
        <w:sz w:val="18"/>
      </w:rPr>
    </w:lvl>
    <w:lvl w:ilvl="4">
      <w:numFmt w:val="bullet"/>
      <w:lvlText w:val=""/>
      <w:lvlJc w:val="left"/>
      <w:pPr>
        <w:ind w:left="2160" w:hanging="360"/>
      </w:pPr>
      <w:rPr>
        <w:sz w:val="18"/>
      </w:rPr>
    </w:lvl>
    <w:lvl w:ilvl="5">
      <w:numFmt w:val="bullet"/>
      <w:lvlText w:val="■"/>
      <w:lvlJc w:val="left"/>
      <w:pPr>
        <w:ind w:left="2520" w:hanging="360"/>
      </w:pPr>
      <w:rPr>
        <w:rFonts w:eastAsia="StarSymbol"/>
        <w:sz w:val="18"/>
      </w:rPr>
    </w:lvl>
    <w:lvl w:ilvl="6">
      <w:numFmt w:val="bullet"/>
      <w:lvlText w:val=""/>
      <w:lvlJc w:val="left"/>
      <w:pPr>
        <w:ind w:left="2880" w:hanging="360"/>
      </w:pPr>
      <w:rPr>
        <w:sz w:val="18"/>
      </w:rPr>
    </w:lvl>
    <w:lvl w:ilvl="7">
      <w:numFmt w:val="bullet"/>
      <w:lvlText w:val=""/>
      <w:lvlJc w:val="left"/>
      <w:pPr>
        <w:ind w:left="3240" w:hanging="360"/>
      </w:pPr>
      <w:rPr>
        <w:sz w:val="18"/>
      </w:rPr>
    </w:lvl>
    <w:lvl w:ilvl="8">
      <w:numFmt w:val="bullet"/>
      <w:lvlText w:val="■"/>
      <w:lvlJc w:val="left"/>
      <w:pPr>
        <w:ind w:left="3600" w:hanging="360"/>
      </w:pPr>
      <w:rPr>
        <w:rFonts w:eastAsia="StarSymbol"/>
        <w:sz w:val="18"/>
      </w:rPr>
    </w:lvl>
  </w:abstractNum>
  <w:num w:numId="1">
    <w:abstractNumId w:val="33"/>
  </w:num>
  <w:num w:numId="2">
    <w:abstractNumId w:val="39"/>
  </w:num>
  <w:num w:numId="3">
    <w:abstractNumId w:val="26"/>
  </w:num>
  <w:num w:numId="4">
    <w:abstractNumId w:val="31"/>
  </w:num>
  <w:num w:numId="5">
    <w:abstractNumId w:val="41"/>
  </w:num>
  <w:num w:numId="6">
    <w:abstractNumId w:val="32"/>
  </w:num>
  <w:num w:numId="7">
    <w:abstractNumId w:val="37"/>
  </w:num>
  <w:num w:numId="8">
    <w:abstractNumId w:val="42"/>
  </w:num>
  <w:num w:numId="9">
    <w:abstractNumId w:val="38"/>
  </w:num>
  <w:num w:numId="10">
    <w:abstractNumId w:val="35"/>
  </w:num>
  <w:num w:numId="11">
    <w:abstractNumId w:val="28"/>
  </w:num>
  <w:num w:numId="12">
    <w:abstractNumId w:val="30"/>
  </w:num>
  <w:num w:numId="13">
    <w:abstractNumId w:val="24"/>
  </w:num>
  <w:num w:numId="14">
    <w:abstractNumId w:val="34"/>
  </w:num>
  <w:num w:numId="15">
    <w:abstractNumId w:val="29"/>
  </w:num>
  <w:num w:numId="16">
    <w:abstractNumId w:val="36"/>
  </w:num>
  <w:num w:numId="17">
    <w:abstractNumId w:val="44"/>
  </w:num>
  <w:num w:numId="18">
    <w:abstractNumId w:val="27"/>
  </w:num>
  <w:num w:numId="19">
    <w:abstractNumId w:val="25"/>
  </w:num>
  <w:num w:numId="20">
    <w:abstractNumId w:val="43"/>
  </w:num>
  <w:num w:numId="21">
    <w:abstractNumId w:val="40"/>
  </w:num>
  <w:num w:numId="22">
    <w:abstractNumId w:val="0"/>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8"/>
  </w:num>
  <w:num w:numId="31">
    <w:abstractNumId w:val="9"/>
  </w:num>
  <w:num w:numId="32">
    <w:abstractNumId w:val="10"/>
  </w:num>
  <w:num w:numId="33">
    <w:abstractNumId w:val="11"/>
  </w:num>
  <w:num w:numId="34">
    <w:abstractNumId w:val="12"/>
  </w:num>
  <w:num w:numId="35">
    <w:abstractNumId w:val="13"/>
  </w:num>
  <w:num w:numId="36">
    <w:abstractNumId w:val="14"/>
  </w:num>
  <w:num w:numId="37">
    <w:abstractNumId w:val="15"/>
  </w:num>
  <w:num w:numId="38">
    <w:abstractNumId w:val="16"/>
  </w:num>
  <w:num w:numId="39">
    <w:abstractNumId w:val="17"/>
  </w:num>
  <w:num w:numId="40">
    <w:abstractNumId w:val="18"/>
  </w:num>
  <w:num w:numId="41">
    <w:abstractNumId w:val="19"/>
  </w:num>
  <w:num w:numId="42">
    <w:abstractNumId w:val="20"/>
  </w:num>
  <w:num w:numId="43">
    <w:abstractNumId w:val="21"/>
  </w:num>
  <w:num w:numId="44">
    <w:abstractNumId w:val="22"/>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4E6"/>
    <w:rsid w:val="000010B1"/>
    <w:rsid w:val="00031869"/>
    <w:rsid w:val="0007583B"/>
    <w:rsid w:val="000A5D4E"/>
    <w:rsid w:val="000B2640"/>
    <w:rsid w:val="000B779A"/>
    <w:rsid w:val="000E2E5F"/>
    <w:rsid w:val="000F531B"/>
    <w:rsid w:val="000F7CF5"/>
    <w:rsid w:val="001011DE"/>
    <w:rsid w:val="00153DAF"/>
    <w:rsid w:val="00185A46"/>
    <w:rsid w:val="002107C8"/>
    <w:rsid w:val="002219E5"/>
    <w:rsid w:val="00223914"/>
    <w:rsid w:val="00237B17"/>
    <w:rsid w:val="00271552"/>
    <w:rsid w:val="00276B2D"/>
    <w:rsid w:val="00277B3B"/>
    <w:rsid w:val="00284F8F"/>
    <w:rsid w:val="002A406F"/>
    <w:rsid w:val="002B0B56"/>
    <w:rsid w:val="002C4D84"/>
    <w:rsid w:val="00355545"/>
    <w:rsid w:val="00366685"/>
    <w:rsid w:val="003767D9"/>
    <w:rsid w:val="003923DE"/>
    <w:rsid w:val="00393841"/>
    <w:rsid w:val="003A16DE"/>
    <w:rsid w:val="003B743B"/>
    <w:rsid w:val="003F5CDD"/>
    <w:rsid w:val="00443789"/>
    <w:rsid w:val="004711A4"/>
    <w:rsid w:val="004860BD"/>
    <w:rsid w:val="0049321A"/>
    <w:rsid w:val="004944E7"/>
    <w:rsid w:val="00496B03"/>
    <w:rsid w:val="004A49D6"/>
    <w:rsid w:val="004B43A6"/>
    <w:rsid w:val="004D7869"/>
    <w:rsid w:val="004F5969"/>
    <w:rsid w:val="00504FE3"/>
    <w:rsid w:val="005315A9"/>
    <w:rsid w:val="00556F37"/>
    <w:rsid w:val="005924E5"/>
    <w:rsid w:val="005B1D31"/>
    <w:rsid w:val="005B3C7D"/>
    <w:rsid w:val="005E314B"/>
    <w:rsid w:val="005E41C6"/>
    <w:rsid w:val="005E78C6"/>
    <w:rsid w:val="00616572"/>
    <w:rsid w:val="0067120E"/>
    <w:rsid w:val="00687D72"/>
    <w:rsid w:val="006A3CC3"/>
    <w:rsid w:val="00710A46"/>
    <w:rsid w:val="0072115F"/>
    <w:rsid w:val="00752DCC"/>
    <w:rsid w:val="0075546E"/>
    <w:rsid w:val="007C0C17"/>
    <w:rsid w:val="008074E6"/>
    <w:rsid w:val="00812E84"/>
    <w:rsid w:val="00820B5D"/>
    <w:rsid w:val="00844808"/>
    <w:rsid w:val="008A2CA0"/>
    <w:rsid w:val="008B3D5F"/>
    <w:rsid w:val="008D7AA6"/>
    <w:rsid w:val="008D7BA0"/>
    <w:rsid w:val="008E422E"/>
    <w:rsid w:val="008F038E"/>
    <w:rsid w:val="00927536"/>
    <w:rsid w:val="009473DE"/>
    <w:rsid w:val="00960B7D"/>
    <w:rsid w:val="00973856"/>
    <w:rsid w:val="0099686C"/>
    <w:rsid w:val="009A3E5F"/>
    <w:rsid w:val="009B5351"/>
    <w:rsid w:val="009D0F12"/>
    <w:rsid w:val="009D7BA5"/>
    <w:rsid w:val="00A2036F"/>
    <w:rsid w:val="00A22BCA"/>
    <w:rsid w:val="00A270D0"/>
    <w:rsid w:val="00A313ED"/>
    <w:rsid w:val="00A32496"/>
    <w:rsid w:val="00A731AF"/>
    <w:rsid w:val="00A90339"/>
    <w:rsid w:val="00AD7E41"/>
    <w:rsid w:val="00B364CB"/>
    <w:rsid w:val="00B8302B"/>
    <w:rsid w:val="00B877B0"/>
    <w:rsid w:val="00B943BD"/>
    <w:rsid w:val="00BB207B"/>
    <w:rsid w:val="00BC1572"/>
    <w:rsid w:val="00C0191C"/>
    <w:rsid w:val="00C434E6"/>
    <w:rsid w:val="00C75542"/>
    <w:rsid w:val="00C854B1"/>
    <w:rsid w:val="00C91DD5"/>
    <w:rsid w:val="00CC0155"/>
    <w:rsid w:val="00CC0925"/>
    <w:rsid w:val="00CE4298"/>
    <w:rsid w:val="00CF4DE4"/>
    <w:rsid w:val="00D11803"/>
    <w:rsid w:val="00D2467F"/>
    <w:rsid w:val="00D26B86"/>
    <w:rsid w:val="00D80AC5"/>
    <w:rsid w:val="00DA1FDB"/>
    <w:rsid w:val="00DA7019"/>
    <w:rsid w:val="00DB12A0"/>
    <w:rsid w:val="00DB49AC"/>
    <w:rsid w:val="00EA2E8B"/>
    <w:rsid w:val="00EA5B40"/>
    <w:rsid w:val="00EC0EC3"/>
    <w:rsid w:val="00EC3FC1"/>
    <w:rsid w:val="00EE4D50"/>
    <w:rsid w:val="00F01A1E"/>
    <w:rsid w:val="00F3198D"/>
    <w:rsid w:val="00F5798C"/>
    <w:rsid w:val="00F9291D"/>
    <w:rsid w:val="00F9458F"/>
    <w:rsid w:val="00FA7E73"/>
    <w:rsid w:val="00FC6F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F62D174"/>
  <w15:docId w15:val="{47C35A60-56BB-4EBC-9523-FAA58753E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qFormat/>
    <w:pPr>
      <w:keepNext/>
      <w:tabs>
        <w:tab w:val="left" w:pos="0"/>
      </w:tabs>
      <w:ind w:left="431" w:hanging="431"/>
      <w:jc w:val="both"/>
      <w:outlineLvl w:val="0"/>
    </w:pPr>
    <w:rPr>
      <w:rFonts w:eastAsia="Arial Unicode MS"/>
      <w:b/>
      <w:sz w:val="20"/>
      <w:szCs w:val="20"/>
    </w:rPr>
  </w:style>
  <w:style w:type="paragraph" w:styleId="Titre2">
    <w:name w:val="heading 2"/>
    <w:basedOn w:val="Normal"/>
    <w:next w:val="Normal"/>
    <w:qFormat/>
    <w:pPr>
      <w:keepNext/>
      <w:tabs>
        <w:tab w:val="left" w:pos="0"/>
      </w:tabs>
      <w:ind w:left="708"/>
      <w:outlineLvl w:val="1"/>
    </w:pPr>
    <w:rPr>
      <w:rFonts w:eastAsia="Arial Unicode MS"/>
      <w:b/>
      <w:szCs w:val="20"/>
    </w:rPr>
  </w:style>
  <w:style w:type="paragraph" w:styleId="Titre3">
    <w:name w:val="heading 3"/>
    <w:basedOn w:val="Normal"/>
    <w:next w:val="Normal"/>
    <w:qFormat/>
    <w:pPr>
      <w:keepNext/>
      <w:tabs>
        <w:tab w:val="left" w:pos="0"/>
      </w:tabs>
      <w:ind w:left="708"/>
      <w:outlineLvl w:val="2"/>
    </w:pPr>
    <w:rPr>
      <w:rFonts w:eastAsia="Arial Unicode MS"/>
      <w:i/>
      <w:dstrike/>
    </w:rPr>
  </w:style>
  <w:style w:type="paragraph" w:styleId="Titre4">
    <w:name w:val="heading 4"/>
    <w:basedOn w:val="Normal"/>
    <w:next w:val="Normal"/>
    <w:qFormat/>
    <w:pPr>
      <w:keepNext/>
      <w:jc w:val="both"/>
      <w:outlineLvl w:val="3"/>
    </w:pPr>
    <w:rPr>
      <w:b/>
      <w:bCs/>
    </w:rPr>
  </w:style>
  <w:style w:type="paragraph" w:styleId="Titre5">
    <w:name w:val="heading 5"/>
    <w:basedOn w:val="Normal"/>
    <w:next w:val="Normal"/>
    <w:qFormat/>
    <w:pPr>
      <w:keepNext/>
      <w:outlineLvl w:val="4"/>
    </w:pPr>
    <w:rPr>
      <w:rFonts w:ascii="Verdana" w:eastAsia="Verdana" w:hAnsi="Verdana" w:cs="Verdana"/>
      <w:b/>
      <w:bCs/>
      <w:sz w:val="22"/>
    </w:rPr>
  </w:style>
  <w:style w:type="paragraph" w:styleId="Titre6">
    <w:name w:val="heading 6"/>
    <w:basedOn w:val="Normal"/>
    <w:next w:val="Normal"/>
    <w:qFormat/>
    <w:pPr>
      <w:keepNext/>
      <w:outlineLvl w:val="5"/>
    </w:pPr>
    <w:rPr>
      <w:b/>
      <w:bCs/>
    </w:rPr>
  </w:style>
  <w:style w:type="paragraph" w:styleId="Titre7">
    <w:name w:val="heading 7"/>
    <w:basedOn w:val="Normal"/>
    <w:next w:val="Normal"/>
    <w:qFormat/>
    <w:pPr>
      <w:keepNext/>
      <w:jc w:val="both"/>
      <w:outlineLvl w:val="6"/>
    </w:pPr>
    <w:rPr>
      <w:i/>
      <w:iCs/>
    </w:rPr>
  </w:style>
  <w:style w:type="paragraph" w:styleId="Titre8">
    <w:name w:val="heading 8"/>
    <w:basedOn w:val="Normal"/>
    <w:next w:val="Normal"/>
    <w:qFormat/>
    <w:pPr>
      <w:keepNext/>
      <w:outlineLvl w:val="7"/>
    </w:pPr>
    <w:rPr>
      <w:i/>
      <w:iCs/>
    </w:rPr>
  </w:style>
  <w:style w:type="paragraph" w:styleId="Titre9">
    <w:name w:val="heading 9"/>
    <w:basedOn w:val="Normal"/>
    <w:next w:val="Normal"/>
    <w:qFormat/>
    <w:pPr>
      <w:keepNext/>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Normal"/>
    <w:next w:val="Textbody"/>
    <w:pPr>
      <w:keepNext/>
      <w:spacing w:before="240" w:after="120"/>
    </w:pPr>
    <w:rPr>
      <w:rFonts w:ascii="Arial" w:eastAsia="MS Mincho" w:hAnsi="Arial" w:cs="Tahoma"/>
      <w:sz w:val="28"/>
      <w:szCs w:val="28"/>
    </w:rPr>
  </w:style>
  <w:style w:type="paragraph" w:customStyle="1" w:styleId="Textbody">
    <w:name w:val="Text body"/>
    <w:basedOn w:val="Normal"/>
    <w:pPr>
      <w:jc w:val="both"/>
    </w:pPr>
  </w:style>
  <w:style w:type="paragraph" w:customStyle="1" w:styleId="Titre20">
    <w:name w:val="Titre2"/>
    <w:basedOn w:val="Normal"/>
    <w:next w:val="Sous-titre"/>
    <w:pPr>
      <w:jc w:val="center"/>
    </w:pPr>
    <w:rPr>
      <w:b/>
      <w:bCs/>
    </w:rPr>
  </w:style>
  <w:style w:type="paragraph" w:styleId="Liste">
    <w:name w:val="List"/>
    <w:basedOn w:val="Textbody"/>
    <w:rPr>
      <w:rFonts w:cs="Tahoma"/>
    </w:rPr>
  </w:style>
  <w:style w:type="paragraph" w:styleId="Lgende">
    <w:name w:val="caption"/>
    <w:basedOn w:val="Standard"/>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Retraitcorpsdetexte">
    <w:name w:val="Body Text Indent"/>
    <w:basedOn w:val="Normal"/>
    <w:pPr>
      <w:ind w:left="720"/>
      <w:jc w:val="both"/>
    </w:pPr>
    <w:rPr>
      <w:color w:val="0000FF"/>
    </w:rPr>
  </w:style>
  <w:style w:type="paragraph" w:styleId="Sous-titre">
    <w:name w:val="Subtitle"/>
    <w:basedOn w:val="Heading"/>
    <w:next w:val="Textbody"/>
    <w:qFormat/>
    <w:pPr>
      <w:jc w:val="center"/>
    </w:pPr>
    <w:rPr>
      <w:i/>
      <w:iCs/>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rPr>
      <w:sz w:val="20"/>
      <w:szCs w:val="20"/>
    </w:rPr>
  </w:style>
  <w:style w:type="paragraph" w:styleId="Pieddepage">
    <w:name w:val="footer"/>
    <w:basedOn w:val="Normal"/>
    <w:pPr>
      <w:tabs>
        <w:tab w:val="center" w:pos="4536"/>
        <w:tab w:val="right" w:pos="9072"/>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i/>
      <w:iCs/>
    </w:rPr>
  </w:style>
  <w:style w:type="paragraph" w:customStyle="1" w:styleId="Framecontents">
    <w:name w:val="Frame contents"/>
    <w:basedOn w:val="Textbody"/>
  </w:style>
  <w:style w:type="paragraph" w:customStyle="1" w:styleId="Retraitcorpsdetexte21">
    <w:name w:val="Retrait corps de texte 21"/>
    <w:basedOn w:val="Normal"/>
    <w:pPr>
      <w:ind w:left="705"/>
      <w:jc w:val="both"/>
    </w:pPr>
    <w:rPr>
      <w:sz w:val="20"/>
      <w:szCs w:val="20"/>
    </w:rPr>
  </w:style>
  <w:style w:type="paragraph" w:customStyle="1" w:styleId="Retraitcorpsdetexte31">
    <w:name w:val="Retrait corps de texte 31"/>
    <w:basedOn w:val="Normal"/>
    <w:pPr>
      <w:ind w:left="703"/>
      <w:jc w:val="both"/>
    </w:pPr>
    <w:rPr>
      <w:sz w:val="20"/>
      <w:szCs w:val="20"/>
    </w:rPr>
  </w:style>
  <w:style w:type="paragraph" w:customStyle="1" w:styleId="font5">
    <w:name w:val="font5"/>
    <w:basedOn w:val="Normal"/>
    <w:pPr>
      <w:spacing w:before="280" w:after="280"/>
    </w:pPr>
    <w:rPr>
      <w:rFonts w:ascii="Verdana" w:eastAsia="Verdana" w:hAnsi="Verdana" w:cs="Verdana"/>
      <w:sz w:val="16"/>
      <w:szCs w:val="16"/>
    </w:rPr>
  </w:style>
  <w:style w:type="paragraph" w:customStyle="1" w:styleId="Corpsdetexte31">
    <w:name w:val="Corps de texte 31"/>
    <w:basedOn w:val="Normal"/>
    <w:pPr>
      <w:jc w:val="both"/>
    </w:pPr>
    <w:rPr>
      <w:color w:val="0000FF"/>
      <w:u w:val="single"/>
    </w:rPr>
  </w:style>
  <w:style w:type="paragraph" w:customStyle="1" w:styleId="font8">
    <w:name w:val="font8"/>
    <w:basedOn w:val="Normal"/>
    <w:pPr>
      <w:spacing w:before="280" w:after="280"/>
    </w:pPr>
    <w:rPr>
      <w:rFonts w:ascii="Verdana" w:eastAsia="Verdana" w:hAnsi="Verdana" w:cs="Verdana"/>
      <w:b/>
      <w:bCs/>
      <w:sz w:val="18"/>
      <w:szCs w:val="18"/>
    </w:rPr>
  </w:style>
  <w:style w:type="paragraph" w:customStyle="1" w:styleId="Corpsdetexte21">
    <w:name w:val="Corps de texte 21"/>
    <w:basedOn w:val="Normal"/>
    <w:rPr>
      <w:rFonts w:ascii="Verdana" w:eastAsia="Verdana" w:hAnsi="Verdana" w:cs="Verdana"/>
      <w:sz w:val="22"/>
    </w:rPr>
  </w:style>
  <w:style w:type="paragraph" w:customStyle="1" w:styleId="Timbreligneblanche">
    <w:name w:val="Timbre ligne blanche"/>
    <w:basedOn w:val="Normal"/>
    <w:pPr>
      <w:overflowPunct w:val="0"/>
      <w:autoSpaceDE w:val="0"/>
      <w:jc w:val="both"/>
    </w:pPr>
    <w:rPr>
      <w:sz w:val="20"/>
      <w:szCs w:val="20"/>
    </w:rPr>
  </w:style>
  <w:style w:type="paragraph" w:customStyle="1" w:styleId="dpartement">
    <w:name w:val="département"/>
    <w:basedOn w:val="Timbreligneblanche"/>
    <w:rPr>
      <w:b/>
      <w:sz w:val="18"/>
    </w:rPr>
  </w:style>
  <w:style w:type="paragraph" w:customStyle="1" w:styleId="Direction">
    <w:name w:val="Direction"/>
    <w:pPr>
      <w:overflowPunct w:val="0"/>
      <w:autoSpaceDE w:val="0"/>
    </w:pPr>
    <w:rPr>
      <w:rFonts w:ascii="Arial" w:eastAsia="Arial" w:hAnsi="Arial" w:cs="Arial"/>
      <w:sz w:val="18"/>
    </w:rPr>
  </w:style>
  <w:style w:type="paragraph" w:customStyle="1" w:styleId="Affairesuivie">
    <w:name w:val="Affaire suivie"/>
    <w:basedOn w:val="Normal"/>
    <w:pPr>
      <w:overflowPunct w:val="0"/>
      <w:autoSpaceDE w:val="0"/>
    </w:pPr>
    <w:rPr>
      <w:sz w:val="20"/>
      <w:szCs w:val="20"/>
    </w:rPr>
  </w:style>
  <w:style w:type="paragraph" w:customStyle="1" w:styleId="Rfrences">
    <w:name w:val="Références"/>
    <w:basedOn w:val="Affairesuivie"/>
    <w:pPr>
      <w:tabs>
        <w:tab w:val="left" w:pos="1985"/>
      </w:tabs>
    </w:pPr>
  </w:style>
  <w:style w:type="paragraph" w:customStyle="1" w:styleId="Corpsdutexte">
    <w:name w:val="Corps du texte"/>
    <w:pPr>
      <w:overflowPunct w:val="0"/>
      <w:autoSpaceDE w:val="0"/>
      <w:ind w:left="567"/>
      <w:jc w:val="both"/>
    </w:pPr>
  </w:style>
  <w:style w:type="paragraph" w:customStyle="1" w:styleId="Titre10">
    <w:name w:val="Titre1"/>
    <w:basedOn w:val="Normal"/>
    <w:next w:val="Textbody"/>
    <w:pPr>
      <w:keepNext/>
      <w:widowControl w:val="0"/>
      <w:spacing w:after="170"/>
    </w:pPr>
    <w:rPr>
      <w:rFonts w:ascii="Arial Narrow" w:eastAsia="HG Mincho Light J" w:hAnsi="Arial Narrow" w:cs="Tahoma"/>
      <w:sz w:val="48"/>
      <w:szCs w:val="48"/>
      <w:lang w:bidi="fr-FR"/>
    </w:rPr>
  </w:style>
  <w:style w:type="paragraph" w:styleId="TM1">
    <w:name w:val="toc 1"/>
    <w:basedOn w:val="Normal"/>
    <w:next w:val="Normal"/>
    <w:pPr>
      <w:spacing w:before="120"/>
    </w:pPr>
    <w:rPr>
      <w:b/>
      <w:bCs/>
      <w:i/>
      <w:iCs/>
      <w:szCs w:val="28"/>
    </w:rPr>
  </w:style>
  <w:style w:type="paragraph" w:styleId="TM2">
    <w:name w:val="toc 2"/>
    <w:basedOn w:val="Normal"/>
    <w:next w:val="Normal"/>
    <w:pPr>
      <w:spacing w:before="120"/>
      <w:ind w:left="240"/>
    </w:pPr>
    <w:rPr>
      <w:b/>
      <w:bCs/>
      <w:sz w:val="22"/>
      <w:szCs w:val="26"/>
    </w:rPr>
  </w:style>
  <w:style w:type="paragraph" w:customStyle="1" w:styleId="Commentaire1">
    <w:name w:val="Commentaire1"/>
    <w:basedOn w:val="Normal"/>
    <w:rPr>
      <w:sz w:val="20"/>
      <w:szCs w:val="20"/>
    </w:rPr>
  </w:style>
  <w:style w:type="paragraph" w:customStyle="1" w:styleId="Heading10">
    <w:name w:val="Heading 10"/>
    <w:basedOn w:val="Titre20"/>
    <w:next w:val="Textbody"/>
    <w:pPr>
      <w:outlineLvl w:val="8"/>
    </w:pPr>
    <w:rPr>
      <w:sz w:val="18"/>
      <w:szCs w:val="18"/>
    </w:rPr>
  </w:style>
  <w:style w:type="paragraph" w:customStyle="1" w:styleId="Footnote">
    <w:name w:val="Footnote"/>
    <w:basedOn w:val="Normal"/>
    <w:pPr>
      <w:suppressLineNumbers/>
      <w:ind w:left="283" w:hanging="283"/>
    </w:pPr>
    <w:rPr>
      <w:sz w:val="20"/>
      <w:szCs w:val="20"/>
    </w:rPr>
  </w:style>
  <w:style w:type="paragraph" w:styleId="Textedebulles">
    <w:name w:val="Balloon Text"/>
    <w:basedOn w:val="Standard"/>
    <w:rPr>
      <w:rFonts w:ascii="Tahoma" w:eastAsia="Tahoma" w:hAnsi="Tahoma" w:cs="Tahoma"/>
      <w:sz w:val="16"/>
      <w:szCs w:val="16"/>
    </w:rPr>
  </w:style>
  <w:style w:type="paragraph" w:styleId="Corpsdetexte2">
    <w:name w:val="Body Text 2"/>
    <w:basedOn w:val="Standard"/>
    <w:rPr>
      <w:i/>
      <w:iCs/>
    </w:rPr>
  </w:style>
  <w:style w:type="paragraph" w:customStyle="1" w:styleId="Contents1">
    <w:name w:val="Contents 1"/>
    <w:basedOn w:val="Standard"/>
    <w:next w:val="Standard"/>
    <w:pPr>
      <w:spacing w:before="120"/>
    </w:pPr>
    <w:rPr>
      <w:b/>
      <w:bCs/>
      <w:i/>
      <w:iCs/>
      <w:szCs w:val="28"/>
    </w:rPr>
  </w:style>
  <w:style w:type="paragraph" w:customStyle="1" w:styleId="Contents2">
    <w:name w:val="Contents 2"/>
    <w:basedOn w:val="Standard"/>
    <w:next w:val="Standard"/>
    <w:pPr>
      <w:spacing w:before="120"/>
      <w:ind w:left="240"/>
    </w:pPr>
    <w:rPr>
      <w:b/>
      <w:bCs/>
      <w:sz w:val="22"/>
      <w:szCs w:val="26"/>
    </w:rPr>
  </w:style>
  <w:style w:type="paragraph" w:styleId="Retraitcorpsdetexte3">
    <w:name w:val="Body Text Indent 3"/>
    <w:basedOn w:val="Standard"/>
    <w:pPr>
      <w:ind w:left="703"/>
      <w:jc w:val="both"/>
    </w:pPr>
    <w:rPr>
      <w:sz w:val="20"/>
      <w:szCs w:val="20"/>
    </w:rPr>
  </w:style>
  <w:style w:type="paragraph" w:customStyle="1" w:styleId="Endnote">
    <w:name w:val="Endnote"/>
    <w:basedOn w:val="Standard"/>
    <w:pPr>
      <w:suppressLineNumbers/>
      <w:ind w:left="283" w:hanging="283"/>
    </w:pPr>
    <w:rPr>
      <w:sz w:val="20"/>
      <w:szCs w:val="20"/>
    </w:rPr>
  </w:style>
  <w:style w:type="paragraph" w:styleId="NormalWeb">
    <w:name w:val="Normal (Web)"/>
    <w:basedOn w:val="Standard"/>
    <w:pPr>
      <w:suppressAutoHyphens w:val="0"/>
      <w:spacing w:before="28"/>
      <w:jc w:val="both"/>
    </w:pPr>
    <w:rPr>
      <w:rFonts w:ascii="Times New Roman" w:eastAsia="Times New Roman" w:hAnsi="Times New Roman" w:cs="Times New Roman"/>
      <w:lang w:eastAsia="fr-FR" w:bidi="ar-SA"/>
    </w:rPr>
  </w:style>
  <w:style w:type="paragraph" w:styleId="Paragraphedeliste">
    <w:name w:val="List Paragraph"/>
    <w:basedOn w:val="Standard"/>
    <w:pPr>
      <w:spacing w:after="200"/>
      <w:ind w:left="720"/>
    </w:pPr>
    <w:rPr>
      <w:sz w:val="21"/>
      <w:szCs w:val="21"/>
    </w:rPr>
  </w:style>
  <w:style w:type="paragraph" w:styleId="Objetducommentaire">
    <w:name w:val="annotation subject"/>
    <w:basedOn w:val="Commentaire"/>
    <w:rPr>
      <w:rFonts w:ascii="Arial Narrow" w:hAnsi="Arial Narrow"/>
      <w:b/>
      <w:bCs/>
      <w:sz w:val="18"/>
      <w:szCs w:val="18"/>
    </w:rPr>
  </w:style>
  <w:style w:type="paragraph" w:styleId="Notedefin">
    <w:name w:val="endnote text"/>
    <w:basedOn w:val="Standard"/>
    <w:pPr>
      <w:suppressLineNumbers/>
      <w:ind w:left="283" w:hanging="283"/>
    </w:pPr>
    <w:rPr>
      <w:sz w:val="20"/>
      <w:szCs w:val="20"/>
    </w:rPr>
  </w:style>
  <w:style w:type="paragraph" w:styleId="Commentaire">
    <w:name w:val="annotation text"/>
    <w:basedOn w:val="Standard"/>
    <w:link w:val="CommentaireCar1"/>
    <w:uiPriority w:val="99"/>
    <w:rPr>
      <w:sz w:val="20"/>
      <w:szCs w:val="20"/>
    </w:rPr>
  </w:style>
  <w:style w:type="paragraph" w:customStyle="1" w:styleId="Table">
    <w:name w:val="Table"/>
    <w:basedOn w:val="Lgende"/>
  </w:style>
  <w:style w:type="paragraph" w:styleId="Corpsdetexte3">
    <w:name w:val="Body Text 3"/>
    <w:basedOn w:val="Standard"/>
    <w:pPr>
      <w:suppressAutoHyphens w:val="0"/>
      <w:jc w:val="both"/>
    </w:pPr>
    <w:rPr>
      <w:color w:val="FF6600"/>
      <w:sz w:val="20"/>
      <w:szCs w:val="20"/>
    </w:rPr>
  </w:style>
  <w:style w:type="paragraph" w:styleId="Date">
    <w:name w:val="Date"/>
    <w:basedOn w:val="Standard"/>
    <w:rPr>
      <w:rFonts w:ascii="Times New Roman" w:eastAsia="Times New Roman" w:hAnsi="Times New Roman" w:cs="Times New Roman"/>
      <w:sz w:val="20"/>
      <w:szCs w:val="20"/>
      <w:lang w:eastAsia="fr-FR" w:bidi="ar-SA"/>
    </w:rPr>
  </w:style>
  <w:style w:type="paragraph" w:customStyle="1" w:styleId="Corpsdelettre">
    <w:name w:val="Corps  de lettre"/>
    <w:basedOn w:val="Standard"/>
    <w:pPr>
      <w:ind w:left="567"/>
      <w:jc w:val="both"/>
    </w:pPr>
    <w:rPr>
      <w:sz w:val="20"/>
      <w:szCs w:val="20"/>
    </w:rPr>
  </w:style>
  <w:style w:type="paragraph" w:styleId="Retraitcorpsdetexte2">
    <w:name w:val="Body Text Indent 2"/>
    <w:basedOn w:val="Standard"/>
    <w:pPr>
      <w:ind w:left="705"/>
      <w:jc w:val="both"/>
    </w:pPr>
    <w:rPr>
      <w:sz w:val="20"/>
      <w:szCs w:val="20"/>
    </w:rPr>
  </w:style>
  <w:style w:type="paragraph" w:styleId="Notedebasdepage">
    <w:name w:val="footnote text"/>
    <w:basedOn w:val="Standard"/>
    <w:rPr>
      <w:sz w:val="20"/>
      <w:szCs w:val="20"/>
    </w:rPr>
  </w:style>
  <w:style w:type="paragraph" w:customStyle="1" w:styleId="Textbodyindent">
    <w:name w:val="Text body indent"/>
    <w:basedOn w:val="Standard"/>
    <w:pPr>
      <w:ind w:left="720"/>
      <w:jc w:val="both"/>
    </w:pPr>
    <w:rPr>
      <w:color w:val="0000FF"/>
    </w:rPr>
  </w:style>
  <w:style w:type="paragraph" w:styleId="Titre">
    <w:name w:val="Title"/>
    <w:basedOn w:val="Standard"/>
    <w:next w:val="Sous-titre"/>
    <w:qFormat/>
    <w:pPr>
      <w:keepNext/>
      <w:spacing w:before="240" w:after="120"/>
      <w:jc w:val="center"/>
    </w:pPr>
    <w:rPr>
      <w:rFonts w:ascii="Arial" w:eastAsia="Arial" w:hAnsi="Arial" w:cs="Tahoma"/>
      <w:b/>
      <w:bCs/>
      <w:sz w:val="28"/>
      <w:szCs w:val="28"/>
    </w:rPr>
  </w:style>
  <w:style w:type="paragraph" w:customStyle="1" w:styleId="DocumentMap">
    <w:name w:val="DocumentMap"/>
    <w:pPr>
      <w:widowControl w:val="0"/>
      <w:jc w:val="both"/>
      <w:textAlignment w:val="auto"/>
    </w:pPr>
    <w:rPr>
      <w:rFonts w:ascii="Arial Narrow" w:eastAsia="Arial Narrow" w:hAnsi="Arial Narrow" w:cs="Arial Narrow"/>
      <w:sz w:val="23"/>
      <w:szCs w:val="23"/>
      <w:lang w:eastAsia="fr-FR" w:bidi="ar-SA"/>
    </w:rPr>
  </w:style>
  <w:style w:type="character" w:customStyle="1" w:styleId="WW8Num2z0">
    <w:name w:val="WW8Num2z0"/>
    <w:rPr>
      <w:rFonts w:ascii="Symbol" w:eastAsia="Symbol" w:hAnsi="Symbol" w:cs="Symbol"/>
    </w:r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Times New Roman" w:eastAsia="Times New Roman" w:hAnsi="Times New Roman" w:cs="Times New Roman"/>
    </w:rPr>
  </w:style>
  <w:style w:type="character" w:customStyle="1" w:styleId="WW8Num5z0">
    <w:name w:val="WW8Num5z0"/>
    <w:rPr>
      <w:rFonts w:ascii="Symbol" w:eastAsia="Symbol" w:hAnsi="Symbol" w:cs="Symbo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6z3">
    <w:name w:val="WW8Num6z3"/>
    <w:rPr>
      <w:rFonts w:ascii="Symbol" w:eastAsia="Symbol" w:hAnsi="Symbol" w:cs="Symbol"/>
    </w:rPr>
  </w:style>
  <w:style w:type="character" w:customStyle="1" w:styleId="WW8Num7z0">
    <w:name w:val="WW8Num7z0"/>
    <w:rPr>
      <w:rFonts w:ascii="Times New Roman" w:eastAsia="Times New Roman" w:hAnsi="Times New Roman" w:cs="Times New Roman"/>
    </w:rPr>
  </w:style>
  <w:style w:type="character" w:customStyle="1" w:styleId="WW8Num8z0">
    <w:name w:val="WW8Num8z0"/>
    <w:rPr>
      <w:rFonts w:ascii="Symbol" w:eastAsia="Symbol" w:hAnsi="Symbol" w:cs="Symbol"/>
      <w:sz w:val="16"/>
    </w:rPr>
  </w:style>
  <w:style w:type="character" w:customStyle="1" w:styleId="WW8Num9z0">
    <w:name w:val="WW8Num9z0"/>
    <w:rPr>
      <w:rFonts w:ascii="Symbol" w:eastAsia="Symbol" w:hAnsi="Symbol" w:cs="Symbol"/>
      <w:sz w:val="16"/>
    </w:rPr>
  </w:style>
  <w:style w:type="character" w:customStyle="1" w:styleId="WW8Num10z0">
    <w:name w:val="WW8Num10z0"/>
    <w:rPr>
      <w:rFonts w:ascii="Symbol" w:eastAsia="Symbol" w:hAnsi="Symbol" w:cs="Symbol"/>
    </w:rPr>
  </w:style>
  <w:style w:type="character" w:customStyle="1" w:styleId="WW8Num11z0">
    <w:name w:val="WW8Num11z0"/>
    <w:rPr>
      <w:rFonts w:ascii="Symbol" w:eastAsia="Symbol" w:hAnsi="Symbol" w:cs="Symbol"/>
      <w:sz w:val="1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8Num8z1">
    <w:name w:val="WW8Num8z1"/>
    <w:rPr>
      <w:rFonts w:ascii="Times New Roman" w:eastAsia="Times New Roman" w:hAnsi="Times New Roman" w:cs="Times New Roman"/>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8z4">
    <w:name w:val="WW8Num8z4"/>
    <w:rPr>
      <w:rFonts w:ascii="Courier New" w:eastAsia="Courier New" w:hAnsi="Courier New" w:cs="Courier New"/>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2z0">
    <w:name w:val="WW8Num12z0"/>
    <w:rPr>
      <w:rFonts w:ascii="Symbol" w:eastAsia="Symbol" w:hAnsi="Symbol" w:cs="Symbol"/>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3z0">
    <w:name w:val="WW8Num13z0"/>
    <w:rPr>
      <w:rFonts w:ascii="Symbol" w:eastAsia="Symbol" w:hAnsi="Symbol" w:cs="Symbol"/>
      <w:sz w:val="16"/>
    </w:rPr>
  </w:style>
  <w:style w:type="character" w:customStyle="1" w:styleId="WW8Num13z1">
    <w:name w:val="WW8Num13z1"/>
    <w:rPr>
      <w:rFonts w:ascii="Times New Roman" w:eastAsia="Times New Roman" w:hAnsi="Times New Roman" w:cs="Times New Roman"/>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3z4">
    <w:name w:val="WW8Num13z4"/>
    <w:rPr>
      <w:rFonts w:ascii="Courier New" w:eastAsia="Courier New" w:hAnsi="Courier New" w:cs="Courier New"/>
    </w:rPr>
  </w:style>
  <w:style w:type="character" w:customStyle="1" w:styleId="WW8Num14z0">
    <w:name w:val="WW8Num14z0"/>
    <w:rPr>
      <w:rFonts w:ascii="Symbol" w:eastAsia="Symbol" w:hAnsi="Symbol" w:cs="Symbol"/>
    </w:rPr>
  </w:style>
  <w:style w:type="character" w:customStyle="1" w:styleId="WW8Num14z1">
    <w:name w:val="WW8Num14z1"/>
    <w:rPr>
      <w:rFonts w:ascii="Times New Roman" w:eastAsia="Times New Roman" w:hAnsi="Times New Roman" w:cs="Times New Roman"/>
    </w:rPr>
  </w:style>
  <w:style w:type="character" w:customStyle="1" w:styleId="WW8Num14z2">
    <w:name w:val="WW8Num14z2"/>
    <w:rPr>
      <w:rFonts w:ascii="Wingdings" w:eastAsia="Wingdings" w:hAnsi="Wingdings" w:cs="Wingdings"/>
    </w:rPr>
  </w:style>
  <w:style w:type="character" w:customStyle="1" w:styleId="WW8Num14z4">
    <w:name w:val="WW8Num14z4"/>
    <w:rPr>
      <w:rFonts w:ascii="Courier New" w:eastAsia="Courier New" w:hAnsi="Courier New" w:cs="Courier New"/>
    </w:rPr>
  </w:style>
  <w:style w:type="character" w:customStyle="1" w:styleId="WW8Num15z0">
    <w:name w:val="WW8Num15z0"/>
    <w:rPr>
      <w:rFonts w:ascii="Symbol" w:eastAsia="Symbol" w:hAnsi="Symbol" w:cs="Symbol"/>
      <w:sz w:val="16"/>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0">
    <w:name w:val="WW8Num16z0"/>
    <w:rPr>
      <w:rFonts w:ascii="Symbol" w:eastAsia="Symbol" w:hAnsi="Symbol" w:cs="Symbol"/>
      <w:sz w:val="16"/>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6z3">
    <w:name w:val="WW8Num16z3"/>
    <w:rPr>
      <w:rFonts w:ascii="Symbol" w:eastAsia="Symbol" w:hAnsi="Symbol" w:cs="Symbol"/>
    </w:rPr>
  </w:style>
  <w:style w:type="character" w:customStyle="1" w:styleId="WW8Num17z0">
    <w:name w:val="WW8Num17z0"/>
    <w:rPr>
      <w:rFonts w:ascii="Symbol" w:eastAsia="Symbol" w:hAnsi="Symbol" w:cs="Symbol"/>
      <w:sz w:val="16"/>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3">
    <w:name w:val="WW8Num17z3"/>
    <w:rPr>
      <w:rFonts w:ascii="Symbol" w:eastAsia="Symbol" w:hAnsi="Symbol" w:cs="Symbol"/>
    </w:rPr>
  </w:style>
  <w:style w:type="character" w:customStyle="1" w:styleId="WW8Num18z0">
    <w:name w:val="WW8Num18z0"/>
    <w:rPr>
      <w:rFonts w:ascii="Symbol" w:eastAsia="Symbol" w:hAnsi="Symbol" w:cs="Symbol"/>
      <w:sz w:val="16"/>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8z3">
    <w:name w:val="WW8Num18z3"/>
    <w:rPr>
      <w:rFonts w:ascii="Symbol" w:eastAsia="Symbol" w:hAnsi="Symbol" w:cs="Symbol"/>
    </w:rPr>
  </w:style>
  <w:style w:type="character" w:customStyle="1" w:styleId="WW8Num19z0">
    <w:name w:val="WW8Num19z0"/>
    <w:rPr>
      <w:rFonts w:ascii="Symbol" w:eastAsia="Symbol" w:hAnsi="Symbol" w:cs="Symbol"/>
      <w:sz w:val="12"/>
    </w:rPr>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Wingdings"/>
    </w:rPr>
  </w:style>
  <w:style w:type="character" w:customStyle="1" w:styleId="WW8Num19z3">
    <w:name w:val="WW8Num19z3"/>
    <w:rPr>
      <w:rFonts w:ascii="Symbol" w:eastAsia="Symbol" w:hAnsi="Symbol" w:cs="Symbol"/>
    </w:rPr>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St21z0">
    <w:name w:val="WW8NumSt21z0"/>
    <w:rPr>
      <w:rFonts w:ascii="Symbol" w:eastAsia="Symbol" w:hAnsi="Symbol" w:cs="Symbol"/>
    </w:rPr>
  </w:style>
  <w:style w:type="character" w:customStyle="1" w:styleId="Policepardfaut1">
    <w:name w:val="Police par défaut1"/>
  </w:style>
  <w:style w:type="character" w:customStyle="1" w:styleId="WW-Policepardfaut">
    <w:name w:val="WW-Police par défaut"/>
  </w:style>
  <w:style w:type="character" w:styleId="Numrodepage">
    <w:name w:val="page number"/>
    <w:basedOn w:val="WW-Policepardfaut"/>
    <w:rPr>
      <w:rFonts w:cs="Times New Roman"/>
    </w:rPr>
  </w:style>
  <w:style w:type="character" w:styleId="Lienhypertexte">
    <w:name w:val="Hyperlink"/>
    <w:basedOn w:val="WW-Policepardfaut"/>
    <w:rPr>
      <w:color w:val="0000FF"/>
      <w:u w:val="single"/>
    </w:rPr>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BulletSymbols">
    <w:name w:val="Bullet Symbols"/>
    <w:rPr>
      <w:rFonts w:ascii="StarSymbol" w:eastAsia="StarSymbol" w:hAnsi="StarSymbol" w:cs="StarSymbol"/>
      <w:sz w:val="18"/>
      <w:szCs w:val="18"/>
    </w:rPr>
  </w:style>
  <w:style w:type="character" w:customStyle="1" w:styleId="NumberingSymbols">
    <w:name w:val="Numbering Symbols"/>
  </w:style>
  <w:style w:type="character" w:customStyle="1" w:styleId="WW8Num10z3">
    <w:name w:val="WW8Num10z3"/>
    <w:rPr>
      <w:rFonts w:ascii="Symbol" w:eastAsia="Symbol" w:hAnsi="Symbol" w:cs="Symbol"/>
    </w:rPr>
  </w:style>
  <w:style w:type="character" w:customStyle="1" w:styleId="WW8Num12z3">
    <w:name w:val="WW8Num12z3"/>
    <w:rPr>
      <w:rFonts w:ascii="Symbol" w:eastAsia="Symbol" w:hAnsi="Symbol" w:cs="Symbol"/>
    </w:rPr>
  </w:style>
  <w:style w:type="character" w:styleId="Lienhypertextesuivivisit">
    <w:name w:val="FollowedHyperlink"/>
    <w:basedOn w:val="Policepardfaut"/>
    <w:rPr>
      <w:rFonts w:cs="Times New Roman"/>
      <w:color w:val="800000"/>
      <w:u w:val="single"/>
    </w:rPr>
  </w:style>
  <w:style w:type="character" w:customStyle="1" w:styleId="FootnoteSymbol">
    <w:name w:val="Footnote Symbol"/>
  </w:style>
  <w:style w:type="character" w:styleId="Appelnotedebasdep">
    <w:name w:val="footnote reference"/>
    <w:basedOn w:val="Policepardfaut"/>
    <w:rPr>
      <w:rFonts w:cs="Times New Roman"/>
      <w:position w:val="8"/>
      <w:sz w:val="15"/>
      <w:vertAlign w:val="baseline"/>
    </w:rPr>
  </w:style>
  <w:style w:type="character" w:customStyle="1" w:styleId="TextedebullesCar">
    <w:name w:val="Texte de bulles Car"/>
    <w:basedOn w:val="Policepardfaut"/>
    <w:rPr>
      <w:rFonts w:ascii="Tahoma" w:eastAsia="Tahoma" w:hAnsi="Tahoma" w:cs="Tahoma"/>
      <w:kern w:val="3"/>
      <w:sz w:val="16"/>
      <w:szCs w:val="16"/>
    </w:rPr>
  </w:style>
  <w:style w:type="paragraph" w:styleId="Corpsdetexte">
    <w:name w:val="Body Text"/>
    <w:basedOn w:val="Normal"/>
    <w:link w:val="CorpsdetexteCar1"/>
    <w:unhideWhenUsed/>
    <w:rsid w:val="00271552"/>
    <w:pPr>
      <w:spacing w:after="120"/>
    </w:pPr>
    <w:rPr>
      <w:szCs w:val="21"/>
    </w:rPr>
  </w:style>
  <w:style w:type="character" w:customStyle="1" w:styleId="CorpsdetexteCar1">
    <w:name w:val="Corps de texte Car1"/>
    <w:basedOn w:val="Policepardfaut"/>
    <w:link w:val="Corpsdetexte"/>
    <w:uiPriority w:val="99"/>
    <w:semiHidden/>
    <w:rsid w:val="00271552"/>
    <w:rPr>
      <w:szCs w:val="21"/>
    </w:rPr>
  </w:style>
  <w:style w:type="character" w:customStyle="1" w:styleId="Policepardfaut2">
    <w:name w:val="Police par défaut2"/>
    <w:rsid w:val="00271552"/>
  </w:style>
  <w:style w:type="character" w:customStyle="1" w:styleId="Lienhypertexte1">
    <w:name w:val="Lien hypertexte1"/>
    <w:basedOn w:val="WW-Policepardfaut"/>
    <w:rsid w:val="00271552"/>
    <w:rPr>
      <w:color w:val="0000FF"/>
      <w:u w:val="single"/>
    </w:rPr>
  </w:style>
  <w:style w:type="character" w:customStyle="1" w:styleId="Puces">
    <w:name w:val="Puces"/>
    <w:rsid w:val="00271552"/>
    <w:rPr>
      <w:rFonts w:ascii="StarSymbol" w:eastAsia="StarSymbol" w:hAnsi="StarSymbol" w:cs="StarSymbol"/>
      <w:sz w:val="18"/>
      <w:szCs w:val="18"/>
    </w:rPr>
  </w:style>
  <w:style w:type="character" w:customStyle="1" w:styleId="Caractresdenumrotation">
    <w:name w:val="Caractères de numérotation"/>
    <w:rsid w:val="00271552"/>
  </w:style>
  <w:style w:type="character" w:customStyle="1" w:styleId="Lienhypertextesuivivisit1">
    <w:name w:val="Lien hypertexte suivi visité1"/>
    <w:rsid w:val="00271552"/>
    <w:rPr>
      <w:color w:val="800000"/>
      <w:u w:val="single"/>
    </w:rPr>
  </w:style>
  <w:style w:type="character" w:customStyle="1" w:styleId="Caractresdenotedebasdepage">
    <w:name w:val="Caractères de note de bas de page"/>
    <w:rsid w:val="00271552"/>
  </w:style>
  <w:style w:type="character" w:customStyle="1" w:styleId="WWCharLFO2LVL1">
    <w:name w:val="WW_CharLFO2LVL1"/>
    <w:rsid w:val="00271552"/>
    <w:rPr>
      <w:rFonts w:ascii="Symbol" w:hAnsi="Symbol"/>
    </w:rPr>
  </w:style>
  <w:style w:type="character" w:customStyle="1" w:styleId="WWCharLFO3LVL1">
    <w:name w:val="WW_CharLFO3LVL1"/>
    <w:rsid w:val="00271552"/>
    <w:rPr>
      <w:rFonts w:ascii="Symbol" w:hAnsi="Symbol" w:cs="Times New Roman"/>
    </w:rPr>
  </w:style>
  <w:style w:type="character" w:customStyle="1" w:styleId="WWCharLFO4LVL1">
    <w:name w:val="WW_CharLFO4LVL1"/>
    <w:rsid w:val="00271552"/>
    <w:rPr>
      <w:rFonts w:ascii="Symbol" w:hAnsi="Symbol" w:cs="Times New Roman"/>
    </w:rPr>
  </w:style>
  <w:style w:type="character" w:customStyle="1" w:styleId="WWCharLFO4LVL2">
    <w:name w:val="WW_CharLFO4LVL2"/>
    <w:rsid w:val="00271552"/>
    <w:rPr>
      <w:rFonts w:ascii="Symbol" w:hAnsi="Symbol" w:cs="Times New Roman"/>
    </w:rPr>
  </w:style>
  <w:style w:type="character" w:customStyle="1" w:styleId="WWCharLFO4LVL3">
    <w:name w:val="WW_CharLFO4LVL3"/>
    <w:rsid w:val="00271552"/>
    <w:rPr>
      <w:rFonts w:ascii="Symbol" w:hAnsi="Symbol" w:cs="Times New Roman"/>
    </w:rPr>
  </w:style>
  <w:style w:type="character" w:customStyle="1" w:styleId="WWCharLFO4LVL4">
    <w:name w:val="WW_CharLFO4LVL4"/>
    <w:rsid w:val="00271552"/>
    <w:rPr>
      <w:rFonts w:ascii="Symbol" w:hAnsi="Symbol" w:cs="Times New Roman"/>
    </w:rPr>
  </w:style>
  <w:style w:type="character" w:customStyle="1" w:styleId="WWCharLFO4LVL5">
    <w:name w:val="WW_CharLFO4LVL5"/>
    <w:rsid w:val="00271552"/>
    <w:rPr>
      <w:rFonts w:ascii="Symbol" w:hAnsi="Symbol" w:cs="Times New Roman"/>
    </w:rPr>
  </w:style>
  <w:style w:type="character" w:customStyle="1" w:styleId="WWCharLFO4LVL6">
    <w:name w:val="WW_CharLFO4LVL6"/>
    <w:rsid w:val="00271552"/>
    <w:rPr>
      <w:rFonts w:ascii="Symbol" w:hAnsi="Symbol" w:cs="Times New Roman"/>
    </w:rPr>
  </w:style>
  <w:style w:type="character" w:customStyle="1" w:styleId="WWCharLFO4LVL7">
    <w:name w:val="WW_CharLFO4LVL7"/>
    <w:rsid w:val="00271552"/>
    <w:rPr>
      <w:rFonts w:ascii="Symbol" w:hAnsi="Symbol" w:cs="Times New Roman"/>
    </w:rPr>
  </w:style>
  <w:style w:type="character" w:customStyle="1" w:styleId="WWCharLFO4LVL8">
    <w:name w:val="WW_CharLFO4LVL8"/>
    <w:rsid w:val="00271552"/>
    <w:rPr>
      <w:rFonts w:ascii="Symbol" w:hAnsi="Symbol" w:cs="Times New Roman"/>
    </w:rPr>
  </w:style>
  <w:style w:type="character" w:customStyle="1" w:styleId="WWCharLFO4LVL9">
    <w:name w:val="WW_CharLFO4LVL9"/>
    <w:rsid w:val="00271552"/>
    <w:rPr>
      <w:rFonts w:ascii="Symbol" w:hAnsi="Symbol" w:cs="Times New Roman"/>
    </w:rPr>
  </w:style>
  <w:style w:type="character" w:customStyle="1" w:styleId="WWCharLFO5LVL1">
    <w:name w:val="WW_CharLFO5LVL1"/>
    <w:rsid w:val="00271552"/>
    <w:rPr>
      <w:rFonts w:ascii="Symbol" w:hAnsi="Symbol"/>
    </w:rPr>
  </w:style>
  <w:style w:type="character" w:customStyle="1" w:styleId="WWCharLFO5LVL2">
    <w:name w:val="WW_CharLFO5LVL2"/>
    <w:rsid w:val="00271552"/>
    <w:rPr>
      <w:rFonts w:ascii="Wingdings 2" w:hAnsi="Wingdings 2"/>
    </w:rPr>
  </w:style>
  <w:style w:type="character" w:customStyle="1" w:styleId="WWCharLFO5LVL3">
    <w:name w:val="WW_CharLFO5LVL3"/>
    <w:rsid w:val="00271552"/>
    <w:rPr>
      <w:rFonts w:ascii="StarSymbol" w:hAnsi="StarSymbol"/>
    </w:rPr>
  </w:style>
  <w:style w:type="character" w:customStyle="1" w:styleId="WWCharLFO5LVL4">
    <w:name w:val="WW_CharLFO5LVL4"/>
    <w:rsid w:val="00271552"/>
    <w:rPr>
      <w:rFonts w:ascii="Wingdings" w:hAnsi="Wingdings"/>
    </w:rPr>
  </w:style>
  <w:style w:type="character" w:customStyle="1" w:styleId="WWCharLFO5LVL5">
    <w:name w:val="WW_CharLFO5LVL5"/>
    <w:rsid w:val="00271552"/>
    <w:rPr>
      <w:rFonts w:ascii="Wingdings 2" w:hAnsi="Wingdings 2"/>
    </w:rPr>
  </w:style>
  <w:style w:type="character" w:customStyle="1" w:styleId="WWCharLFO5LVL6">
    <w:name w:val="WW_CharLFO5LVL6"/>
    <w:rsid w:val="00271552"/>
    <w:rPr>
      <w:rFonts w:ascii="StarSymbol" w:hAnsi="StarSymbol"/>
    </w:rPr>
  </w:style>
  <w:style w:type="character" w:customStyle="1" w:styleId="WWCharLFO5LVL7">
    <w:name w:val="WW_CharLFO5LVL7"/>
    <w:rsid w:val="00271552"/>
    <w:rPr>
      <w:rFonts w:ascii="Wingdings" w:hAnsi="Wingdings"/>
    </w:rPr>
  </w:style>
  <w:style w:type="character" w:customStyle="1" w:styleId="WWCharLFO5LVL8">
    <w:name w:val="WW_CharLFO5LVL8"/>
    <w:rsid w:val="00271552"/>
    <w:rPr>
      <w:rFonts w:ascii="Wingdings 2" w:hAnsi="Wingdings 2"/>
    </w:rPr>
  </w:style>
  <w:style w:type="character" w:customStyle="1" w:styleId="WWCharLFO5LVL9">
    <w:name w:val="WW_CharLFO5LVL9"/>
    <w:rsid w:val="00271552"/>
    <w:rPr>
      <w:rFonts w:ascii="StarSymbol" w:hAnsi="StarSymbol"/>
    </w:rPr>
  </w:style>
  <w:style w:type="character" w:customStyle="1" w:styleId="WWCharLFO6LVL1">
    <w:name w:val="WW_CharLFO6LVL1"/>
    <w:rsid w:val="00271552"/>
    <w:rPr>
      <w:rFonts w:ascii="Symbol" w:hAnsi="Symbol" w:cs="Times New Roman"/>
    </w:rPr>
  </w:style>
  <w:style w:type="character" w:customStyle="1" w:styleId="WWCharLFO6LVL2">
    <w:name w:val="WW_CharLFO6LVL2"/>
    <w:rsid w:val="00271552"/>
    <w:rPr>
      <w:rFonts w:ascii="Wingdings 2" w:hAnsi="Wingdings 2"/>
    </w:rPr>
  </w:style>
  <w:style w:type="character" w:customStyle="1" w:styleId="WWCharLFO6LVL3">
    <w:name w:val="WW_CharLFO6LVL3"/>
    <w:rsid w:val="00271552"/>
    <w:rPr>
      <w:rFonts w:ascii="StarSymbol" w:hAnsi="StarSymbol"/>
    </w:rPr>
  </w:style>
  <w:style w:type="character" w:customStyle="1" w:styleId="WWCharLFO6LVL4">
    <w:name w:val="WW_CharLFO6LVL4"/>
    <w:rsid w:val="00271552"/>
    <w:rPr>
      <w:rFonts w:ascii="Wingdings" w:hAnsi="Wingdings"/>
    </w:rPr>
  </w:style>
  <w:style w:type="character" w:customStyle="1" w:styleId="WWCharLFO6LVL5">
    <w:name w:val="WW_CharLFO6LVL5"/>
    <w:rsid w:val="00271552"/>
    <w:rPr>
      <w:rFonts w:ascii="Wingdings 2" w:hAnsi="Wingdings 2"/>
    </w:rPr>
  </w:style>
  <w:style w:type="character" w:customStyle="1" w:styleId="WWCharLFO6LVL6">
    <w:name w:val="WW_CharLFO6LVL6"/>
    <w:rsid w:val="00271552"/>
    <w:rPr>
      <w:rFonts w:ascii="StarSymbol" w:hAnsi="StarSymbol"/>
    </w:rPr>
  </w:style>
  <w:style w:type="character" w:customStyle="1" w:styleId="WWCharLFO6LVL7">
    <w:name w:val="WW_CharLFO6LVL7"/>
    <w:rsid w:val="00271552"/>
    <w:rPr>
      <w:rFonts w:ascii="Wingdings" w:hAnsi="Wingdings"/>
    </w:rPr>
  </w:style>
  <w:style w:type="character" w:customStyle="1" w:styleId="WWCharLFO6LVL8">
    <w:name w:val="WW_CharLFO6LVL8"/>
    <w:rsid w:val="00271552"/>
    <w:rPr>
      <w:rFonts w:ascii="Wingdings 2" w:hAnsi="Wingdings 2"/>
    </w:rPr>
  </w:style>
  <w:style w:type="character" w:customStyle="1" w:styleId="WWCharLFO6LVL9">
    <w:name w:val="WW_CharLFO6LVL9"/>
    <w:rsid w:val="00271552"/>
    <w:rPr>
      <w:rFonts w:ascii="StarSymbol" w:hAnsi="StarSymbol"/>
    </w:rPr>
  </w:style>
  <w:style w:type="character" w:customStyle="1" w:styleId="WWCharLFO7LVL1">
    <w:name w:val="WW_CharLFO7LVL1"/>
    <w:rsid w:val="00271552"/>
    <w:rPr>
      <w:rFonts w:ascii="Symbol" w:hAnsi="Symbol" w:cs="Times New Roman"/>
    </w:rPr>
  </w:style>
  <w:style w:type="character" w:customStyle="1" w:styleId="WWCharLFO7LVL2">
    <w:name w:val="WW_CharLFO7LVL2"/>
    <w:rsid w:val="00271552"/>
    <w:rPr>
      <w:rFonts w:ascii="Symbol" w:hAnsi="Symbol" w:cs="Times New Roman"/>
    </w:rPr>
  </w:style>
  <w:style w:type="character" w:customStyle="1" w:styleId="WWCharLFO7LVL3">
    <w:name w:val="WW_CharLFO7LVL3"/>
    <w:rsid w:val="00271552"/>
    <w:rPr>
      <w:rFonts w:ascii="Symbol" w:hAnsi="Symbol" w:cs="Times New Roman"/>
    </w:rPr>
  </w:style>
  <w:style w:type="character" w:customStyle="1" w:styleId="WWCharLFO7LVL4">
    <w:name w:val="WW_CharLFO7LVL4"/>
    <w:rsid w:val="00271552"/>
    <w:rPr>
      <w:rFonts w:ascii="Symbol" w:hAnsi="Symbol" w:cs="Times New Roman"/>
    </w:rPr>
  </w:style>
  <w:style w:type="character" w:customStyle="1" w:styleId="WWCharLFO7LVL5">
    <w:name w:val="WW_CharLFO7LVL5"/>
    <w:rsid w:val="00271552"/>
    <w:rPr>
      <w:rFonts w:ascii="Symbol" w:hAnsi="Symbol" w:cs="Times New Roman"/>
    </w:rPr>
  </w:style>
  <w:style w:type="character" w:customStyle="1" w:styleId="WWCharLFO7LVL6">
    <w:name w:val="WW_CharLFO7LVL6"/>
    <w:rsid w:val="00271552"/>
    <w:rPr>
      <w:rFonts w:ascii="Symbol" w:hAnsi="Symbol" w:cs="Times New Roman"/>
    </w:rPr>
  </w:style>
  <w:style w:type="character" w:customStyle="1" w:styleId="WWCharLFO7LVL7">
    <w:name w:val="WW_CharLFO7LVL7"/>
    <w:rsid w:val="00271552"/>
    <w:rPr>
      <w:rFonts w:ascii="Symbol" w:hAnsi="Symbol" w:cs="Times New Roman"/>
    </w:rPr>
  </w:style>
  <w:style w:type="character" w:customStyle="1" w:styleId="WWCharLFO7LVL8">
    <w:name w:val="WW_CharLFO7LVL8"/>
    <w:rsid w:val="00271552"/>
    <w:rPr>
      <w:rFonts w:ascii="Symbol" w:hAnsi="Symbol" w:cs="Times New Roman"/>
    </w:rPr>
  </w:style>
  <w:style w:type="character" w:customStyle="1" w:styleId="WWCharLFO7LVL9">
    <w:name w:val="WW_CharLFO7LVL9"/>
    <w:rsid w:val="00271552"/>
    <w:rPr>
      <w:rFonts w:ascii="Symbol" w:hAnsi="Symbol" w:cs="Times New Roman"/>
    </w:rPr>
  </w:style>
  <w:style w:type="character" w:customStyle="1" w:styleId="WWCharLFO8LVL1">
    <w:name w:val="WW_CharLFO8LVL1"/>
    <w:rsid w:val="00271552"/>
    <w:rPr>
      <w:rFonts w:ascii="Symbol" w:hAnsi="Symbol"/>
      <w:sz w:val="16"/>
    </w:rPr>
  </w:style>
  <w:style w:type="character" w:customStyle="1" w:styleId="WWCharLFO8LVL2">
    <w:name w:val="WW_CharLFO8LVL2"/>
    <w:rsid w:val="00271552"/>
    <w:rPr>
      <w:rFonts w:ascii="Symbol" w:hAnsi="Symbol"/>
      <w:sz w:val="16"/>
    </w:rPr>
  </w:style>
  <w:style w:type="character" w:customStyle="1" w:styleId="WWCharLFO8LVL3">
    <w:name w:val="WW_CharLFO8LVL3"/>
    <w:rsid w:val="00271552"/>
    <w:rPr>
      <w:rFonts w:ascii="Symbol" w:hAnsi="Symbol"/>
      <w:sz w:val="16"/>
    </w:rPr>
  </w:style>
  <w:style w:type="character" w:customStyle="1" w:styleId="WWCharLFO8LVL4">
    <w:name w:val="WW_CharLFO8LVL4"/>
    <w:rsid w:val="00271552"/>
    <w:rPr>
      <w:rFonts w:ascii="Symbol" w:hAnsi="Symbol"/>
      <w:sz w:val="16"/>
    </w:rPr>
  </w:style>
  <w:style w:type="character" w:customStyle="1" w:styleId="WWCharLFO8LVL5">
    <w:name w:val="WW_CharLFO8LVL5"/>
    <w:rsid w:val="00271552"/>
    <w:rPr>
      <w:rFonts w:ascii="Symbol" w:hAnsi="Symbol"/>
      <w:sz w:val="16"/>
    </w:rPr>
  </w:style>
  <w:style w:type="character" w:customStyle="1" w:styleId="WWCharLFO8LVL6">
    <w:name w:val="WW_CharLFO8LVL6"/>
    <w:rsid w:val="00271552"/>
    <w:rPr>
      <w:rFonts w:ascii="Symbol" w:hAnsi="Symbol"/>
      <w:sz w:val="16"/>
    </w:rPr>
  </w:style>
  <w:style w:type="character" w:customStyle="1" w:styleId="WWCharLFO8LVL7">
    <w:name w:val="WW_CharLFO8LVL7"/>
    <w:rsid w:val="00271552"/>
    <w:rPr>
      <w:rFonts w:ascii="Symbol" w:hAnsi="Symbol"/>
      <w:sz w:val="16"/>
    </w:rPr>
  </w:style>
  <w:style w:type="character" w:customStyle="1" w:styleId="WWCharLFO8LVL8">
    <w:name w:val="WW_CharLFO8LVL8"/>
    <w:rsid w:val="00271552"/>
    <w:rPr>
      <w:rFonts w:ascii="Symbol" w:hAnsi="Symbol"/>
      <w:sz w:val="16"/>
    </w:rPr>
  </w:style>
  <w:style w:type="character" w:customStyle="1" w:styleId="WWCharLFO8LVL9">
    <w:name w:val="WW_CharLFO8LVL9"/>
    <w:rsid w:val="00271552"/>
    <w:rPr>
      <w:rFonts w:ascii="Symbol" w:hAnsi="Symbol"/>
      <w:sz w:val="16"/>
    </w:rPr>
  </w:style>
  <w:style w:type="character" w:customStyle="1" w:styleId="WWCharLFO9LVL1">
    <w:name w:val="WW_CharLFO9LVL1"/>
    <w:rsid w:val="00271552"/>
    <w:rPr>
      <w:rFonts w:ascii="Wingdings" w:hAnsi="Wingdings"/>
      <w:sz w:val="16"/>
    </w:rPr>
  </w:style>
  <w:style w:type="character" w:customStyle="1" w:styleId="WWCharLFO10LVL1">
    <w:name w:val="WW_CharLFO10LVL1"/>
    <w:rsid w:val="00271552"/>
    <w:rPr>
      <w:rFonts w:ascii="Wingdings" w:hAnsi="Wingdings"/>
    </w:rPr>
  </w:style>
  <w:style w:type="character" w:customStyle="1" w:styleId="WWCharLFO11LVL1">
    <w:name w:val="WW_CharLFO11LVL1"/>
    <w:rsid w:val="00271552"/>
    <w:rPr>
      <w:rFonts w:ascii="Wingdings" w:hAnsi="Wingdings"/>
      <w:sz w:val="12"/>
    </w:rPr>
  </w:style>
  <w:style w:type="character" w:customStyle="1" w:styleId="WWCharLFO12LVL1">
    <w:name w:val="WW_CharLFO12LVL1"/>
    <w:rsid w:val="00271552"/>
    <w:rPr>
      <w:rFonts w:ascii="Wingdings" w:hAnsi="Wingdings" w:cs="StarSymbol"/>
      <w:sz w:val="18"/>
      <w:szCs w:val="18"/>
    </w:rPr>
  </w:style>
  <w:style w:type="character" w:customStyle="1" w:styleId="WWCharLFO12LVL2">
    <w:name w:val="WW_CharLFO12LVL2"/>
    <w:rsid w:val="00271552"/>
    <w:rPr>
      <w:rFonts w:ascii="Wingdings" w:hAnsi="Wingdings" w:cs="StarSymbol"/>
      <w:sz w:val="18"/>
      <w:szCs w:val="18"/>
    </w:rPr>
  </w:style>
  <w:style w:type="character" w:customStyle="1" w:styleId="WWCharLFO12LVL3">
    <w:name w:val="WW_CharLFO12LVL3"/>
    <w:rsid w:val="00271552"/>
    <w:rPr>
      <w:rFonts w:ascii="Wingdings" w:hAnsi="Wingdings" w:cs="StarSymbol"/>
      <w:sz w:val="18"/>
      <w:szCs w:val="18"/>
    </w:rPr>
  </w:style>
  <w:style w:type="character" w:customStyle="1" w:styleId="WWCharLFO12LVL4">
    <w:name w:val="WW_CharLFO12LVL4"/>
    <w:rsid w:val="00271552"/>
    <w:rPr>
      <w:rFonts w:ascii="Wingdings" w:hAnsi="Wingdings" w:cs="StarSymbol"/>
      <w:sz w:val="18"/>
      <w:szCs w:val="18"/>
    </w:rPr>
  </w:style>
  <w:style w:type="character" w:customStyle="1" w:styleId="WWCharLFO12LVL5">
    <w:name w:val="WW_CharLFO12LVL5"/>
    <w:rsid w:val="00271552"/>
    <w:rPr>
      <w:rFonts w:ascii="Wingdings" w:hAnsi="Wingdings" w:cs="StarSymbol"/>
      <w:sz w:val="18"/>
      <w:szCs w:val="18"/>
    </w:rPr>
  </w:style>
  <w:style w:type="character" w:customStyle="1" w:styleId="WWCharLFO12LVL6">
    <w:name w:val="WW_CharLFO12LVL6"/>
    <w:rsid w:val="00271552"/>
    <w:rPr>
      <w:rFonts w:ascii="Wingdings" w:hAnsi="Wingdings" w:cs="StarSymbol"/>
      <w:sz w:val="18"/>
      <w:szCs w:val="18"/>
    </w:rPr>
  </w:style>
  <w:style w:type="character" w:customStyle="1" w:styleId="WWCharLFO12LVL7">
    <w:name w:val="WW_CharLFO12LVL7"/>
    <w:rsid w:val="00271552"/>
    <w:rPr>
      <w:rFonts w:ascii="Wingdings" w:hAnsi="Wingdings" w:cs="StarSymbol"/>
      <w:sz w:val="18"/>
      <w:szCs w:val="18"/>
    </w:rPr>
  </w:style>
  <w:style w:type="character" w:customStyle="1" w:styleId="WWCharLFO12LVL8">
    <w:name w:val="WW_CharLFO12LVL8"/>
    <w:rsid w:val="00271552"/>
    <w:rPr>
      <w:rFonts w:ascii="Wingdings" w:hAnsi="Wingdings" w:cs="StarSymbol"/>
      <w:sz w:val="18"/>
      <w:szCs w:val="18"/>
    </w:rPr>
  </w:style>
  <w:style w:type="character" w:customStyle="1" w:styleId="WWCharLFO12LVL9">
    <w:name w:val="WW_CharLFO12LVL9"/>
    <w:rsid w:val="00271552"/>
    <w:rPr>
      <w:rFonts w:ascii="Wingdings" w:hAnsi="Wingdings" w:cs="StarSymbol"/>
      <w:sz w:val="18"/>
      <w:szCs w:val="18"/>
    </w:rPr>
  </w:style>
  <w:style w:type="character" w:customStyle="1" w:styleId="WWCharLFO13LVL1">
    <w:name w:val="WW_CharLFO13LVL1"/>
    <w:rsid w:val="00271552"/>
    <w:rPr>
      <w:rFonts w:ascii="Symbol" w:hAnsi="Symbol" w:cs="StarSymbol"/>
      <w:sz w:val="18"/>
      <w:szCs w:val="18"/>
    </w:rPr>
  </w:style>
  <w:style w:type="character" w:customStyle="1" w:styleId="WWCharLFO13LVL2">
    <w:name w:val="WW_CharLFO13LVL2"/>
    <w:rsid w:val="00271552"/>
    <w:rPr>
      <w:rFonts w:ascii="OpenSymbol" w:hAnsi="OpenSymbol" w:cs="StarSymbol"/>
      <w:sz w:val="18"/>
      <w:szCs w:val="18"/>
    </w:rPr>
  </w:style>
  <w:style w:type="character" w:customStyle="1" w:styleId="WWCharLFO13LVL3">
    <w:name w:val="WW_CharLFO13LVL3"/>
    <w:rsid w:val="00271552"/>
    <w:rPr>
      <w:rFonts w:ascii="OpenSymbol" w:hAnsi="OpenSymbol" w:cs="StarSymbol"/>
      <w:sz w:val="18"/>
      <w:szCs w:val="18"/>
    </w:rPr>
  </w:style>
  <w:style w:type="character" w:customStyle="1" w:styleId="WWCharLFO13LVL4">
    <w:name w:val="WW_CharLFO13LVL4"/>
    <w:rsid w:val="00271552"/>
    <w:rPr>
      <w:rFonts w:ascii="Symbol" w:hAnsi="Symbol" w:cs="StarSymbol"/>
      <w:sz w:val="18"/>
      <w:szCs w:val="18"/>
    </w:rPr>
  </w:style>
  <w:style w:type="character" w:customStyle="1" w:styleId="WWCharLFO13LVL5">
    <w:name w:val="WW_CharLFO13LVL5"/>
    <w:rsid w:val="00271552"/>
    <w:rPr>
      <w:rFonts w:ascii="OpenSymbol" w:hAnsi="OpenSymbol" w:cs="StarSymbol"/>
      <w:sz w:val="18"/>
      <w:szCs w:val="18"/>
    </w:rPr>
  </w:style>
  <w:style w:type="character" w:customStyle="1" w:styleId="WWCharLFO13LVL6">
    <w:name w:val="WW_CharLFO13LVL6"/>
    <w:rsid w:val="00271552"/>
    <w:rPr>
      <w:rFonts w:ascii="OpenSymbol" w:hAnsi="OpenSymbol" w:cs="StarSymbol"/>
      <w:sz w:val="18"/>
      <w:szCs w:val="18"/>
    </w:rPr>
  </w:style>
  <w:style w:type="character" w:customStyle="1" w:styleId="WWCharLFO13LVL7">
    <w:name w:val="WW_CharLFO13LVL7"/>
    <w:rsid w:val="00271552"/>
    <w:rPr>
      <w:rFonts w:ascii="Symbol" w:hAnsi="Symbol" w:cs="StarSymbol"/>
      <w:sz w:val="18"/>
      <w:szCs w:val="18"/>
    </w:rPr>
  </w:style>
  <w:style w:type="character" w:customStyle="1" w:styleId="WWCharLFO13LVL8">
    <w:name w:val="WW_CharLFO13LVL8"/>
    <w:rsid w:val="00271552"/>
    <w:rPr>
      <w:rFonts w:ascii="OpenSymbol" w:hAnsi="OpenSymbol" w:cs="StarSymbol"/>
      <w:sz w:val="18"/>
      <w:szCs w:val="18"/>
    </w:rPr>
  </w:style>
  <w:style w:type="character" w:customStyle="1" w:styleId="WWCharLFO13LVL9">
    <w:name w:val="WW_CharLFO13LVL9"/>
    <w:rsid w:val="00271552"/>
    <w:rPr>
      <w:rFonts w:ascii="OpenSymbol" w:hAnsi="OpenSymbol" w:cs="StarSymbol"/>
      <w:sz w:val="18"/>
      <w:szCs w:val="18"/>
    </w:rPr>
  </w:style>
  <w:style w:type="character" w:customStyle="1" w:styleId="WWCharLFO14LVL1">
    <w:name w:val="WW_CharLFO14LVL1"/>
    <w:rsid w:val="00271552"/>
    <w:rPr>
      <w:rFonts w:ascii="Symbol" w:hAnsi="Symbol" w:cs="StarSymbol"/>
      <w:sz w:val="18"/>
      <w:szCs w:val="18"/>
    </w:rPr>
  </w:style>
  <w:style w:type="character" w:customStyle="1" w:styleId="WWCharLFO14LVL2">
    <w:name w:val="WW_CharLFO14LVL2"/>
    <w:rsid w:val="00271552"/>
    <w:rPr>
      <w:rFonts w:ascii="OpenSymbol" w:hAnsi="OpenSymbol" w:cs="StarSymbol"/>
      <w:sz w:val="18"/>
      <w:szCs w:val="18"/>
    </w:rPr>
  </w:style>
  <w:style w:type="character" w:customStyle="1" w:styleId="WWCharLFO14LVL3">
    <w:name w:val="WW_CharLFO14LVL3"/>
    <w:rsid w:val="00271552"/>
    <w:rPr>
      <w:rFonts w:ascii="OpenSymbol" w:hAnsi="OpenSymbol" w:cs="StarSymbol"/>
      <w:sz w:val="18"/>
      <w:szCs w:val="18"/>
    </w:rPr>
  </w:style>
  <w:style w:type="character" w:customStyle="1" w:styleId="WWCharLFO14LVL4">
    <w:name w:val="WW_CharLFO14LVL4"/>
    <w:rsid w:val="00271552"/>
    <w:rPr>
      <w:rFonts w:ascii="Symbol" w:hAnsi="Symbol" w:cs="StarSymbol"/>
      <w:sz w:val="18"/>
      <w:szCs w:val="18"/>
    </w:rPr>
  </w:style>
  <w:style w:type="character" w:customStyle="1" w:styleId="WWCharLFO14LVL5">
    <w:name w:val="WW_CharLFO14LVL5"/>
    <w:rsid w:val="00271552"/>
    <w:rPr>
      <w:rFonts w:ascii="OpenSymbol" w:hAnsi="OpenSymbol" w:cs="StarSymbol"/>
      <w:sz w:val="18"/>
      <w:szCs w:val="18"/>
    </w:rPr>
  </w:style>
  <w:style w:type="character" w:customStyle="1" w:styleId="WWCharLFO14LVL6">
    <w:name w:val="WW_CharLFO14LVL6"/>
    <w:rsid w:val="00271552"/>
    <w:rPr>
      <w:rFonts w:ascii="OpenSymbol" w:hAnsi="OpenSymbol" w:cs="StarSymbol"/>
      <w:sz w:val="18"/>
      <w:szCs w:val="18"/>
    </w:rPr>
  </w:style>
  <w:style w:type="character" w:customStyle="1" w:styleId="WWCharLFO14LVL7">
    <w:name w:val="WW_CharLFO14LVL7"/>
    <w:rsid w:val="00271552"/>
    <w:rPr>
      <w:rFonts w:ascii="Symbol" w:hAnsi="Symbol" w:cs="StarSymbol"/>
      <w:sz w:val="18"/>
      <w:szCs w:val="18"/>
    </w:rPr>
  </w:style>
  <w:style w:type="character" w:customStyle="1" w:styleId="WWCharLFO14LVL8">
    <w:name w:val="WW_CharLFO14LVL8"/>
    <w:rsid w:val="00271552"/>
    <w:rPr>
      <w:rFonts w:ascii="OpenSymbol" w:hAnsi="OpenSymbol" w:cs="StarSymbol"/>
      <w:sz w:val="18"/>
      <w:szCs w:val="18"/>
    </w:rPr>
  </w:style>
  <w:style w:type="character" w:customStyle="1" w:styleId="WWCharLFO14LVL9">
    <w:name w:val="WW_CharLFO14LVL9"/>
    <w:rsid w:val="00271552"/>
    <w:rPr>
      <w:rFonts w:ascii="OpenSymbol" w:hAnsi="OpenSymbol" w:cs="StarSymbol"/>
      <w:sz w:val="18"/>
      <w:szCs w:val="18"/>
    </w:rPr>
  </w:style>
  <w:style w:type="character" w:customStyle="1" w:styleId="WWCharLFO15LVL1">
    <w:name w:val="WW_CharLFO15LVL1"/>
    <w:rsid w:val="00271552"/>
    <w:rPr>
      <w:rFonts w:ascii="Symbol" w:hAnsi="Symbol" w:cs="StarSymbol"/>
      <w:sz w:val="18"/>
      <w:szCs w:val="18"/>
    </w:rPr>
  </w:style>
  <w:style w:type="character" w:customStyle="1" w:styleId="WWCharLFO15LVL2">
    <w:name w:val="WW_CharLFO15LVL2"/>
    <w:rsid w:val="00271552"/>
    <w:rPr>
      <w:rFonts w:ascii="OpenSymbol" w:hAnsi="OpenSymbol" w:cs="StarSymbol"/>
      <w:sz w:val="18"/>
      <w:szCs w:val="18"/>
    </w:rPr>
  </w:style>
  <w:style w:type="character" w:customStyle="1" w:styleId="WWCharLFO15LVL3">
    <w:name w:val="WW_CharLFO15LVL3"/>
    <w:rsid w:val="00271552"/>
    <w:rPr>
      <w:rFonts w:ascii="OpenSymbol" w:hAnsi="OpenSymbol" w:cs="StarSymbol"/>
      <w:sz w:val="18"/>
      <w:szCs w:val="18"/>
    </w:rPr>
  </w:style>
  <w:style w:type="character" w:customStyle="1" w:styleId="WWCharLFO15LVL4">
    <w:name w:val="WW_CharLFO15LVL4"/>
    <w:rsid w:val="00271552"/>
    <w:rPr>
      <w:rFonts w:ascii="Symbol" w:hAnsi="Symbol" w:cs="StarSymbol"/>
      <w:sz w:val="18"/>
      <w:szCs w:val="18"/>
    </w:rPr>
  </w:style>
  <w:style w:type="character" w:customStyle="1" w:styleId="WWCharLFO15LVL5">
    <w:name w:val="WW_CharLFO15LVL5"/>
    <w:rsid w:val="00271552"/>
    <w:rPr>
      <w:rFonts w:ascii="OpenSymbol" w:hAnsi="OpenSymbol" w:cs="StarSymbol"/>
      <w:sz w:val="18"/>
      <w:szCs w:val="18"/>
    </w:rPr>
  </w:style>
  <w:style w:type="character" w:customStyle="1" w:styleId="WWCharLFO15LVL6">
    <w:name w:val="WW_CharLFO15LVL6"/>
    <w:rsid w:val="00271552"/>
    <w:rPr>
      <w:rFonts w:ascii="OpenSymbol" w:hAnsi="OpenSymbol" w:cs="StarSymbol"/>
      <w:sz w:val="18"/>
      <w:szCs w:val="18"/>
    </w:rPr>
  </w:style>
  <w:style w:type="character" w:customStyle="1" w:styleId="WWCharLFO15LVL7">
    <w:name w:val="WW_CharLFO15LVL7"/>
    <w:rsid w:val="00271552"/>
    <w:rPr>
      <w:rFonts w:ascii="Symbol" w:hAnsi="Symbol" w:cs="StarSymbol"/>
      <w:sz w:val="18"/>
      <w:szCs w:val="18"/>
    </w:rPr>
  </w:style>
  <w:style w:type="character" w:customStyle="1" w:styleId="WWCharLFO15LVL8">
    <w:name w:val="WW_CharLFO15LVL8"/>
    <w:rsid w:val="00271552"/>
    <w:rPr>
      <w:rFonts w:ascii="OpenSymbol" w:hAnsi="OpenSymbol" w:cs="StarSymbol"/>
      <w:sz w:val="18"/>
      <w:szCs w:val="18"/>
    </w:rPr>
  </w:style>
  <w:style w:type="character" w:customStyle="1" w:styleId="WWCharLFO15LVL9">
    <w:name w:val="WW_CharLFO15LVL9"/>
    <w:rsid w:val="00271552"/>
    <w:rPr>
      <w:rFonts w:ascii="OpenSymbol" w:hAnsi="OpenSymbol" w:cs="StarSymbol"/>
      <w:sz w:val="18"/>
      <w:szCs w:val="18"/>
    </w:rPr>
  </w:style>
  <w:style w:type="character" w:customStyle="1" w:styleId="WWCharLFO16LVL1">
    <w:name w:val="WW_CharLFO16LVL1"/>
    <w:rsid w:val="00271552"/>
    <w:rPr>
      <w:rFonts w:ascii="Symbol" w:hAnsi="Symbol" w:cs="StarSymbol"/>
      <w:sz w:val="18"/>
      <w:szCs w:val="18"/>
    </w:rPr>
  </w:style>
  <w:style w:type="character" w:customStyle="1" w:styleId="WWCharLFO16LVL2">
    <w:name w:val="WW_CharLFO16LVL2"/>
    <w:rsid w:val="00271552"/>
    <w:rPr>
      <w:rFonts w:ascii="OpenSymbol" w:hAnsi="OpenSymbol" w:cs="StarSymbol"/>
      <w:sz w:val="18"/>
      <w:szCs w:val="18"/>
    </w:rPr>
  </w:style>
  <w:style w:type="character" w:customStyle="1" w:styleId="WWCharLFO16LVL3">
    <w:name w:val="WW_CharLFO16LVL3"/>
    <w:rsid w:val="00271552"/>
    <w:rPr>
      <w:rFonts w:ascii="OpenSymbol" w:hAnsi="OpenSymbol" w:cs="StarSymbol"/>
      <w:sz w:val="18"/>
      <w:szCs w:val="18"/>
    </w:rPr>
  </w:style>
  <w:style w:type="character" w:customStyle="1" w:styleId="WWCharLFO16LVL4">
    <w:name w:val="WW_CharLFO16LVL4"/>
    <w:rsid w:val="00271552"/>
    <w:rPr>
      <w:rFonts w:ascii="Symbol" w:hAnsi="Symbol" w:cs="StarSymbol"/>
      <w:sz w:val="18"/>
      <w:szCs w:val="18"/>
    </w:rPr>
  </w:style>
  <w:style w:type="character" w:customStyle="1" w:styleId="WWCharLFO16LVL5">
    <w:name w:val="WW_CharLFO16LVL5"/>
    <w:rsid w:val="00271552"/>
    <w:rPr>
      <w:rFonts w:ascii="OpenSymbol" w:hAnsi="OpenSymbol" w:cs="StarSymbol"/>
      <w:sz w:val="18"/>
      <w:szCs w:val="18"/>
    </w:rPr>
  </w:style>
  <w:style w:type="character" w:customStyle="1" w:styleId="WWCharLFO16LVL6">
    <w:name w:val="WW_CharLFO16LVL6"/>
    <w:rsid w:val="00271552"/>
    <w:rPr>
      <w:rFonts w:ascii="OpenSymbol" w:hAnsi="OpenSymbol" w:cs="StarSymbol"/>
      <w:sz w:val="18"/>
      <w:szCs w:val="18"/>
    </w:rPr>
  </w:style>
  <w:style w:type="character" w:customStyle="1" w:styleId="WWCharLFO16LVL7">
    <w:name w:val="WW_CharLFO16LVL7"/>
    <w:rsid w:val="00271552"/>
    <w:rPr>
      <w:rFonts w:ascii="Symbol" w:hAnsi="Symbol" w:cs="StarSymbol"/>
      <w:sz w:val="18"/>
      <w:szCs w:val="18"/>
    </w:rPr>
  </w:style>
  <w:style w:type="character" w:customStyle="1" w:styleId="WWCharLFO16LVL8">
    <w:name w:val="WW_CharLFO16LVL8"/>
    <w:rsid w:val="00271552"/>
    <w:rPr>
      <w:rFonts w:ascii="OpenSymbol" w:hAnsi="OpenSymbol" w:cs="StarSymbol"/>
      <w:sz w:val="18"/>
      <w:szCs w:val="18"/>
    </w:rPr>
  </w:style>
  <w:style w:type="character" w:customStyle="1" w:styleId="WWCharLFO16LVL9">
    <w:name w:val="WW_CharLFO16LVL9"/>
    <w:rsid w:val="00271552"/>
    <w:rPr>
      <w:rFonts w:ascii="OpenSymbol" w:hAnsi="OpenSymbol" w:cs="StarSymbol"/>
      <w:sz w:val="18"/>
      <w:szCs w:val="18"/>
    </w:rPr>
  </w:style>
  <w:style w:type="character" w:customStyle="1" w:styleId="WWCharLFO17LVL1">
    <w:name w:val="WW_CharLFO17LVL1"/>
    <w:rsid w:val="00271552"/>
    <w:rPr>
      <w:rFonts w:ascii="Symbol" w:hAnsi="Symbol" w:cs="StarSymbol"/>
      <w:sz w:val="18"/>
      <w:szCs w:val="18"/>
    </w:rPr>
  </w:style>
  <w:style w:type="character" w:customStyle="1" w:styleId="WWCharLFO17LVL2">
    <w:name w:val="WW_CharLFO17LVL2"/>
    <w:rsid w:val="00271552"/>
    <w:rPr>
      <w:rFonts w:ascii="OpenSymbol" w:hAnsi="OpenSymbol" w:cs="StarSymbol"/>
      <w:sz w:val="18"/>
      <w:szCs w:val="18"/>
    </w:rPr>
  </w:style>
  <w:style w:type="character" w:customStyle="1" w:styleId="WWCharLFO17LVL3">
    <w:name w:val="WW_CharLFO17LVL3"/>
    <w:rsid w:val="00271552"/>
    <w:rPr>
      <w:rFonts w:ascii="OpenSymbol" w:hAnsi="OpenSymbol" w:cs="StarSymbol"/>
      <w:sz w:val="18"/>
      <w:szCs w:val="18"/>
    </w:rPr>
  </w:style>
  <w:style w:type="character" w:customStyle="1" w:styleId="WWCharLFO17LVL4">
    <w:name w:val="WW_CharLFO17LVL4"/>
    <w:rsid w:val="00271552"/>
    <w:rPr>
      <w:rFonts w:ascii="Symbol" w:hAnsi="Symbol" w:cs="StarSymbol"/>
      <w:sz w:val="18"/>
      <w:szCs w:val="18"/>
    </w:rPr>
  </w:style>
  <w:style w:type="character" w:customStyle="1" w:styleId="WWCharLFO17LVL5">
    <w:name w:val="WW_CharLFO17LVL5"/>
    <w:rsid w:val="00271552"/>
    <w:rPr>
      <w:rFonts w:ascii="OpenSymbol" w:hAnsi="OpenSymbol" w:cs="StarSymbol"/>
      <w:sz w:val="18"/>
      <w:szCs w:val="18"/>
    </w:rPr>
  </w:style>
  <w:style w:type="character" w:customStyle="1" w:styleId="WWCharLFO17LVL6">
    <w:name w:val="WW_CharLFO17LVL6"/>
    <w:rsid w:val="00271552"/>
    <w:rPr>
      <w:rFonts w:ascii="OpenSymbol" w:hAnsi="OpenSymbol" w:cs="StarSymbol"/>
      <w:sz w:val="18"/>
      <w:szCs w:val="18"/>
    </w:rPr>
  </w:style>
  <w:style w:type="character" w:customStyle="1" w:styleId="WWCharLFO17LVL7">
    <w:name w:val="WW_CharLFO17LVL7"/>
    <w:rsid w:val="00271552"/>
    <w:rPr>
      <w:rFonts w:ascii="Symbol" w:hAnsi="Symbol" w:cs="StarSymbol"/>
      <w:sz w:val="18"/>
      <w:szCs w:val="18"/>
    </w:rPr>
  </w:style>
  <w:style w:type="character" w:customStyle="1" w:styleId="WWCharLFO17LVL8">
    <w:name w:val="WW_CharLFO17LVL8"/>
    <w:rsid w:val="00271552"/>
    <w:rPr>
      <w:rFonts w:ascii="OpenSymbol" w:hAnsi="OpenSymbol" w:cs="StarSymbol"/>
      <w:sz w:val="18"/>
      <w:szCs w:val="18"/>
    </w:rPr>
  </w:style>
  <w:style w:type="character" w:customStyle="1" w:styleId="WWCharLFO17LVL9">
    <w:name w:val="WW_CharLFO17LVL9"/>
    <w:rsid w:val="00271552"/>
    <w:rPr>
      <w:rFonts w:ascii="OpenSymbol" w:hAnsi="OpenSymbol" w:cs="StarSymbol"/>
      <w:sz w:val="18"/>
      <w:szCs w:val="18"/>
    </w:rPr>
  </w:style>
  <w:style w:type="character" w:customStyle="1" w:styleId="WWCharLFO19LVL1">
    <w:name w:val="WW_CharLFO19LVL1"/>
    <w:rsid w:val="00271552"/>
    <w:rPr>
      <w:rFonts w:ascii="Symbol" w:hAnsi="Symbol" w:cs="StarSymbol"/>
      <w:sz w:val="18"/>
      <w:szCs w:val="18"/>
    </w:rPr>
  </w:style>
  <w:style w:type="character" w:customStyle="1" w:styleId="WWCharLFO19LVL2">
    <w:name w:val="WW_CharLFO19LVL2"/>
    <w:rsid w:val="00271552"/>
    <w:rPr>
      <w:rFonts w:ascii="OpenSymbol" w:hAnsi="OpenSymbol" w:cs="StarSymbol"/>
      <w:sz w:val="18"/>
      <w:szCs w:val="18"/>
    </w:rPr>
  </w:style>
  <w:style w:type="character" w:customStyle="1" w:styleId="WWCharLFO19LVL3">
    <w:name w:val="WW_CharLFO19LVL3"/>
    <w:rsid w:val="00271552"/>
    <w:rPr>
      <w:rFonts w:ascii="OpenSymbol" w:hAnsi="OpenSymbol" w:cs="StarSymbol"/>
      <w:sz w:val="18"/>
      <w:szCs w:val="18"/>
    </w:rPr>
  </w:style>
  <w:style w:type="character" w:customStyle="1" w:styleId="WWCharLFO19LVL4">
    <w:name w:val="WW_CharLFO19LVL4"/>
    <w:rsid w:val="00271552"/>
    <w:rPr>
      <w:rFonts w:ascii="Symbol" w:hAnsi="Symbol" w:cs="StarSymbol"/>
      <w:sz w:val="18"/>
      <w:szCs w:val="18"/>
    </w:rPr>
  </w:style>
  <w:style w:type="character" w:customStyle="1" w:styleId="WWCharLFO19LVL5">
    <w:name w:val="WW_CharLFO19LVL5"/>
    <w:rsid w:val="00271552"/>
    <w:rPr>
      <w:rFonts w:ascii="OpenSymbol" w:hAnsi="OpenSymbol" w:cs="StarSymbol"/>
      <w:sz w:val="18"/>
      <w:szCs w:val="18"/>
    </w:rPr>
  </w:style>
  <w:style w:type="character" w:customStyle="1" w:styleId="WWCharLFO19LVL6">
    <w:name w:val="WW_CharLFO19LVL6"/>
    <w:rsid w:val="00271552"/>
    <w:rPr>
      <w:rFonts w:ascii="OpenSymbol" w:hAnsi="OpenSymbol" w:cs="StarSymbol"/>
      <w:sz w:val="18"/>
      <w:szCs w:val="18"/>
    </w:rPr>
  </w:style>
  <w:style w:type="character" w:customStyle="1" w:styleId="WWCharLFO19LVL7">
    <w:name w:val="WW_CharLFO19LVL7"/>
    <w:rsid w:val="00271552"/>
    <w:rPr>
      <w:rFonts w:ascii="Symbol" w:hAnsi="Symbol" w:cs="StarSymbol"/>
      <w:sz w:val="18"/>
      <w:szCs w:val="18"/>
    </w:rPr>
  </w:style>
  <w:style w:type="character" w:customStyle="1" w:styleId="WWCharLFO19LVL8">
    <w:name w:val="WW_CharLFO19LVL8"/>
    <w:rsid w:val="00271552"/>
    <w:rPr>
      <w:rFonts w:ascii="OpenSymbol" w:hAnsi="OpenSymbol" w:cs="StarSymbol"/>
      <w:sz w:val="18"/>
      <w:szCs w:val="18"/>
    </w:rPr>
  </w:style>
  <w:style w:type="character" w:customStyle="1" w:styleId="WWCharLFO19LVL9">
    <w:name w:val="WW_CharLFO19LVL9"/>
    <w:rsid w:val="00271552"/>
    <w:rPr>
      <w:rFonts w:ascii="OpenSymbol" w:hAnsi="OpenSymbol" w:cs="StarSymbol"/>
      <w:sz w:val="18"/>
      <w:szCs w:val="18"/>
    </w:rPr>
  </w:style>
  <w:style w:type="character" w:customStyle="1" w:styleId="WWCharLFO20LVL1">
    <w:name w:val="WW_CharLFO20LVL1"/>
    <w:rsid w:val="00271552"/>
    <w:rPr>
      <w:rFonts w:ascii="Symbol" w:hAnsi="Symbol" w:cs="StarSymbol"/>
      <w:sz w:val="18"/>
      <w:szCs w:val="18"/>
    </w:rPr>
  </w:style>
  <w:style w:type="character" w:customStyle="1" w:styleId="WWCharLFO20LVL2">
    <w:name w:val="WW_CharLFO20LVL2"/>
    <w:rsid w:val="00271552"/>
    <w:rPr>
      <w:rFonts w:ascii="OpenSymbol" w:hAnsi="OpenSymbol" w:cs="StarSymbol"/>
      <w:sz w:val="18"/>
      <w:szCs w:val="18"/>
    </w:rPr>
  </w:style>
  <w:style w:type="character" w:customStyle="1" w:styleId="WWCharLFO20LVL3">
    <w:name w:val="WW_CharLFO20LVL3"/>
    <w:rsid w:val="00271552"/>
    <w:rPr>
      <w:rFonts w:ascii="OpenSymbol" w:hAnsi="OpenSymbol" w:cs="StarSymbol"/>
      <w:sz w:val="18"/>
      <w:szCs w:val="18"/>
    </w:rPr>
  </w:style>
  <w:style w:type="character" w:customStyle="1" w:styleId="WWCharLFO20LVL4">
    <w:name w:val="WW_CharLFO20LVL4"/>
    <w:rsid w:val="00271552"/>
    <w:rPr>
      <w:rFonts w:ascii="Symbol" w:hAnsi="Symbol" w:cs="StarSymbol"/>
      <w:sz w:val="18"/>
      <w:szCs w:val="18"/>
    </w:rPr>
  </w:style>
  <w:style w:type="character" w:customStyle="1" w:styleId="WWCharLFO20LVL5">
    <w:name w:val="WW_CharLFO20LVL5"/>
    <w:rsid w:val="00271552"/>
    <w:rPr>
      <w:rFonts w:ascii="OpenSymbol" w:hAnsi="OpenSymbol" w:cs="StarSymbol"/>
      <w:sz w:val="18"/>
      <w:szCs w:val="18"/>
    </w:rPr>
  </w:style>
  <w:style w:type="character" w:customStyle="1" w:styleId="WWCharLFO20LVL6">
    <w:name w:val="WW_CharLFO20LVL6"/>
    <w:rsid w:val="00271552"/>
    <w:rPr>
      <w:rFonts w:ascii="OpenSymbol" w:hAnsi="OpenSymbol" w:cs="StarSymbol"/>
      <w:sz w:val="18"/>
      <w:szCs w:val="18"/>
    </w:rPr>
  </w:style>
  <w:style w:type="character" w:customStyle="1" w:styleId="WWCharLFO20LVL7">
    <w:name w:val="WW_CharLFO20LVL7"/>
    <w:rsid w:val="00271552"/>
    <w:rPr>
      <w:rFonts w:ascii="Symbol" w:hAnsi="Symbol" w:cs="StarSymbol"/>
      <w:sz w:val="18"/>
      <w:szCs w:val="18"/>
    </w:rPr>
  </w:style>
  <w:style w:type="character" w:customStyle="1" w:styleId="WWCharLFO20LVL8">
    <w:name w:val="WW_CharLFO20LVL8"/>
    <w:rsid w:val="00271552"/>
    <w:rPr>
      <w:rFonts w:ascii="OpenSymbol" w:hAnsi="OpenSymbol" w:cs="StarSymbol"/>
      <w:sz w:val="18"/>
      <w:szCs w:val="18"/>
    </w:rPr>
  </w:style>
  <w:style w:type="character" w:customStyle="1" w:styleId="WWCharLFO20LVL9">
    <w:name w:val="WW_CharLFO20LVL9"/>
    <w:rsid w:val="00271552"/>
    <w:rPr>
      <w:rFonts w:ascii="OpenSymbol" w:hAnsi="OpenSymbol" w:cs="StarSymbol"/>
      <w:sz w:val="18"/>
      <w:szCs w:val="18"/>
    </w:rPr>
  </w:style>
  <w:style w:type="character" w:customStyle="1" w:styleId="WWCharLFO21LVL1">
    <w:name w:val="WW_CharLFO21LVL1"/>
    <w:rsid w:val="00271552"/>
    <w:rPr>
      <w:rFonts w:ascii="Symbol" w:hAnsi="Symbol" w:cs="StarSymbol"/>
      <w:sz w:val="18"/>
      <w:szCs w:val="18"/>
    </w:rPr>
  </w:style>
  <w:style w:type="character" w:customStyle="1" w:styleId="WWCharLFO21LVL2">
    <w:name w:val="WW_CharLFO21LVL2"/>
    <w:rsid w:val="00271552"/>
    <w:rPr>
      <w:rFonts w:ascii="OpenSymbol" w:hAnsi="OpenSymbol" w:cs="StarSymbol"/>
      <w:sz w:val="18"/>
      <w:szCs w:val="18"/>
    </w:rPr>
  </w:style>
  <w:style w:type="character" w:customStyle="1" w:styleId="WWCharLFO21LVL3">
    <w:name w:val="WW_CharLFO21LVL3"/>
    <w:rsid w:val="00271552"/>
    <w:rPr>
      <w:rFonts w:ascii="OpenSymbol" w:hAnsi="OpenSymbol" w:cs="StarSymbol"/>
      <w:sz w:val="18"/>
      <w:szCs w:val="18"/>
    </w:rPr>
  </w:style>
  <w:style w:type="character" w:customStyle="1" w:styleId="WWCharLFO21LVL4">
    <w:name w:val="WW_CharLFO21LVL4"/>
    <w:rsid w:val="00271552"/>
    <w:rPr>
      <w:rFonts w:ascii="Symbol" w:hAnsi="Symbol" w:cs="StarSymbol"/>
      <w:sz w:val="18"/>
      <w:szCs w:val="18"/>
    </w:rPr>
  </w:style>
  <w:style w:type="character" w:customStyle="1" w:styleId="WWCharLFO21LVL5">
    <w:name w:val="WW_CharLFO21LVL5"/>
    <w:rsid w:val="00271552"/>
    <w:rPr>
      <w:rFonts w:ascii="OpenSymbol" w:hAnsi="OpenSymbol" w:cs="StarSymbol"/>
      <w:sz w:val="18"/>
      <w:szCs w:val="18"/>
    </w:rPr>
  </w:style>
  <w:style w:type="character" w:customStyle="1" w:styleId="WWCharLFO21LVL6">
    <w:name w:val="WW_CharLFO21LVL6"/>
    <w:rsid w:val="00271552"/>
    <w:rPr>
      <w:rFonts w:ascii="OpenSymbol" w:hAnsi="OpenSymbol" w:cs="StarSymbol"/>
      <w:sz w:val="18"/>
      <w:szCs w:val="18"/>
    </w:rPr>
  </w:style>
  <w:style w:type="character" w:customStyle="1" w:styleId="WWCharLFO21LVL7">
    <w:name w:val="WW_CharLFO21LVL7"/>
    <w:rsid w:val="00271552"/>
    <w:rPr>
      <w:rFonts w:ascii="Symbol" w:hAnsi="Symbol" w:cs="StarSymbol"/>
      <w:sz w:val="18"/>
      <w:szCs w:val="18"/>
    </w:rPr>
  </w:style>
  <w:style w:type="character" w:customStyle="1" w:styleId="WWCharLFO21LVL8">
    <w:name w:val="WW_CharLFO21LVL8"/>
    <w:rsid w:val="00271552"/>
    <w:rPr>
      <w:rFonts w:ascii="OpenSymbol" w:hAnsi="OpenSymbol" w:cs="StarSymbol"/>
      <w:sz w:val="18"/>
      <w:szCs w:val="18"/>
    </w:rPr>
  </w:style>
  <w:style w:type="character" w:customStyle="1" w:styleId="WWCharLFO21LVL9">
    <w:name w:val="WW_CharLFO21LVL9"/>
    <w:rsid w:val="00271552"/>
    <w:rPr>
      <w:rFonts w:ascii="OpenSymbol" w:hAnsi="OpenSymbol" w:cs="StarSymbol"/>
      <w:sz w:val="18"/>
      <w:szCs w:val="18"/>
    </w:rPr>
  </w:style>
  <w:style w:type="character" w:customStyle="1" w:styleId="WWCharLFO22LVL1">
    <w:name w:val="WW_CharLFO22LVL1"/>
    <w:rsid w:val="00271552"/>
    <w:rPr>
      <w:rFonts w:ascii="Symbol" w:hAnsi="Symbol" w:cs="StarSymbol"/>
      <w:sz w:val="18"/>
      <w:szCs w:val="18"/>
    </w:rPr>
  </w:style>
  <w:style w:type="character" w:customStyle="1" w:styleId="WWCharLFO22LVL2">
    <w:name w:val="WW_CharLFO22LVL2"/>
    <w:rsid w:val="00271552"/>
    <w:rPr>
      <w:rFonts w:ascii="OpenSymbol" w:hAnsi="OpenSymbol" w:cs="StarSymbol"/>
      <w:sz w:val="18"/>
      <w:szCs w:val="18"/>
    </w:rPr>
  </w:style>
  <w:style w:type="character" w:customStyle="1" w:styleId="WWCharLFO22LVL3">
    <w:name w:val="WW_CharLFO22LVL3"/>
    <w:rsid w:val="00271552"/>
    <w:rPr>
      <w:rFonts w:ascii="OpenSymbol" w:hAnsi="OpenSymbol" w:cs="StarSymbol"/>
      <w:sz w:val="18"/>
      <w:szCs w:val="18"/>
    </w:rPr>
  </w:style>
  <w:style w:type="character" w:customStyle="1" w:styleId="WWCharLFO22LVL4">
    <w:name w:val="WW_CharLFO22LVL4"/>
    <w:rsid w:val="00271552"/>
    <w:rPr>
      <w:rFonts w:ascii="Symbol" w:hAnsi="Symbol" w:cs="StarSymbol"/>
      <w:sz w:val="18"/>
      <w:szCs w:val="18"/>
    </w:rPr>
  </w:style>
  <w:style w:type="character" w:customStyle="1" w:styleId="WWCharLFO22LVL5">
    <w:name w:val="WW_CharLFO22LVL5"/>
    <w:rsid w:val="00271552"/>
    <w:rPr>
      <w:rFonts w:ascii="OpenSymbol" w:hAnsi="OpenSymbol" w:cs="StarSymbol"/>
      <w:sz w:val="18"/>
      <w:szCs w:val="18"/>
    </w:rPr>
  </w:style>
  <w:style w:type="character" w:customStyle="1" w:styleId="WWCharLFO22LVL6">
    <w:name w:val="WW_CharLFO22LVL6"/>
    <w:rsid w:val="00271552"/>
    <w:rPr>
      <w:rFonts w:ascii="OpenSymbol" w:hAnsi="OpenSymbol" w:cs="StarSymbol"/>
      <w:sz w:val="18"/>
      <w:szCs w:val="18"/>
    </w:rPr>
  </w:style>
  <w:style w:type="character" w:customStyle="1" w:styleId="WWCharLFO22LVL7">
    <w:name w:val="WW_CharLFO22LVL7"/>
    <w:rsid w:val="00271552"/>
    <w:rPr>
      <w:rFonts w:ascii="Symbol" w:hAnsi="Symbol" w:cs="StarSymbol"/>
      <w:sz w:val="18"/>
      <w:szCs w:val="18"/>
    </w:rPr>
  </w:style>
  <w:style w:type="character" w:customStyle="1" w:styleId="WWCharLFO22LVL8">
    <w:name w:val="WW_CharLFO22LVL8"/>
    <w:rsid w:val="00271552"/>
    <w:rPr>
      <w:rFonts w:ascii="OpenSymbol" w:hAnsi="OpenSymbol" w:cs="StarSymbol"/>
      <w:sz w:val="18"/>
      <w:szCs w:val="18"/>
    </w:rPr>
  </w:style>
  <w:style w:type="character" w:customStyle="1" w:styleId="WWCharLFO22LVL9">
    <w:name w:val="WW_CharLFO22LVL9"/>
    <w:rsid w:val="00271552"/>
    <w:rPr>
      <w:rFonts w:ascii="OpenSymbol" w:hAnsi="OpenSymbol" w:cs="StarSymbol"/>
      <w:sz w:val="18"/>
      <w:szCs w:val="18"/>
    </w:rPr>
  </w:style>
  <w:style w:type="character" w:customStyle="1" w:styleId="WWCharLFO23LVL1">
    <w:name w:val="WW_CharLFO23LVL1"/>
    <w:rsid w:val="00271552"/>
    <w:rPr>
      <w:rFonts w:ascii="Symbol" w:hAnsi="Symbol" w:cs="StarSymbol"/>
      <w:sz w:val="18"/>
      <w:szCs w:val="18"/>
    </w:rPr>
  </w:style>
  <w:style w:type="character" w:customStyle="1" w:styleId="WWCharLFO23LVL2">
    <w:name w:val="WW_CharLFO23LVL2"/>
    <w:rsid w:val="00271552"/>
    <w:rPr>
      <w:rFonts w:ascii="OpenSymbol" w:hAnsi="OpenSymbol" w:cs="StarSymbol"/>
      <w:sz w:val="18"/>
      <w:szCs w:val="18"/>
    </w:rPr>
  </w:style>
  <w:style w:type="character" w:customStyle="1" w:styleId="WWCharLFO23LVL3">
    <w:name w:val="WW_CharLFO23LVL3"/>
    <w:rsid w:val="00271552"/>
    <w:rPr>
      <w:rFonts w:ascii="OpenSymbol" w:hAnsi="OpenSymbol" w:cs="StarSymbol"/>
      <w:sz w:val="18"/>
      <w:szCs w:val="18"/>
    </w:rPr>
  </w:style>
  <w:style w:type="character" w:customStyle="1" w:styleId="WWCharLFO23LVL4">
    <w:name w:val="WW_CharLFO23LVL4"/>
    <w:rsid w:val="00271552"/>
    <w:rPr>
      <w:rFonts w:ascii="Symbol" w:hAnsi="Symbol" w:cs="StarSymbol"/>
      <w:sz w:val="18"/>
      <w:szCs w:val="18"/>
    </w:rPr>
  </w:style>
  <w:style w:type="character" w:customStyle="1" w:styleId="WWCharLFO23LVL5">
    <w:name w:val="WW_CharLFO23LVL5"/>
    <w:rsid w:val="00271552"/>
    <w:rPr>
      <w:rFonts w:ascii="OpenSymbol" w:hAnsi="OpenSymbol" w:cs="StarSymbol"/>
      <w:sz w:val="18"/>
      <w:szCs w:val="18"/>
    </w:rPr>
  </w:style>
  <w:style w:type="character" w:customStyle="1" w:styleId="WWCharLFO23LVL6">
    <w:name w:val="WW_CharLFO23LVL6"/>
    <w:rsid w:val="00271552"/>
    <w:rPr>
      <w:rFonts w:ascii="OpenSymbol" w:hAnsi="OpenSymbol" w:cs="StarSymbol"/>
      <w:sz w:val="18"/>
      <w:szCs w:val="18"/>
    </w:rPr>
  </w:style>
  <w:style w:type="character" w:customStyle="1" w:styleId="WWCharLFO23LVL7">
    <w:name w:val="WW_CharLFO23LVL7"/>
    <w:rsid w:val="00271552"/>
    <w:rPr>
      <w:rFonts w:ascii="Symbol" w:hAnsi="Symbol" w:cs="StarSymbol"/>
      <w:sz w:val="18"/>
      <w:szCs w:val="18"/>
    </w:rPr>
  </w:style>
  <w:style w:type="character" w:customStyle="1" w:styleId="WWCharLFO23LVL8">
    <w:name w:val="WW_CharLFO23LVL8"/>
    <w:rsid w:val="00271552"/>
    <w:rPr>
      <w:rFonts w:ascii="OpenSymbol" w:hAnsi="OpenSymbol" w:cs="StarSymbol"/>
      <w:sz w:val="18"/>
      <w:szCs w:val="18"/>
    </w:rPr>
  </w:style>
  <w:style w:type="character" w:customStyle="1" w:styleId="WWCharLFO23LVL9">
    <w:name w:val="WW_CharLFO23LVL9"/>
    <w:rsid w:val="00271552"/>
    <w:rPr>
      <w:rFonts w:ascii="OpenSymbol" w:hAnsi="OpenSymbol" w:cs="StarSymbol"/>
      <w:sz w:val="18"/>
      <w:szCs w:val="18"/>
    </w:rPr>
  </w:style>
  <w:style w:type="character" w:customStyle="1" w:styleId="WWCharLFO24LVL1">
    <w:name w:val="WW_CharLFO24LVL1"/>
    <w:rsid w:val="00271552"/>
    <w:rPr>
      <w:rFonts w:ascii="Symbol" w:hAnsi="Symbol" w:cs="StarSymbol"/>
      <w:sz w:val="18"/>
      <w:szCs w:val="18"/>
    </w:rPr>
  </w:style>
  <w:style w:type="character" w:customStyle="1" w:styleId="WWCharLFO24LVL2">
    <w:name w:val="WW_CharLFO24LVL2"/>
    <w:rsid w:val="00271552"/>
    <w:rPr>
      <w:rFonts w:ascii="OpenSymbol" w:hAnsi="OpenSymbol" w:cs="StarSymbol"/>
      <w:sz w:val="18"/>
      <w:szCs w:val="18"/>
    </w:rPr>
  </w:style>
  <w:style w:type="character" w:customStyle="1" w:styleId="WWCharLFO24LVL3">
    <w:name w:val="WW_CharLFO24LVL3"/>
    <w:rsid w:val="00271552"/>
    <w:rPr>
      <w:rFonts w:ascii="OpenSymbol" w:hAnsi="OpenSymbol" w:cs="StarSymbol"/>
      <w:sz w:val="18"/>
      <w:szCs w:val="18"/>
    </w:rPr>
  </w:style>
  <w:style w:type="character" w:customStyle="1" w:styleId="WWCharLFO24LVL4">
    <w:name w:val="WW_CharLFO24LVL4"/>
    <w:rsid w:val="00271552"/>
    <w:rPr>
      <w:rFonts w:ascii="Symbol" w:hAnsi="Symbol" w:cs="StarSymbol"/>
      <w:sz w:val="18"/>
      <w:szCs w:val="18"/>
    </w:rPr>
  </w:style>
  <w:style w:type="character" w:customStyle="1" w:styleId="WWCharLFO24LVL5">
    <w:name w:val="WW_CharLFO24LVL5"/>
    <w:rsid w:val="00271552"/>
    <w:rPr>
      <w:rFonts w:ascii="OpenSymbol" w:hAnsi="OpenSymbol" w:cs="StarSymbol"/>
      <w:sz w:val="18"/>
      <w:szCs w:val="18"/>
    </w:rPr>
  </w:style>
  <w:style w:type="character" w:customStyle="1" w:styleId="WWCharLFO24LVL6">
    <w:name w:val="WW_CharLFO24LVL6"/>
    <w:rsid w:val="00271552"/>
    <w:rPr>
      <w:rFonts w:ascii="OpenSymbol" w:hAnsi="OpenSymbol" w:cs="StarSymbol"/>
      <w:sz w:val="18"/>
      <w:szCs w:val="18"/>
    </w:rPr>
  </w:style>
  <w:style w:type="character" w:customStyle="1" w:styleId="WWCharLFO24LVL7">
    <w:name w:val="WW_CharLFO24LVL7"/>
    <w:rsid w:val="00271552"/>
    <w:rPr>
      <w:rFonts w:ascii="Symbol" w:hAnsi="Symbol" w:cs="StarSymbol"/>
      <w:sz w:val="18"/>
      <w:szCs w:val="18"/>
    </w:rPr>
  </w:style>
  <w:style w:type="character" w:customStyle="1" w:styleId="WWCharLFO24LVL8">
    <w:name w:val="WW_CharLFO24LVL8"/>
    <w:rsid w:val="00271552"/>
    <w:rPr>
      <w:rFonts w:ascii="OpenSymbol" w:hAnsi="OpenSymbol" w:cs="StarSymbol"/>
      <w:sz w:val="18"/>
      <w:szCs w:val="18"/>
    </w:rPr>
  </w:style>
  <w:style w:type="character" w:customStyle="1" w:styleId="WWCharLFO24LVL9">
    <w:name w:val="WW_CharLFO24LVL9"/>
    <w:rsid w:val="00271552"/>
    <w:rPr>
      <w:rFonts w:ascii="OpenSymbol" w:hAnsi="OpenSymbol" w:cs="StarSymbol"/>
      <w:sz w:val="18"/>
      <w:szCs w:val="18"/>
    </w:rPr>
  </w:style>
  <w:style w:type="character" w:customStyle="1" w:styleId="WWCharLFO25LVL1">
    <w:name w:val="WW_CharLFO25LVL1"/>
    <w:rsid w:val="00271552"/>
    <w:rPr>
      <w:rFonts w:ascii="Symbol" w:hAnsi="Symbol" w:cs="StarSymbol"/>
      <w:sz w:val="18"/>
      <w:szCs w:val="18"/>
    </w:rPr>
  </w:style>
  <w:style w:type="character" w:customStyle="1" w:styleId="WWCharLFO25LVL2">
    <w:name w:val="WW_CharLFO25LVL2"/>
    <w:rsid w:val="00271552"/>
    <w:rPr>
      <w:rFonts w:ascii="OpenSymbol" w:hAnsi="OpenSymbol" w:cs="StarSymbol"/>
      <w:sz w:val="18"/>
      <w:szCs w:val="18"/>
    </w:rPr>
  </w:style>
  <w:style w:type="character" w:customStyle="1" w:styleId="WWCharLFO25LVL3">
    <w:name w:val="WW_CharLFO25LVL3"/>
    <w:rsid w:val="00271552"/>
    <w:rPr>
      <w:rFonts w:ascii="OpenSymbol" w:hAnsi="OpenSymbol" w:cs="StarSymbol"/>
      <w:sz w:val="18"/>
      <w:szCs w:val="18"/>
    </w:rPr>
  </w:style>
  <w:style w:type="character" w:customStyle="1" w:styleId="WWCharLFO25LVL4">
    <w:name w:val="WW_CharLFO25LVL4"/>
    <w:rsid w:val="00271552"/>
    <w:rPr>
      <w:rFonts w:ascii="Symbol" w:hAnsi="Symbol" w:cs="StarSymbol"/>
      <w:sz w:val="18"/>
      <w:szCs w:val="18"/>
    </w:rPr>
  </w:style>
  <w:style w:type="character" w:customStyle="1" w:styleId="WWCharLFO25LVL5">
    <w:name w:val="WW_CharLFO25LVL5"/>
    <w:rsid w:val="00271552"/>
    <w:rPr>
      <w:rFonts w:ascii="OpenSymbol" w:hAnsi="OpenSymbol" w:cs="StarSymbol"/>
      <w:sz w:val="18"/>
      <w:szCs w:val="18"/>
    </w:rPr>
  </w:style>
  <w:style w:type="character" w:customStyle="1" w:styleId="WWCharLFO25LVL6">
    <w:name w:val="WW_CharLFO25LVL6"/>
    <w:rsid w:val="00271552"/>
    <w:rPr>
      <w:rFonts w:ascii="OpenSymbol" w:hAnsi="OpenSymbol" w:cs="StarSymbol"/>
      <w:sz w:val="18"/>
      <w:szCs w:val="18"/>
    </w:rPr>
  </w:style>
  <w:style w:type="character" w:customStyle="1" w:styleId="WWCharLFO25LVL7">
    <w:name w:val="WW_CharLFO25LVL7"/>
    <w:rsid w:val="00271552"/>
    <w:rPr>
      <w:rFonts w:ascii="Symbol" w:hAnsi="Symbol" w:cs="StarSymbol"/>
      <w:sz w:val="18"/>
      <w:szCs w:val="18"/>
    </w:rPr>
  </w:style>
  <w:style w:type="character" w:customStyle="1" w:styleId="WWCharLFO25LVL8">
    <w:name w:val="WW_CharLFO25LVL8"/>
    <w:rsid w:val="00271552"/>
    <w:rPr>
      <w:rFonts w:ascii="OpenSymbol" w:hAnsi="OpenSymbol" w:cs="StarSymbol"/>
      <w:sz w:val="18"/>
      <w:szCs w:val="18"/>
    </w:rPr>
  </w:style>
  <w:style w:type="character" w:customStyle="1" w:styleId="WWCharLFO25LVL9">
    <w:name w:val="WW_CharLFO25LVL9"/>
    <w:rsid w:val="00271552"/>
    <w:rPr>
      <w:rFonts w:ascii="OpenSymbol" w:hAnsi="OpenSymbol" w:cs="StarSymbol"/>
      <w:sz w:val="18"/>
      <w:szCs w:val="18"/>
    </w:rPr>
  </w:style>
  <w:style w:type="character" w:customStyle="1" w:styleId="WWCharLFO26LVL1">
    <w:name w:val="WW_CharLFO26LVL1"/>
    <w:rsid w:val="00271552"/>
    <w:rPr>
      <w:rFonts w:ascii="Symbol" w:hAnsi="Symbol" w:cs="StarSymbol"/>
      <w:sz w:val="18"/>
      <w:szCs w:val="18"/>
    </w:rPr>
  </w:style>
  <w:style w:type="character" w:customStyle="1" w:styleId="WWCharLFO26LVL2">
    <w:name w:val="WW_CharLFO26LVL2"/>
    <w:rsid w:val="00271552"/>
    <w:rPr>
      <w:rFonts w:ascii="OpenSymbol" w:hAnsi="OpenSymbol" w:cs="StarSymbol"/>
      <w:sz w:val="18"/>
      <w:szCs w:val="18"/>
    </w:rPr>
  </w:style>
  <w:style w:type="character" w:customStyle="1" w:styleId="WWCharLFO26LVL3">
    <w:name w:val="WW_CharLFO26LVL3"/>
    <w:rsid w:val="00271552"/>
    <w:rPr>
      <w:rFonts w:ascii="OpenSymbol" w:hAnsi="OpenSymbol" w:cs="StarSymbol"/>
      <w:sz w:val="18"/>
      <w:szCs w:val="18"/>
    </w:rPr>
  </w:style>
  <w:style w:type="character" w:customStyle="1" w:styleId="WWCharLFO26LVL4">
    <w:name w:val="WW_CharLFO26LVL4"/>
    <w:rsid w:val="00271552"/>
    <w:rPr>
      <w:rFonts w:ascii="Symbol" w:hAnsi="Symbol" w:cs="StarSymbol"/>
      <w:sz w:val="18"/>
      <w:szCs w:val="18"/>
    </w:rPr>
  </w:style>
  <w:style w:type="character" w:customStyle="1" w:styleId="WWCharLFO26LVL5">
    <w:name w:val="WW_CharLFO26LVL5"/>
    <w:rsid w:val="00271552"/>
    <w:rPr>
      <w:rFonts w:ascii="OpenSymbol" w:hAnsi="OpenSymbol" w:cs="StarSymbol"/>
      <w:sz w:val="18"/>
      <w:szCs w:val="18"/>
    </w:rPr>
  </w:style>
  <w:style w:type="character" w:customStyle="1" w:styleId="WWCharLFO26LVL6">
    <w:name w:val="WW_CharLFO26LVL6"/>
    <w:rsid w:val="00271552"/>
    <w:rPr>
      <w:rFonts w:ascii="OpenSymbol" w:hAnsi="OpenSymbol" w:cs="StarSymbol"/>
      <w:sz w:val="18"/>
      <w:szCs w:val="18"/>
    </w:rPr>
  </w:style>
  <w:style w:type="character" w:customStyle="1" w:styleId="WWCharLFO26LVL7">
    <w:name w:val="WW_CharLFO26LVL7"/>
    <w:rsid w:val="00271552"/>
    <w:rPr>
      <w:rFonts w:ascii="Symbol" w:hAnsi="Symbol" w:cs="StarSymbol"/>
      <w:sz w:val="18"/>
      <w:szCs w:val="18"/>
    </w:rPr>
  </w:style>
  <w:style w:type="character" w:customStyle="1" w:styleId="WWCharLFO26LVL8">
    <w:name w:val="WW_CharLFO26LVL8"/>
    <w:rsid w:val="00271552"/>
    <w:rPr>
      <w:rFonts w:ascii="OpenSymbol" w:hAnsi="OpenSymbol" w:cs="StarSymbol"/>
      <w:sz w:val="18"/>
      <w:szCs w:val="18"/>
    </w:rPr>
  </w:style>
  <w:style w:type="character" w:customStyle="1" w:styleId="WWCharLFO26LVL9">
    <w:name w:val="WW_CharLFO26LVL9"/>
    <w:rsid w:val="00271552"/>
    <w:rPr>
      <w:rFonts w:ascii="OpenSymbol" w:hAnsi="OpenSymbol" w:cs="StarSymbol"/>
      <w:sz w:val="18"/>
      <w:szCs w:val="18"/>
    </w:rPr>
  </w:style>
  <w:style w:type="character" w:customStyle="1" w:styleId="WWCharLFO28LVL1">
    <w:name w:val="WW_CharLFO28LVL1"/>
    <w:rsid w:val="00271552"/>
    <w:rPr>
      <w:rFonts w:ascii="Symbol" w:hAnsi="Symbol" w:cs="StarSymbol"/>
      <w:sz w:val="18"/>
      <w:szCs w:val="18"/>
    </w:rPr>
  </w:style>
  <w:style w:type="character" w:customStyle="1" w:styleId="WWCharLFO28LVL2">
    <w:name w:val="WW_CharLFO28LVL2"/>
    <w:rsid w:val="00271552"/>
    <w:rPr>
      <w:rFonts w:ascii="Symbol" w:hAnsi="Symbol" w:cs="StarSymbol"/>
      <w:sz w:val="18"/>
      <w:szCs w:val="18"/>
    </w:rPr>
  </w:style>
  <w:style w:type="character" w:customStyle="1" w:styleId="WWCharLFO28LVL3">
    <w:name w:val="WW_CharLFO28LVL3"/>
    <w:rsid w:val="00271552"/>
    <w:rPr>
      <w:rFonts w:ascii="Symbol" w:hAnsi="Symbol" w:cs="StarSymbol"/>
      <w:sz w:val="18"/>
      <w:szCs w:val="18"/>
    </w:rPr>
  </w:style>
  <w:style w:type="character" w:customStyle="1" w:styleId="WWCharLFO28LVL4">
    <w:name w:val="WW_CharLFO28LVL4"/>
    <w:rsid w:val="00271552"/>
    <w:rPr>
      <w:rFonts w:ascii="Symbol" w:hAnsi="Symbol" w:cs="StarSymbol"/>
      <w:sz w:val="18"/>
      <w:szCs w:val="18"/>
    </w:rPr>
  </w:style>
  <w:style w:type="character" w:customStyle="1" w:styleId="WWCharLFO28LVL5">
    <w:name w:val="WW_CharLFO28LVL5"/>
    <w:rsid w:val="00271552"/>
    <w:rPr>
      <w:rFonts w:ascii="Symbol" w:hAnsi="Symbol" w:cs="StarSymbol"/>
      <w:sz w:val="18"/>
      <w:szCs w:val="18"/>
    </w:rPr>
  </w:style>
  <w:style w:type="character" w:customStyle="1" w:styleId="WWCharLFO28LVL6">
    <w:name w:val="WW_CharLFO28LVL6"/>
    <w:rsid w:val="00271552"/>
    <w:rPr>
      <w:rFonts w:ascii="Symbol" w:hAnsi="Symbol" w:cs="StarSymbol"/>
      <w:sz w:val="18"/>
      <w:szCs w:val="18"/>
    </w:rPr>
  </w:style>
  <w:style w:type="character" w:customStyle="1" w:styleId="WWCharLFO28LVL7">
    <w:name w:val="WW_CharLFO28LVL7"/>
    <w:rsid w:val="00271552"/>
    <w:rPr>
      <w:rFonts w:ascii="Symbol" w:hAnsi="Symbol" w:cs="StarSymbol"/>
      <w:sz w:val="18"/>
      <w:szCs w:val="18"/>
    </w:rPr>
  </w:style>
  <w:style w:type="character" w:customStyle="1" w:styleId="WWCharLFO28LVL8">
    <w:name w:val="WW_CharLFO28LVL8"/>
    <w:rsid w:val="00271552"/>
    <w:rPr>
      <w:rFonts w:ascii="Symbol" w:hAnsi="Symbol" w:cs="StarSymbol"/>
      <w:sz w:val="18"/>
      <w:szCs w:val="18"/>
    </w:rPr>
  </w:style>
  <w:style w:type="character" w:customStyle="1" w:styleId="WWCharLFO28LVL9">
    <w:name w:val="WW_CharLFO28LVL9"/>
    <w:rsid w:val="00271552"/>
    <w:rPr>
      <w:rFonts w:ascii="Symbol" w:hAnsi="Symbol" w:cs="StarSymbol"/>
      <w:sz w:val="18"/>
      <w:szCs w:val="18"/>
    </w:rPr>
  </w:style>
  <w:style w:type="character" w:customStyle="1" w:styleId="WWCharLFO29LVL1">
    <w:name w:val="WW_CharLFO29LVL1"/>
    <w:rsid w:val="00271552"/>
    <w:rPr>
      <w:rFonts w:ascii="Wingdings" w:hAnsi="Wingdings" w:cs="StarSymbol"/>
      <w:sz w:val="18"/>
      <w:szCs w:val="18"/>
    </w:rPr>
  </w:style>
  <w:style w:type="character" w:customStyle="1" w:styleId="WWCharLFO29LVL2">
    <w:name w:val="WW_CharLFO29LVL2"/>
    <w:rsid w:val="00271552"/>
    <w:rPr>
      <w:rFonts w:ascii="Wingdings" w:hAnsi="Wingdings" w:cs="StarSymbol"/>
      <w:sz w:val="18"/>
      <w:szCs w:val="18"/>
    </w:rPr>
  </w:style>
  <w:style w:type="character" w:customStyle="1" w:styleId="WWCharLFO29LVL3">
    <w:name w:val="WW_CharLFO29LVL3"/>
    <w:rsid w:val="00271552"/>
    <w:rPr>
      <w:rFonts w:ascii="Wingdings" w:hAnsi="Wingdings" w:cs="StarSymbol"/>
      <w:sz w:val="18"/>
      <w:szCs w:val="18"/>
    </w:rPr>
  </w:style>
  <w:style w:type="character" w:customStyle="1" w:styleId="WWCharLFO29LVL4">
    <w:name w:val="WW_CharLFO29LVL4"/>
    <w:rsid w:val="00271552"/>
    <w:rPr>
      <w:rFonts w:ascii="Wingdings" w:hAnsi="Wingdings" w:cs="StarSymbol"/>
      <w:sz w:val="18"/>
      <w:szCs w:val="18"/>
    </w:rPr>
  </w:style>
  <w:style w:type="character" w:customStyle="1" w:styleId="WWCharLFO29LVL5">
    <w:name w:val="WW_CharLFO29LVL5"/>
    <w:rsid w:val="00271552"/>
    <w:rPr>
      <w:rFonts w:ascii="Wingdings" w:hAnsi="Wingdings" w:cs="StarSymbol"/>
      <w:sz w:val="18"/>
      <w:szCs w:val="18"/>
    </w:rPr>
  </w:style>
  <w:style w:type="character" w:customStyle="1" w:styleId="WWCharLFO29LVL6">
    <w:name w:val="WW_CharLFO29LVL6"/>
    <w:rsid w:val="00271552"/>
    <w:rPr>
      <w:rFonts w:ascii="Wingdings" w:hAnsi="Wingdings" w:cs="StarSymbol"/>
      <w:sz w:val="18"/>
      <w:szCs w:val="18"/>
    </w:rPr>
  </w:style>
  <w:style w:type="character" w:customStyle="1" w:styleId="WWCharLFO29LVL7">
    <w:name w:val="WW_CharLFO29LVL7"/>
    <w:rsid w:val="00271552"/>
    <w:rPr>
      <w:rFonts w:ascii="Wingdings" w:hAnsi="Wingdings" w:cs="StarSymbol"/>
      <w:sz w:val="18"/>
      <w:szCs w:val="18"/>
    </w:rPr>
  </w:style>
  <w:style w:type="character" w:customStyle="1" w:styleId="WWCharLFO29LVL8">
    <w:name w:val="WW_CharLFO29LVL8"/>
    <w:rsid w:val="00271552"/>
    <w:rPr>
      <w:rFonts w:ascii="Wingdings" w:hAnsi="Wingdings" w:cs="StarSymbol"/>
      <w:sz w:val="18"/>
      <w:szCs w:val="18"/>
    </w:rPr>
  </w:style>
  <w:style w:type="character" w:customStyle="1" w:styleId="WWCharLFO29LVL9">
    <w:name w:val="WW_CharLFO29LVL9"/>
    <w:rsid w:val="00271552"/>
    <w:rPr>
      <w:rFonts w:ascii="Wingdings" w:hAnsi="Wingdings" w:cs="StarSymbol"/>
      <w:sz w:val="18"/>
      <w:szCs w:val="18"/>
    </w:rPr>
  </w:style>
  <w:style w:type="character" w:customStyle="1" w:styleId="WWCharLFO30LVL1">
    <w:name w:val="WW_CharLFO30LVL1"/>
    <w:rsid w:val="00271552"/>
    <w:rPr>
      <w:rFonts w:ascii="Symbol" w:hAnsi="Symbol" w:cs="StarSymbol"/>
      <w:sz w:val="18"/>
      <w:szCs w:val="18"/>
    </w:rPr>
  </w:style>
  <w:style w:type="character" w:customStyle="1" w:styleId="Internetlink">
    <w:name w:val="Internet link"/>
    <w:rPr>
      <w:color w:val="000080"/>
      <w:u w:val="single"/>
    </w:rPr>
  </w:style>
  <w:style w:type="character" w:customStyle="1" w:styleId="EndnoteSymbol">
    <w:name w:val="Endnote Symbol"/>
  </w:style>
  <w:style w:type="character" w:customStyle="1" w:styleId="Endnoteanchor">
    <w:name w:val="Endnote anchor"/>
    <w:rPr>
      <w:position w:val="0"/>
      <w:vertAlign w:val="superscript"/>
    </w:rPr>
  </w:style>
  <w:style w:type="character" w:customStyle="1" w:styleId="StrongEmphasis">
    <w:name w:val="Strong Emphasis"/>
    <w:rPr>
      <w:b/>
      <w:bCs/>
    </w:rPr>
  </w:style>
  <w:style w:type="character" w:customStyle="1" w:styleId="INS">
    <w:name w:val="INS"/>
  </w:style>
  <w:style w:type="character" w:customStyle="1" w:styleId="DEL">
    <w:name w:val="DEL"/>
  </w:style>
  <w:style w:type="character" w:customStyle="1" w:styleId="ListLabel2">
    <w:name w:val="ListLabel 2"/>
    <w:rPr>
      <w:sz w:val="18"/>
    </w:rPr>
  </w:style>
  <w:style w:type="character" w:customStyle="1" w:styleId="ListLabel4">
    <w:name w:val="ListLabel 4"/>
    <w:rPr>
      <w:rFonts w:eastAsia="Times New Roman"/>
    </w:rPr>
  </w:style>
  <w:style w:type="character" w:customStyle="1" w:styleId="ListLabel3">
    <w:name w:val="ListLabel 3"/>
    <w:rPr>
      <w:rFonts w:eastAsia="StarSymbol"/>
      <w:sz w:val="18"/>
    </w:rPr>
  </w:style>
  <w:style w:type="character" w:customStyle="1" w:styleId="ListLabel1">
    <w:name w:val="ListLabel 1"/>
    <w:rPr>
      <w:rFonts w:cs="Times New Roman"/>
    </w:rPr>
  </w:style>
  <w:style w:type="character" w:customStyle="1" w:styleId="StandardCar">
    <w:name w:val="Standard Car"/>
    <w:basedOn w:val="Policepardfaut"/>
    <w:rPr>
      <w:rFonts w:ascii="Times New Roman" w:eastAsia="Times New Roman" w:hAnsi="Times New Roman" w:cs="Times New Roman"/>
      <w:sz w:val="24"/>
      <w:szCs w:val="24"/>
      <w:lang w:val="fr-FR" w:eastAsia="fr-FR" w:bidi="ar-SA"/>
    </w:rPr>
  </w:style>
  <w:style w:type="character" w:customStyle="1" w:styleId="ObjetducommentaireCar">
    <w:name w:val="Objet du commentaire Car"/>
    <w:basedOn w:val="CommentaireCar"/>
    <w:rPr>
      <w:rFonts w:ascii="Arial Narrow" w:eastAsia="SimSun" w:hAnsi="Arial Narrow" w:cs="Mangal"/>
      <w:b/>
      <w:bCs/>
      <w:sz w:val="18"/>
      <w:szCs w:val="18"/>
      <w:lang w:val="fr-FR" w:eastAsia="zh-CN" w:bidi="hi-IN"/>
    </w:rPr>
  </w:style>
  <w:style w:type="character" w:styleId="Marquedecommentaire">
    <w:name w:val="annotation reference"/>
    <w:basedOn w:val="Policepardfaut"/>
    <w:uiPriority w:val="99"/>
    <w:rPr>
      <w:rFonts w:cs="Times New Roman"/>
      <w:sz w:val="16"/>
      <w:szCs w:val="16"/>
    </w:rPr>
  </w:style>
  <w:style w:type="character" w:customStyle="1" w:styleId="RetraitcorpsdetexteCar">
    <w:name w:val="Retrait corps de texte Car"/>
    <w:basedOn w:val="Policepardfaut"/>
    <w:rPr>
      <w:rFonts w:ascii="Arial Narrow" w:eastAsia="SimSun" w:hAnsi="Arial Narrow" w:cs="Mangal"/>
      <w:sz w:val="21"/>
      <w:szCs w:val="21"/>
      <w:lang w:eastAsia="zh-CN" w:bidi="hi-IN"/>
    </w:rPr>
  </w:style>
  <w:style w:type="character" w:customStyle="1" w:styleId="TextedebullesCar1">
    <w:name w:val="Texte de bulles Car1"/>
    <w:basedOn w:val="Policepardfaut"/>
    <w:rPr>
      <w:rFonts w:ascii="Times New Roman" w:eastAsia="SimSun" w:hAnsi="Times New Roman" w:cs="Mangal"/>
      <w:sz w:val="2"/>
      <w:lang w:eastAsia="zh-CN" w:bidi="hi-IN"/>
    </w:rPr>
  </w:style>
  <w:style w:type="character" w:customStyle="1" w:styleId="NotedefinCar">
    <w:name w:val="Note de fin Car"/>
    <w:basedOn w:val="Policepardfaut"/>
    <w:rPr>
      <w:rFonts w:ascii="Arial Narrow" w:eastAsia="SimSun" w:hAnsi="Arial Narrow" w:cs="Mangal"/>
      <w:sz w:val="18"/>
      <w:szCs w:val="18"/>
      <w:lang w:eastAsia="zh-CN" w:bidi="hi-IN"/>
    </w:rPr>
  </w:style>
  <w:style w:type="character" w:customStyle="1" w:styleId="CommentaireCar">
    <w:name w:val="Commentaire Car"/>
    <w:uiPriority w:val="99"/>
    <w:rPr>
      <w:rFonts w:ascii="Times New Roman" w:eastAsia="Times New Roman" w:hAnsi="Times New Roman" w:cs="Times New Roman"/>
      <w:sz w:val="20"/>
      <w:szCs w:val="20"/>
      <w:lang w:val="fr-FR" w:eastAsia="fr-FR" w:bidi="ar-SA"/>
    </w:rPr>
  </w:style>
  <w:style w:type="character" w:customStyle="1" w:styleId="Corpsdetexte3Car">
    <w:name w:val="Corps de texte 3 Car"/>
    <w:basedOn w:val="Policepardfaut"/>
    <w:rPr>
      <w:rFonts w:ascii="Arial Narrow" w:eastAsia="SimSun" w:hAnsi="Arial Narrow" w:cs="Mangal"/>
      <w:sz w:val="14"/>
      <w:szCs w:val="14"/>
      <w:lang w:eastAsia="zh-CN" w:bidi="hi-IN"/>
    </w:rPr>
  </w:style>
  <w:style w:type="character" w:customStyle="1" w:styleId="DateCar">
    <w:name w:val="Date Car"/>
    <w:basedOn w:val="Policepardfaut"/>
    <w:rPr>
      <w:rFonts w:ascii="Arial Narrow" w:eastAsia="SimSun" w:hAnsi="Arial Narrow" w:cs="Mangal"/>
      <w:sz w:val="21"/>
      <w:szCs w:val="21"/>
      <w:lang w:eastAsia="zh-CN" w:bidi="hi-IN"/>
    </w:rPr>
  </w:style>
  <w:style w:type="character" w:customStyle="1" w:styleId="Corpsdetexte2Car">
    <w:name w:val="Corps de texte 2 Car"/>
    <w:basedOn w:val="Policepardfaut"/>
    <w:rPr>
      <w:rFonts w:ascii="Arial Narrow" w:eastAsia="SimSun" w:hAnsi="Arial Narrow" w:cs="Mangal"/>
      <w:sz w:val="21"/>
      <w:szCs w:val="21"/>
      <w:lang w:eastAsia="zh-CN" w:bidi="hi-IN"/>
    </w:rPr>
  </w:style>
  <w:style w:type="character" w:customStyle="1" w:styleId="Retraitcorpsdetexte3Car">
    <w:name w:val="Retrait corps de texte 3 Car"/>
    <w:basedOn w:val="Policepardfaut"/>
    <w:rPr>
      <w:rFonts w:ascii="Times New Roman" w:eastAsia="Times New Roman" w:hAnsi="Times New Roman" w:cs="Times New Roman"/>
      <w:sz w:val="20"/>
      <w:szCs w:val="20"/>
    </w:rPr>
  </w:style>
  <w:style w:type="character" w:customStyle="1" w:styleId="Retraitcorpsdetexte2Car">
    <w:name w:val="Retrait corps de texte 2 Car"/>
    <w:basedOn w:val="Policepardfaut"/>
    <w:rPr>
      <w:rFonts w:ascii="Arial Narrow" w:eastAsia="SimSun" w:hAnsi="Arial Narrow" w:cs="Mangal"/>
      <w:sz w:val="21"/>
      <w:szCs w:val="21"/>
      <w:lang w:eastAsia="zh-CN" w:bidi="hi-IN"/>
    </w:rPr>
  </w:style>
  <w:style w:type="character" w:customStyle="1" w:styleId="NotedebasdepageCar">
    <w:name w:val="Note de bas de page Car"/>
    <w:basedOn w:val="Policepardfaut"/>
    <w:rPr>
      <w:rFonts w:ascii="Arial Narrow" w:eastAsia="SimSun" w:hAnsi="Arial Narrow" w:cs="Mangal"/>
      <w:sz w:val="18"/>
      <w:szCs w:val="18"/>
      <w:lang w:eastAsia="zh-CN" w:bidi="hi-IN"/>
    </w:rPr>
  </w:style>
  <w:style w:type="character" w:customStyle="1" w:styleId="PieddepageCar">
    <w:name w:val="Pied de page Car"/>
    <w:basedOn w:val="Policepardfaut"/>
    <w:rPr>
      <w:rFonts w:ascii="Arial Narrow" w:eastAsia="SimSun" w:hAnsi="Arial Narrow" w:cs="Mangal"/>
      <w:sz w:val="21"/>
      <w:szCs w:val="21"/>
      <w:lang w:eastAsia="zh-CN" w:bidi="hi-IN"/>
    </w:rPr>
  </w:style>
  <w:style w:type="character" w:customStyle="1" w:styleId="En-tteCar">
    <w:name w:val="En-tête Car"/>
    <w:basedOn w:val="Policepardfaut"/>
    <w:rPr>
      <w:rFonts w:ascii="Arial Narrow" w:eastAsia="SimSun" w:hAnsi="Arial Narrow" w:cs="Mangal"/>
      <w:sz w:val="21"/>
      <w:szCs w:val="21"/>
      <w:lang w:eastAsia="zh-CN" w:bidi="hi-IN"/>
    </w:rPr>
  </w:style>
  <w:style w:type="character" w:customStyle="1" w:styleId="Sous-titreCar">
    <w:name w:val="Sous-titre Car"/>
    <w:basedOn w:val="Policepardfaut"/>
    <w:rPr>
      <w:rFonts w:ascii="Cambria" w:eastAsia="Cambria" w:hAnsi="Cambria" w:cs="Mangal"/>
      <w:sz w:val="21"/>
      <w:szCs w:val="21"/>
      <w:lang w:eastAsia="zh-CN" w:bidi="hi-IN"/>
    </w:rPr>
  </w:style>
  <w:style w:type="character" w:customStyle="1" w:styleId="CorpsdetexteCar">
    <w:name w:val="Corps de texte Car"/>
    <w:basedOn w:val="Policepardfaut"/>
    <w:rPr>
      <w:rFonts w:ascii="Times New Roman" w:eastAsia="Times New Roman" w:hAnsi="Times New Roman" w:cs="Times New Roman"/>
      <w:sz w:val="24"/>
      <w:szCs w:val="24"/>
    </w:rPr>
  </w:style>
  <w:style w:type="character" w:customStyle="1" w:styleId="TitreCar">
    <w:name w:val="Titre Car"/>
    <w:basedOn w:val="Policepardfaut"/>
    <w:rPr>
      <w:rFonts w:ascii="Cambria" w:eastAsia="Cambria" w:hAnsi="Cambria" w:cs="Mangal"/>
      <w:b/>
      <w:bCs/>
      <w:kern w:val="3"/>
      <w:sz w:val="29"/>
      <w:szCs w:val="29"/>
      <w:lang w:eastAsia="zh-CN" w:bidi="hi-IN"/>
    </w:rPr>
  </w:style>
  <w:style w:type="character" w:styleId="Appeldenotedefin">
    <w:name w:val="endnote reference"/>
    <w:basedOn w:val="Policepardfaut"/>
    <w:rPr>
      <w:rFonts w:cs="Times New Roman"/>
      <w:position w:val="0"/>
      <w:vertAlign w:val="superscript"/>
    </w:rPr>
  </w:style>
  <w:style w:type="character" w:customStyle="1" w:styleId="Footnoteanchor">
    <w:name w:val="Footnote anchor"/>
    <w:rPr>
      <w:position w:val="0"/>
      <w:vertAlign w:val="superscript"/>
    </w:rPr>
  </w:style>
  <w:style w:type="character" w:customStyle="1" w:styleId="VisitedInternetLink">
    <w:name w:val="Visited Internet Link"/>
    <w:rPr>
      <w:color w:val="800000"/>
      <w:u w:val="single"/>
    </w:rPr>
  </w:style>
  <w:style w:type="character" w:customStyle="1" w:styleId="WW8NumSt16z0">
    <w:name w:val="WW8NumSt16z0"/>
    <w:rPr>
      <w:rFonts w:ascii="Symbol" w:eastAsia="Symbol" w:hAnsi="Symbol" w:cs="Symbol"/>
    </w:rPr>
  </w:style>
  <w:style w:type="character" w:customStyle="1" w:styleId="WW8Num30z3">
    <w:name w:val="WW8Num30z3"/>
    <w:rPr>
      <w:rFonts w:ascii="Symbol" w:eastAsia="Symbol" w:hAnsi="Symbol" w:cs="Symbol"/>
    </w:rPr>
  </w:style>
  <w:style w:type="character" w:customStyle="1" w:styleId="WW8Num30z2">
    <w:name w:val="WW8Num30z2"/>
    <w:rPr>
      <w:rFonts w:ascii="Wingdings" w:eastAsia="Wingdings" w:hAnsi="Wingdings" w:cs="Wingdings"/>
    </w:rPr>
  </w:style>
  <w:style w:type="character" w:customStyle="1" w:styleId="WW8Num30z1">
    <w:name w:val="WW8Num30z1"/>
    <w:rPr>
      <w:rFonts w:ascii="Courier New" w:eastAsia="Courier New" w:hAnsi="Courier New" w:cs="Courier New"/>
    </w:rPr>
  </w:style>
  <w:style w:type="character" w:customStyle="1" w:styleId="WW8Num30z0">
    <w:name w:val="WW8Num30z0"/>
    <w:rPr>
      <w:rFonts w:ascii="Times New Roman" w:eastAsia="Times New Roman" w:hAnsi="Times New Roman" w:cs="Times New Roman"/>
    </w:rPr>
  </w:style>
  <w:style w:type="character" w:customStyle="1" w:styleId="WW8Num29z3">
    <w:name w:val="WW8Num29z3"/>
    <w:rPr>
      <w:rFonts w:ascii="Symbol" w:eastAsia="Symbol" w:hAnsi="Symbol" w:cs="Symbol"/>
    </w:rPr>
  </w:style>
  <w:style w:type="character" w:customStyle="1" w:styleId="WW8Num29z2">
    <w:name w:val="WW8Num29z2"/>
    <w:rPr>
      <w:rFonts w:ascii="Wingdings" w:eastAsia="Wingdings" w:hAnsi="Wingdings" w:cs="Wingdings"/>
    </w:rPr>
  </w:style>
  <w:style w:type="character" w:customStyle="1" w:styleId="WW8Num29z1">
    <w:name w:val="WW8Num29z1"/>
    <w:rPr>
      <w:rFonts w:ascii="Courier New" w:eastAsia="Courier New" w:hAnsi="Courier New" w:cs="Courier New"/>
    </w:rPr>
  </w:style>
  <w:style w:type="character" w:customStyle="1" w:styleId="WW8Num29z0">
    <w:name w:val="WW8Num29z0"/>
    <w:rPr>
      <w:rFonts w:ascii="Symbol" w:eastAsia="Symbol" w:hAnsi="Symbol" w:cs="Symbol"/>
      <w:sz w:val="12"/>
    </w:rPr>
  </w:style>
  <w:style w:type="character" w:customStyle="1" w:styleId="WW8Num28z4">
    <w:name w:val="WW8Num28z4"/>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1">
    <w:name w:val="WW8Num28z1"/>
    <w:rPr>
      <w:rFonts w:ascii="Times New Roman" w:eastAsia="Times New Roman" w:hAnsi="Times New Roman" w:cs="Times New Roman"/>
    </w:rPr>
  </w:style>
  <w:style w:type="character" w:customStyle="1" w:styleId="WW8Num28z0">
    <w:name w:val="WW8Num28z0"/>
    <w:rPr>
      <w:rFonts w:ascii="Symbol" w:eastAsia="Symbol" w:hAnsi="Symbol" w:cs="Symbol"/>
    </w:rPr>
  </w:style>
  <w:style w:type="character" w:customStyle="1" w:styleId="WW8Num27z3">
    <w:name w:val="WW8Num27z3"/>
    <w:rPr>
      <w:rFonts w:ascii="Symbol" w:eastAsia="Symbol" w:hAnsi="Symbol" w:cs="Symbol"/>
    </w:rPr>
  </w:style>
  <w:style w:type="character" w:customStyle="1" w:styleId="WW8Num27z2">
    <w:name w:val="WW8Num27z2"/>
    <w:rPr>
      <w:rFonts w:ascii="Wingdings" w:eastAsia="Wingdings" w:hAnsi="Wingdings" w:cs="Wingdings"/>
    </w:rPr>
  </w:style>
  <w:style w:type="character" w:customStyle="1" w:styleId="WW8Num27z1">
    <w:name w:val="WW8Num27z1"/>
    <w:rPr>
      <w:rFonts w:ascii="Courier New" w:eastAsia="Courier New" w:hAnsi="Courier New" w:cs="Courier New"/>
    </w:rPr>
  </w:style>
  <w:style w:type="character" w:customStyle="1" w:styleId="WW8Num27z0">
    <w:name w:val="WW8Num27z0"/>
    <w:rPr>
      <w:rFonts w:ascii="Times New Roman" w:eastAsia="Times New Roman" w:hAnsi="Times New Roman" w:cs="Times New Roman"/>
    </w:rPr>
  </w:style>
  <w:style w:type="character" w:customStyle="1" w:styleId="WW8Num26z4">
    <w:name w:val="WW8Num26z4"/>
    <w:rPr>
      <w:rFonts w:ascii="Courier New" w:eastAsia="Courier New" w:hAnsi="Courier New" w:cs="Courier New"/>
    </w:rPr>
  </w:style>
  <w:style w:type="character" w:customStyle="1" w:styleId="WW8Num26z3">
    <w:name w:val="WW8Num26z3"/>
    <w:rPr>
      <w:rFonts w:ascii="Symbol" w:eastAsia="Symbol" w:hAnsi="Symbol" w:cs="Symbol"/>
    </w:rPr>
  </w:style>
  <w:style w:type="character" w:customStyle="1" w:styleId="WW8Num26z2">
    <w:name w:val="WW8Num26z2"/>
    <w:rPr>
      <w:rFonts w:ascii="Wingdings" w:eastAsia="Wingdings" w:hAnsi="Wingdings" w:cs="Wingdings"/>
    </w:rPr>
  </w:style>
  <w:style w:type="character" w:customStyle="1" w:styleId="WW8Num26z1">
    <w:name w:val="WW8Num26z1"/>
    <w:rPr>
      <w:rFonts w:ascii="Times New Roman" w:eastAsia="Times New Roman" w:hAnsi="Times New Roman" w:cs="Times New Roman"/>
    </w:rPr>
  </w:style>
  <w:style w:type="character" w:customStyle="1" w:styleId="WW8Num26z0">
    <w:name w:val="WW8Num26z0"/>
    <w:rPr>
      <w:rFonts w:ascii="Symbol" w:eastAsia="Symbol" w:hAnsi="Symbol" w:cs="Symbol"/>
      <w:sz w:val="12"/>
    </w:rPr>
  </w:style>
  <w:style w:type="character" w:customStyle="1" w:styleId="WW8Num25z3">
    <w:name w:val="WW8Num25z3"/>
    <w:rPr>
      <w:rFonts w:ascii="Symbol" w:eastAsia="Symbol" w:hAnsi="Symbol" w:cs="Symbol"/>
    </w:rPr>
  </w:style>
  <w:style w:type="character" w:customStyle="1" w:styleId="WW8Num25z2">
    <w:name w:val="WW8Num25z2"/>
    <w:rPr>
      <w:rFonts w:ascii="Wingdings" w:eastAsia="Wingdings" w:hAnsi="Wingdings" w:cs="Wingdings"/>
    </w:rPr>
  </w:style>
  <w:style w:type="character" w:customStyle="1" w:styleId="WW8Num25z1">
    <w:name w:val="WW8Num25z1"/>
    <w:rPr>
      <w:rFonts w:ascii="Courier New" w:eastAsia="Courier New" w:hAnsi="Courier New" w:cs="Courier New"/>
    </w:rPr>
  </w:style>
  <w:style w:type="character" w:customStyle="1" w:styleId="WW8Num25z0">
    <w:name w:val="WW8Num25z0"/>
    <w:rPr>
      <w:rFonts w:ascii="Symbol" w:eastAsia="Symbol" w:hAnsi="Symbol" w:cs="Symbol"/>
      <w:sz w:val="12"/>
    </w:rPr>
  </w:style>
  <w:style w:type="character" w:customStyle="1" w:styleId="WW8Num24z3">
    <w:name w:val="WW8Num24z3"/>
    <w:rPr>
      <w:rFonts w:ascii="Symbol" w:eastAsia="Symbol" w:hAnsi="Symbol" w:cs="Symbol"/>
    </w:rPr>
  </w:style>
  <w:style w:type="character" w:customStyle="1" w:styleId="WW8Num24z2">
    <w:name w:val="WW8Num24z2"/>
    <w:rPr>
      <w:rFonts w:ascii="Wingdings" w:eastAsia="Wingdings" w:hAnsi="Wingdings" w:cs="Wingdings"/>
    </w:rPr>
  </w:style>
  <w:style w:type="character" w:customStyle="1" w:styleId="WW8Num24z1">
    <w:name w:val="WW8Num24z1"/>
    <w:rPr>
      <w:rFonts w:ascii="Courier New" w:eastAsia="Courier New" w:hAnsi="Courier New" w:cs="Courier New"/>
    </w:rPr>
  </w:style>
  <w:style w:type="character" w:customStyle="1" w:styleId="WW8Num24z0">
    <w:name w:val="WW8Num24z0"/>
    <w:rPr>
      <w:rFonts w:ascii="Times New Roman" w:eastAsia="Times New Roman" w:hAnsi="Times New Roman" w:cs="Times New Roman"/>
    </w:rPr>
  </w:style>
  <w:style w:type="character" w:customStyle="1" w:styleId="WW8Num23z3">
    <w:name w:val="WW8Num23z3"/>
    <w:rPr>
      <w:rFonts w:ascii="Symbol" w:eastAsia="Symbol" w:hAnsi="Symbol" w:cs="Symbol"/>
    </w:rPr>
  </w:style>
  <w:style w:type="character" w:customStyle="1" w:styleId="WW8Num23z2">
    <w:name w:val="WW8Num23z2"/>
    <w:rPr>
      <w:rFonts w:ascii="Wingdings" w:eastAsia="Wingdings" w:hAnsi="Wingdings" w:cs="Wingdings"/>
    </w:rPr>
  </w:style>
  <w:style w:type="character" w:customStyle="1" w:styleId="WW8Num23z1">
    <w:name w:val="WW8Num23z1"/>
    <w:rPr>
      <w:rFonts w:ascii="Courier New" w:eastAsia="Courier New" w:hAnsi="Courier New" w:cs="Courier New"/>
    </w:rPr>
  </w:style>
  <w:style w:type="character" w:customStyle="1" w:styleId="WW8Num23z0">
    <w:name w:val="WW8Num23z0"/>
    <w:rPr>
      <w:rFonts w:ascii="Symbol" w:eastAsia="Symbol" w:hAnsi="Symbol" w:cs="Symbol"/>
      <w:sz w:val="12"/>
    </w:rPr>
  </w:style>
  <w:style w:type="character" w:customStyle="1" w:styleId="WW8Num22z3">
    <w:name w:val="WW8Num22z3"/>
    <w:rPr>
      <w:rFonts w:ascii="Symbol" w:eastAsia="Symbol" w:hAnsi="Symbol" w:cs="Symbol"/>
    </w:rPr>
  </w:style>
  <w:style w:type="character" w:customStyle="1" w:styleId="WW8Num22z2">
    <w:name w:val="WW8Num22z2"/>
    <w:rPr>
      <w:rFonts w:ascii="Wingdings" w:eastAsia="Wingdings" w:hAnsi="Wingdings" w:cs="Wingdings"/>
    </w:rPr>
  </w:style>
  <w:style w:type="character" w:customStyle="1" w:styleId="WW8Num22z1">
    <w:name w:val="WW8Num22z1"/>
    <w:rPr>
      <w:rFonts w:ascii="Courier New" w:eastAsia="Courier New" w:hAnsi="Courier New" w:cs="Courier New"/>
    </w:rPr>
  </w:style>
  <w:style w:type="character" w:customStyle="1" w:styleId="WW8Num22z0">
    <w:name w:val="WW8Num22z0"/>
    <w:rPr>
      <w:rFonts w:ascii="Times New Roman" w:eastAsia="Times New Roman" w:hAnsi="Times New Roman" w:cs="Times New Roman"/>
    </w:rPr>
  </w:style>
  <w:style w:type="character" w:customStyle="1" w:styleId="WW8Num21z3">
    <w:name w:val="WW8Num21z3"/>
    <w:rPr>
      <w:rFonts w:ascii="Symbol" w:eastAsia="Symbol" w:hAnsi="Symbol" w:cs="Symbol"/>
    </w:rPr>
  </w:style>
  <w:style w:type="character" w:customStyle="1" w:styleId="WW8Num21z2">
    <w:name w:val="WW8Num21z2"/>
    <w:rPr>
      <w:rFonts w:ascii="Wingdings" w:eastAsia="Wingdings" w:hAnsi="Wingdings" w:cs="Wingdings"/>
    </w:rPr>
  </w:style>
  <w:style w:type="character" w:customStyle="1" w:styleId="WW8Num21z1">
    <w:name w:val="WW8Num21z1"/>
    <w:rPr>
      <w:rFonts w:ascii="Courier New" w:eastAsia="Courier New" w:hAnsi="Courier New" w:cs="Courier New"/>
    </w:rPr>
  </w:style>
  <w:style w:type="character" w:customStyle="1" w:styleId="WW8Num21z0">
    <w:name w:val="WW8Num21z0"/>
    <w:rPr>
      <w:rFonts w:ascii="Symbol" w:eastAsia="Symbol" w:hAnsi="Symbol" w:cs="Symbol"/>
      <w:sz w:val="12"/>
    </w:rPr>
  </w:style>
  <w:style w:type="character" w:customStyle="1" w:styleId="WW8Num19z4">
    <w:name w:val="WW8Num19z4"/>
    <w:rPr>
      <w:rFonts w:ascii="Courier New" w:eastAsia="Courier New" w:hAnsi="Courier New" w:cs="Courier New"/>
    </w:rPr>
  </w:style>
  <w:style w:type="character" w:customStyle="1" w:styleId="WW8Num14z3">
    <w:name w:val="WW8Num14z3"/>
    <w:rPr>
      <w:rFonts w:ascii="Symbol" w:eastAsia="Symbol" w:hAnsi="Symbol" w:cs="Symbol"/>
    </w:rPr>
  </w:style>
  <w:style w:type="character" w:customStyle="1" w:styleId="WW8Num11z4">
    <w:name w:val="WW8Num11z4"/>
    <w:rPr>
      <w:rFonts w:ascii="Courier New" w:eastAsia="Courier New" w:hAnsi="Courier New" w:cs="Courier New"/>
    </w:rPr>
  </w:style>
  <w:style w:type="character" w:customStyle="1" w:styleId="Titre9Car">
    <w:name w:val="Titre 9 Car"/>
    <w:basedOn w:val="Policepardfaut"/>
    <w:rPr>
      <w:rFonts w:ascii="Cambria" w:eastAsia="Cambria" w:hAnsi="Cambria" w:cs="Mangal"/>
      <w:sz w:val="20"/>
      <w:szCs w:val="20"/>
      <w:lang w:eastAsia="zh-CN" w:bidi="hi-IN"/>
    </w:rPr>
  </w:style>
  <w:style w:type="character" w:customStyle="1" w:styleId="Titre8Car">
    <w:name w:val="Titre 8 Car"/>
    <w:basedOn w:val="Policepardfaut"/>
    <w:rPr>
      <w:rFonts w:ascii="Calibri" w:eastAsia="Calibri" w:hAnsi="Calibri" w:cs="Mangal"/>
      <w:i/>
      <w:iCs/>
      <w:sz w:val="21"/>
      <w:szCs w:val="21"/>
      <w:lang w:eastAsia="zh-CN" w:bidi="hi-IN"/>
    </w:rPr>
  </w:style>
  <w:style w:type="character" w:customStyle="1" w:styleId="Titre7Car">
    <w:name w:val="Titre 7 Car"/>
    <w:basedOn w:val="Policepardfaut"/>
    <w:rPr>
      <w:rFonts w:ascii="Calibri" w:eastAsia="Calibri" w:hAnsi="Calibri" w:cs="Mangal"/>
      <w:sz w:val="21"/>
      <w:szCs w:val="21"/>
      <w:lang w:eastAsia="zh-CN" w:bidi="hi-IN"/>
    </w:rPr>
  </w:style>
  <w:style w:type="character" w:customStyle="1" w:styleId="Titre6Car">
    <w:name w:val="Titre 6 Car"/>
    <w:basedOn w:val="Policepardfaut"/>
    <w:rPr>
      <w:rFonts w:ascii="Calibri" w:eastAsia="Calibri" w:hAnsi="Calibri" w:cs="Mangal"/>
      <w:b/>
      <w:bCs/>
      <w:sz w:val="20"/>
      <w:szCs w:val="20"/>
      <w:lang w:eastAsia="zh-CN" w:bidi="hi-IN"/>
    </w:rPr>
  </w:style>
  <w:style w:type="character" w:customStyle="1" w:styleId="Titre5Car">
    <w:name w:val="Titre 5 Car"/>
    <w:basedOn w:val="Policepardfaut"/>
    <w:rPr>
      <w:rFonts w:ascii="Calibri" w:eastAsia="Calibri" w:hAnsi="Calibri" w:cs="Mangal"/>
      <w:b/>
      <w:bCs/>
      <w:i/>
      <w:iCs/>
      <w:sz w:val="23"/>
      <w:szCs w:val="23"/>
      <w:lang w:eastAsia="zh-CN" w:bidi="hi-IN"/>
    </w:rPr>
  </w:style>
  <w:style w:type="character" w:customStyle="1" w:styleId="Titre4Car">
    <w:name w:val="Titre 4 Car"/>
    <w:basedOn w:val="Policepardfaut"/>
    <w:rPr>
      <w:rFonts w:ascii="Calibri" w:eastAsia="Calibri" w:hAnsi="Calibri" w:cs="Mangal"/>
      <w:b/>
      <w:bCs/>
      <w:sz w:val="25"/>
      <w:szCs w:val="25"/>
      <w:lang w:eastAsia="zh-CN" w:bidi="hi-IN"/>
    </w:rPr>
  </w:style>
  <w:style w:type="character" w:customStyle="1" w:styleId="Titre3Car">
    <w:name w:val="Titre 3 Car"/>
    <w:basedOn w:val="Policepardfaut"/>
    <w:rPr>
      <w:rFonts w:ascii="Cambria" w:eastAsia="Cambria" w:hAnsi="Cambria" w:cs="Mangal"/>
      <w:b/>
      <w:bCs/>
      <w:sz w:val="23"/>
      <w:szCs w:val="23"/>
      <w:lang w:eastAsia="zh-CN" w:bidi="hi-IN"/>
    </w:rPr>
  </w:style>
  <w:style w:type="character" w:customStyle="1" w:styleId="Titre2Car">
    <w:name w:val="Titre 2 Car"/>
    <w:basedOn w:val="Policepardfaut"/>
    <w:rPr>
      <w:rFonts w:ascii="Cambria" w:eastAsia="Cambria" w:hAnsi="Cambria" w:cs="Mangal"/>
      <w:b/>
      <w:bCs/>
      <w:i/>
      <w:iCs/>
      <w:sz w:val="25"/>
      <w:szCs w:val="25"/>
      <w:lang w:eastAsia="zh-CN" w:bidi="hi-IN"/>
    </w:rPr>
  </w:style>
  <w:style w:type="character" w:customStyle="1" w:styleId="Titre1Car">
    <w:name w:val="Titre 1 Car"/>
    <w:basedOn w:val="Policepardfaut"/>
    <w:rPr>
      <w:rFonts w:ascii="Cambria" w:eastAsia="Cambria" w:hAnsi="Cambria" w:cs="Mangal"/>
      <w:b/>
      <w:bCs/>
      <w:kern w:val="3"/>
      <w:sz w:val="29"/>
      <w:szCs w:val="29"/>
      <w:lang w:eastAsia="zh-CN" w:bidi="hi-IN"/>
    </w:rPr>
  </w:style>
  <w:style w:type="character" w:customStyle="1" w:styleId="Linenumbering">
    <w:name w:val="Line numbering"/>
  </w:style>
  <w:style w:type="numbering" w:customStyle="1" w:styleId="WW8Num6">
    <w:name w:val="WW8Num6"/>
    <w:basedOn w:val="Aucuneliste"/>
    <w:pPr>
      <w:numPr>
        <w:numId w:val="1"/>
      </w:numPr>
    </w:pPr>
  </w:style>
  <w:style w:type="numbering" w:customStyle="1" w:styleId="WW8Num8">
    <w:name w:val="WW8Num8"/>
    <w:basedOn w:val="Aucuneliste"/>
    <w:pPr>
      <w:numPr>
        <w:numId w:val="2"/>
      </w:numPr>
    </w:pPr>
  </w:style>
  <w:style w:type="numbering" w:customStyle="1" w:styleId="WW8Num2">
    <w:name w:val="WW8Num2"/>
    <w:basedOn w:val="Aucuneliste"/>
    <w:pPr>
      <w:numPr>
        <w:numId w:val="3"/>
      </w:numPr>
    </w:pPr>
  </w:style>
  <w:style w:type="numbering" w:customStyle="1" w:styleId="WW8Num5">
    <w:name w:val="WW8Num5"/>
    <w:basedOn w:val="Aucuneliste"/>
    <w:pPr>
      <w:numPr>
        <w:numId w:val="4"/>
      </w:numPr>
    </w:pPr>
  </w:style>
  <w:style w:type="numbering" w:customStyle="1" w:styleId="WW8Num3">
    <w:name w:val="WW8Num3"/>
    <w:basedOn w:val="Aucuneliste"/>
    <w:pPr>
      <w:numPr>
        <w:numId w:val="5"/>
      </w:numPr>
    </w:pPr>
  </w:style>
  <w:style w:type="numbering" w:customStyle="1" w:styleId="WW8Num4">
    <w:name w:val="WW8Num4"/>
    <w:basedOn w:val="Aucuneliste"/>
    <w:pPr>
      <w:numPr>
        <w:numId w:val="6"/>
      </w:numPr>
    </w:pPr>
  </w:style>
  <w:style w:type="numbering" w:customStyle="1" w:styleId="WW8Num7">
    <w:name w:val="WW8Num7"/>
    <w:basedOn w:val="Aucuneliste"/>
    <w:pPr>
      <w:numPr>
        <w:numId w:val="7"/>
      </w:numPr>
    </w:pPr>
  </w:style>
  <w:style w:type="numbering" w:customStyle="1" w:styleId="WWNum4">
    <w:name w:val="WWNum4"/>
    <w:basedOn w:val="Aucuneliste"/>
    <w:pPr>
      <w:numPr>
        <w:numId w:val="8"/>
      </w:numPr>
    </w:pPr>
  </w:style>
  <w:style w:type="numbering" w:customStyle="1" w:styleId="WWNum1">
    <w:name w:val="WWNum1"/>
    <w:basedOn w:val="Aucuneliste"/>
    <w:pPr>
      <w:numPr>
        <w:numId w:val="9"/>
      </w:numPr>
    </w:pPr>
  </w:style>
  <w:style w:type="numbering" w:customStyle="1" w:styleId="WWNum2">
    <w:name w:val="WWNum2"/>
    <w:basedOn w:val="Aucuneliste"/>
    <w:pPr>
      <w:numPr>
        <w:numId w:val="10"/>
      </w:numPr>
    </w:pPr>
  </w:style>
  <w:style w:type="numbering" w:customStyle="1" w:styleId="WWNum3">
    <w:name w:val="WWNum3"/>
    <w:basedOn w:val="Aucuneliste"/>
    <w:pPr>
      <w:numPr>
        <w:numId w:val="11"/>
      </w:numPr>
    </w:pPr>
  </w:style>
  <w:style w:type="numbering" w:customStyle="1" w:styleId="WWNum5">
    <w:name w:val="WWNum5"/>
    <w:basedOn w:val="Aucuneliste"/>
    <w:pPr>
      <w:numPr>
        <w:numId w:val="12"/>
      </w:numPr>
    </w:pPr>
  </w:style>
  <w:style w:type="numbering" w:customStyle="1" w:styleId="WWNum6">
    <w:name w:val="WWNum6"/>
    <w:basedOn w:val="Aucuneliste"/>
    <w:pPr>
      <w:numPr>
        <w:numId w:val="13"/>
      </w:numPr>
    </w:pPr>
  </w:style>
  <w:style w:type="numbering" w:customStyle="1" w:styleId="WWNum7">
    <w:name w:val="WWNum7"/>
    <w:basedOn w:val="Aucuneliste"/>
    <w:pPr>
      <w:numPr>
        <w:numId w:val="14"/>
      </w:numPr>
    </w:pPr>
  </w:style>
  <w:style w:type="numbering" w:customStyle="1" w:styleId="WWNum8">
    <w:name w:val="WWNum8"/>
    <w:basedOn w:val="Aucuneliste"/>
    <w:pPr>
      <w:numPr>
        <w:numId w:val="15"/>
      </w:numPr>
    </w:pPr>
  </w:style>
  <w:style w:type="numbering" w:customStyle="1" w:styleId="WWNum9">
    <w:name w:val="WWNum9"/>
    <w:basedOn w:val="Aucuneliste"/>
    <w:pPr>
      <w:numPr>
        <w:numId w:val="16"/>
      </w:numPr>
    </w:pPr>
  </w:style>
  <w:style w:type="numbering" w:customStyle="1" w:styleId="WWNum10">
    <w:name w:val="WWNum10"/>
    <w:basedOn w:val="Aucuneliste"/>
    <w:pPr>
      <w:numPr>
        <w:numId w:val="17"/>
      </w:numPr>
    </w:pPr>
  </w:style>
  <w:style w:type="numbering" w:customStyle="1" w:styleId="WWNum11">
    <w:name w:val="WWNum11"/>
    <w:basedOn w:val="Aucuneliste"/>
    <w:pPr>
      <w:numPr>
        <w:numId w:val="18"/>
      </w:numPr>
    </w:pPr>
  </w:style>
  <w:style w:type="numbering" w:customStyle="1" w:styleId="WWNum12">
    <w:name w:val="WWNum12"/>
    <w:basedOn w:val="Aucuneliste"/>
    <w:pPr>
      <w:numPr>
        <w:numId w:val="19"/>
      </w:numPr>
    </w:pPr>
  </w:style>
  <w:style w:type="numbering" w:customStyle="1" w:styleId="WWNum13">
    <w:name w:val="WWNum13"/>
    <w:basedOn w:val="Aucuneliste"/>
    <w:pPr>
      <w:numPr>
        <w:numId w:val="20"/>
      </w:numPr>
    </w:pPr>
  </w:style>
  <w:style w:type="character" w:customStyle="1" w:styleId="WWCharLFO30LVL2">
    <w:name w:val="WW_CharLFO30LVL2"/>
    <w:rsid w:val="00271552"/>
    <w:rPr>
      <w:rFonts w:ascii="Symbol" w:hAnsi="Symbol" w:cs="StarSymbol"/>
      <w:sz w:val="18"/>
      <w:szCs w:val="18"/>
    </w:rPr>
  </w:style>
  <w:style w:type="character" w:customStyle="1" w:styleId="WWCharLFO30LVL3">
    <w:name w:val="WW_CharLFO30LVL3"/>
    <w:rsid w:val="00271552"/>
    <w:rPr>
      <w:rFonts w:ascii="Symbol" w:hAnsi="Symbol" w:cs="StarSymbol"/>
      <w:sz w:val="18"/>
      <w:szCs w:val="18"/>
    </w:rPr>
  </w:style>
  <w:style w:type="character" w:customStyle="1" w:styleId="WWCharLFO30LVL4">
    <w:name w:val="WW_CharLFO30LVL4"/>
    <w:rsid w:val="00271552"/>
    <w:rPr>
      <w:rFonts w:ascii="Symbol" w:hAnsi="Symbol" w:cs="StarSymbol"/>
      <w:sz w:val="18"/>
      <w:szCs w:val="18"/>
    </w:rPr>
  </w:style>
  <w:style w:type="character" w:customStyle="1" w:styleId="WWCharLFO30LVL5">
    <w:name w:val="WW_CharLFO30LVL5"/>
    <w:rsid w:val="00271552"/>
    <w:rPr>
      <w:rFonts w:ascii="Symbol" w:hAnsi="Symbol" w:cs="StarSymbol"/>
      <w:sz w:val="18"/>
      <w:szCs w:val="18"/>
    </w:rPr>
  </w:style>
  <w:style w:type="character" w:customStyle="1" w:styleId="WWCharLFO30LVL6">
    <w:name w:val="WW_CharLFO30LVL6"/>
    <w:rsid w:val="00271552"/>
    <w:rPr>
      <w:rFonts w:ascii="Symbol" w:hAnsi="Symbol" w:cs="StarSymbol"/>
      <w:sz w:val="18"/>
      <w:szCs w:val="18"/>
    </w:rPr>
  </w:style>
  <w:style w:type="character" w:customStyle="1" w:styleId="WWCharLFO30LVL7">
    <w:name w:val="WW_CharLFO30LVL7"/>
    <w:rsid w:val="00271552"/>
    <w:rPr>
      <w:rFonts w:ascii="Symbol" w:hAnsi="Symbol" w:cs="StarSymbol"/>
      <w:sz w:val="18"/>
      <w:szCs w:val="18"/>
    </w:rPr>
  </w:style>
  <w:style w:type="character" w:customStyle="1" w:styleId="WWCharLFO30LVL8">
    <w:name w:val="WW_CharLFO30LVL8"/>
    <w:rsid w:val="00271552"/>
    <w:rPr>
      <w:rFonts w:ascii="Symbol" w:hAnsi="Symbol" w:cs="StarSymbol"/>
      <w:sz w:val="18"/>
      <w:szCs w:val="18"/>
    </w:rPr>
  </w:style>
  <w:style w:type="character" w:customStyle="1" w:styleId="WWCharLFO30LVL9">
    <w:name w:val="WW_CharLFO30LVL9"/>
    <w:rsid w:val="00271552"/>
    <w:rPr>
      <w:rFonts w:ascii="Symbol" w:hAnsi="Symbol" w:cs="StarSymbol"/>
      <w:sz w:val="18"/>
      <w:szCs w:val="18"/>
    </w:rPr>
  </w:style>
  <w:style w:type="character" w:customStyle="1" w:styleId="Caractresdenotedefin">
    <w:name w:val="Caractères de note de fin"/>
    <w:rsid w:val="00271552"/>
  </w:style>
  <w:style w:type="character" w:styleId="lev">
    <w:name w:val="Strong"/>
    <w:qFormat/>
    <w:rsid w:val="00271552"/>
    <w:rPr>
      <w:b/>
      <w:bCs/>
    </w:rPr>
  </w:style>
  <w:style w:type="character" w:customStyle="1" w:styleId="Marquedecommentaire1">
    <w:name w:val="Marque de commentaire1"/>
    <w:basedOn w:val="Policepardfaut3"/>
    <w:rsid w:val="00271552"/>
    <w:rPr>
      <w:rFonts w:cs="Times New Roman"/>
      <w:sz w:val="16"/>
      <w:szCs w:val="16"/>
    </w:rPr>
  </w:style>
  <w:style w:type="character" w:customStyle="1" w:styleId="Lienhypertextesuivivisit2">
    <w:name w:val="Lien hypertexte suivi visité2"/>
    <w:basedOn w:val="Policepardfaut3"/>
    <w:rsid w:val="00271552"/>
    <w:rPr>
      <w:rFonts w:cs="Times New Roman"/>
      <w:color w:val="800000"/>
      <w:u w:val="single"/>
    </w:rPr>
  </w:style>
  <w:style w:type="character" w:customStyle="1" w:styleId="Appelnotedebasdep1">
    <w:name w:val="Appel note de bas de p.1"/>
    <w:basedOn w:val="Policepardfaut3"/>
    <w:rsid w:val="00271552"/>
    <w:rPr>
      <w:rFonts w:cs="Times New Roman"/>
      <w:position w:val="9"/>
      <w:sz w:val="15"/>
    </w:rPr>
  </w:style>
  <w:style w:type="character" w:customStyle="1" w:styleId="Appeldenotedefin1">
    <w:name w:val="Appel de note de fin1"/>
    <w:basedOn w:val="Policepardfaut3"/>
    <w:rsid w:val="00271552"/>
    <w:rPr>
      <w:rFonts w:cs="Times New Roman"/>
      <w:vertAlign w:val="superscript"/>
    </w:rPr>
  </w:style>
  <w:style w:type="character" w:customStyle="1" w:styleId="Ancredenotedebasdepage">
    <w:name w:val="Ancre de note de bas de page"/>
    <w:rsid w:val="00271552"/>
    <w:rPr>
      <w:vertAlign w:val="superscript"/>
    </w:rPr>
  </w:style>
  <w:style w:type="character" w:customStyle="1" w:styleId="Numrodepage1">
    <w:name w:val="Numéro de page1"/>
    <w:basedOn w:val="WW-Policepardfaut"/>
    <w:rsid w:val="00271552"/>
    <w:rPr>
      <w:rFonts w:cs="Times New Roman"/>
    </w:rPr>
  </w:style>
  <w:style w:type="character" w:customStyle="1" w:styleId="Policepardfaut3">
    <w:name w:val="Police par défaut3"/>
    <w:rsid w:val="00271552"/>
  </w:style>
  <w:style w:type="character" w:styleId="Numrodeligne">
    <w:name w:val="line number"/>
    <w:rsid w:val="00271552"/>
  </w:style>
  <w:style w:type="paragraph" w:customStyle="1" w:styleId="Titre30">
    <w:name w:val="Titre3"/>
    <w:basedOn w:val="LO-Normal"/>
    <w:next w:val="Corpsdetexte"/>
    <w:rsid w:val="00271552"/>
    <w:pPr>
      <w:keepNext/>
      <w:spacing w:before="240" w:after="120"/>
    </w:pPr>
    <w:rPr>
      <w:rFonts w:ascii="Arial" w:eastAsia="MS Mincho" w:hAnsi="Arial" w:cs="Tahoma"/>
      <w:sz w:val="28"/>
      <w:szCs w:val="28"/>
    </w:rPr>
  </w:style>
  <w:style w:type="paragraph" w:customStyle="1" w:styleId="LO-Normal">
    <w:name w:val="LO-Normal"/>
    <w:rsid w:val="00271552"/>
    <w:pPr>
      <w:pBdr>
        <w:top w:val="none" w:sz="0" w:space="0" w:color="000000"/>
        <w:left w:val="none" w:sz="0" w:space="0" w:color="000000"/>
        <w:bottom w:val="none" w:sz="0" w:space="0" w:color="000000"/>
        <w:right w:val="none" w:sz="0" w:space="0" w:color="000000"/>
      </w:pBdr>
      <w:autoSpaceDN/>
      <w:textAlignment w:val="auto"/>
    </w:pPr>
    <w:rPr>
      <w:kern w:val="2"/>
    </w:rPr>
  </w:style>
  <w:style w:type="paragraph" w:customStyle="1" w:styleId="Retraitcorpsdetexte1">
    <w:name w:val="Retrait corps de texte1"/>
    <w:basedOn w:val="LO-Normal"/>
    <w:rsid w:val="00271552"/>
    <w:pPr>
      <w:ind w:left="720"/>
      <w:jc w:val="both"/>
    </w:pPr>
    <w:rPr>
      <w:color w:val="0000FF"/>
    </w:rPr>
  </w:style>
  <w:style w:type="paragraph" w:customStyle="1" w:styleId="En-tteetpieddepage">
    <w:name w:val="En-tête et pied de page"/>
    <w:basedOn w:val="Normal"/>
    <w:rsid w:val="00271552"/>
    <w:pPr>
      <w:suppressLineNumbers/>
      <w:pBdr>
        <w:top w:val="none" w:sz="0" w:space="0" w:color="000000"/>
        <w:left w:val="none" w:sz="0" w:space="0" w:color="000000"/>
        <w:bottom w:val="none" w:sz="0" w:space="0" w:color="000000"/>
        <w:right w:val="none" w:sz="0" w:space="0" w:color="000000"/>
      </w:pBdr>
      <w:tabs>
        <w:tab w:val="center" w:pos="4819"/>
        <w:tab w:val="right" w:pos="9638"/>
      </w:tabs>
      <w:autoSpaceDN/>
      <w:textAlignment w:val="auto"/>
    </w:pPr>
    <w:rPr>
      <w:kern w:val="2"/>
    </w:rPr>
  </w:style>
  <w:style w:type="paragraph" w:customStyle="1" w:styleId="Contenudetableau">
    <w:name w:val="Contenu de tableau"/>
    <w:basedOn w:val="LO-Normal"/>
    <w:rsid w:val="00271552"/>
    <w:pPr>
      <w:suppressLineNumbers/>
    </w:pPr>
  </w:style>
  <w:style w:type="paragraph" w:customStyle="1" w:styleId="Titredetableau">
    <w:name w:val="Titre de tableau"/>
    <w:basedOn w:val="Contenudetableau"/>
    <w:rsid w:val="00271552"/>
    <w:pPr>
      <w:jc w:val="center"/>
    </w:pPr>
    <w:rPr>
      <w:b/>
      <w:bCs/>
      <w:i/>
      <w:iCs/>
    </w:rPr>
  </w:style>
  <w:style w:type="paragraph" w:customStyle="1" w:styleId="Contenudecadre">
    <w:name w:val="Contenu de cadre"/>
    <w:basedOn w:val="Corpsdetexte"/>
    <w:rsid w:val="00271552"/>
    <w:pPr>
      <w:pBdr>
        <w:top w:val="none" w:sz="0" w:space="0" w:color="000000"/>
        <w:left w:val="none" w:sz="0" w:space="0" w:color="000000"/>
        <w:bottom w:val="none" w:sz="0" w:space="0" w:color="000000"/>
        <w:right w:val="none" w:sz="0" w:space="0" w:color="000000"/>
      </w:pBdr>
      <w:autoSpaceDN/>
      <w:spacing w:after="0"/>
      <w:jc w:val="both"/>
      <w:textAlignment w:val="auto"/>
    </w:pPr>
    <w:rPr>
      <w:kern w:val="2"/>
      <w:szCs w:val="24"/>
    </w:rPr>
  </w:style>
  <w:style w:type="paragraph" w:customStyle="1" w:styleId="TM11">
    <w:name w:val="TM 11"/>
    <w:basedOn w:val="LO-Normal"/>
    <w:next w:val="LO-Normal"/>
    <w:rsid w:val="00271552"/>
    <w:pPr>
      <w:spacing w:before="120"/>
    </w:pPr>
    <w:rPr>
      <w:b/>
      <w:bCs/>
      <w:i/>
      <w:iCs/>
      <w:szCs w:val="28"/>
    </w:rPr>
  </w:style>
  <w:style w:type="paragraph" w:customStyle="1" w:styleId="TM21">
    <w:name w:val="TM 21"/>
    <w:basedOn w:val="LO-Normal"/>
    <w:next w:val="LO-Normal"/>
    <w:rsid w:val="00271552"/>
    <w:pPr>
      <w:spacing w:before="120"/>
      <w:ind w:left="240"/>
    </w:pPr>
    <w:rPr>
      <w:b/>
      <w:bCs/>
      <w:sz w:val="22"/>
      <w:szCs w:val="26"/>
    </w:rPr>
  </w:style>
  <w:style w:type="paragraph" w:customStyle="1" w:styleId="Titre100">
    <w:name w:val="Titre 10"/>
    <w:basedOn w:val="Titre20"/>
    <w:next w:val="Corpsdetexte"/>
    <w:rsid w:val="00271552"/>
    <w:pPr>
      <w:pBdr>
        <w:top w:val="none" w:sz="0" w:space="0" w:color="000000"/>
        <w:left w:val="none" w:sz="0" w:space="0" w:color="000000"/>
        <w:bottom w:val="none" w:sz="0" w:space="0" w:color="000000"/>
        <w:right w:val="none" w:sz="0" w:space="0" w:color="000000"/>
      </w:pBdr>
      <w:autoSpaceDN/>
      <w:textAlignment w:val="auto"/>
    </w:pPr>
    <w:rPr>
      <w:kern w:val="2"/>
      <w:sz w:val="18"/>
      <w:szCs w:val="18"/>
    </w:rPr>
  </w:style>
  <w:style w:type="paragraph" w:customStyle="1" w:styleId="Corpsdetexte22">
    <w:name w:val="Corps de texte 22"/>
    <w:basedOn w:val="Normal"/>
    <w:rsid w:val="00271552"/>
    <w:pPr>
      <w:pBdr>
        <w:top w:val="none" w:sz="0" w:space="0" w:color="000000"/>
        <w:left w:val="none" w:sz="0" w:space="0" w:color="000000"/>
        <w:bottom w:val="none" w:sz="0" w:space="0" w:color="000000"/>
        <w:right w:val="none" w:sz="0" w:space="0" w:color="000000"/>
      </w:pBdr>
      <w:autoSpaceDN/>
      <w:textAlignment w:val="auto"/>
    </w:pPr>
    <w:rPr>
      <w:i/>
      <w:iCs/>
      <w:kern w:val="2"/>
    </w:rPr>
  </w:style>
  <w:style w:type="paragraph" w:customStyle="1" w:styleId="Retraitcorpsdetexte32">
    <w:name w:val="Retrait corps de texte 32"/>
    <w:basedOn w:val="Normal"/>
    <w:rsid w:val="00271552"/>
    <w:pPr>
      <w:pBdr>
        <w:top w:val="none" w:sz="0" w:space="0" w:color="000000"/>
        <w:left w:val="none" w:sz="0" w:space="0" w:color="000000"/>
        <w:bottom w:val="none" w:sz="0" w:space="0" w:color="000000"/>
        <w:right w:val="none" w:sz="0" w:space="0" w:color="000000"/>
      </w:pBdr>
      <w:autoSpaceDN/>
      <w:ind w:left="703"/>
      <w:jc w:val="both"/>
      <w:textAlignment w:val="auto"/>
    </w:pPr>
    <w:rPr>
      <w:kern w:val="2"/>
      <w:sz w:val="20"/>
      <w:szCs w:val="20"/>
    </w:rPr>
  </w:style>
  <w:style w:type="paragraph" w:customStyle="1" w:styleId="Retraitcorpsdetexte33">
    <w:name w:val="Retrait corps de texte 33"/>
    <w:basedOn w:val="Normal"/>
    <w:rsid w:val="00271552"/>
    <w:pPr>
      <w:pBdr>
        <w:top w:val="none" w:sz="0" w:space="0" w:color="000000"/>
        <w:left w:val="none" w:sz="0" w:space="0" w:color="000000"/>
        <w:bottom w:val="none" w:sz="0" w:space="0" w:color="000000"/>
        <w:right w:val="none" w:sz="0" w:space="0" w:color="000000"/>
      </w:pBdr>
      <w:autoSpaceDN/>
      <w:ind w:left="703"/>
      <w:jc w:val="both"/>
      <w:textAlignment w:val="auto"/>
    </w:pPr>
    <w:rPr>
      <w:kern w:val="2"/>
      <w:sz w:val="20"/>
      <w:szCs w:val="20"/>
    </w:rPr>
  </w:style>
  <w:style w:type="paragraph" w:customStyle="1" w:styleId="Paragraphedeliste1">
    <w:name w:val="Paragraphe de liste1"/>
    <w:basedOn w:val="Normal"/>
    <w:rsid w:val="00271552"/>
    <w:pPr>
      <w:pBdr>
        <w:top w:val="none" w:sz="0" w:space="0" w:color="000000"/>
        <w:left w:val="none" w:sz="0" w:space="0" w:color="000000"/>
        <w:bottom w:val="none" w:sz="0" w:space="0" w:color="000000"/>
        <w:right w:val="none" w:sz="0" w:space="0" w:color="000000"/>
      </w:pBdr>
      <w:autoSpaceDN/>
      <w:spacing w:after="200"/>
      <w:ind w:left="720"/>
      <w:contextualSpacing/>
      <w:textAlignment w:val="auto"/>
    </w:pPr>
    <w:rPr>
      <w:kern w:val="2"/>
      <w:sz w:val="21"/>
      <w:szCs w:val="21"/>
    </w:rPr>
  </w:style>
  <w:style w:type="paragraph" w:customStyle="1" w:styleId="Objetducommentaire1">
    <w:name w:val="Objet du commentaire1"/>
    <w:basedOn w:val="Commentaire2"/>
    <w:rsid w:val="00271552"/>
    <w:rPr>
      <w:rFonts w:ascii="Arial Narrow" w:hAnsi="Arial Narrow"/>
      <w:b/>
      <w:bCs/>
      <w:sz w:val="18"/>
      <w:szCs w:val="18"/>
    </w:rPr>
  </w:style>
  <w:style w:type="paragraph" w:customStyle="1" w:styleId="Textedebulles1">
    <w:name w:val="Texte de bulles1"/>
    <w:basedOn w:val="Normal"/>
    <w:rsid w:val="00271552"/>
    <w:pPr>
      <w:pBdr>
        <w:top w:val="none" w:sz="0" w:space="0" w:color="000000"/>
        <w:left w:val="none" w:sz="0" w:space="0" w:color="000000"/>
        <w:bottom w:val="none" w:sz="0" w:space="0" w:color="000000"/>
        <w:right w:val="none" w:sz="0" w:space="0" w:color="000000"/>
      </w:pBdr>
      <w:autoSpaceDN/>
      <w:textAlignment w:val="auto"/>
    </w:pPr>
    <w:rPr>
      <w:rFonts w:ascii="Tahoma" w:hAnsi="Tahoma" w:cs="Tahoma"/>
      <w:kern w:val="2"/>
      <w:sz w:val="16"/>
      <w:szCs w:val="16"/>
    </w:rPr>
  </w:style>
  <w:style w:type="paragraph" w:customStyle="1" w:styleId="Notedefin1">
    <w:name w:val="Note de fin1"/>
    <w:basedOn w:val="Normal"/>
    <w:rsid w:val="00271552"/>
    <w:pPr>
      <w:suppressLineNumbers/>
      <w:pBdr>
        <w:top w:val="none" w:sz="0" w:space="0" w:color="000000"/>
        <w:left w:val="none" w:sz="0" w:space="0" w:color="000000"/>
        <w:bottom w:val="none" w:sz="0" w:space="0" w:color="000000"/>
        <w:right w:val="none" w:sz="0" w:space="0" w:color="000000"/>
      </w:pBdr>
      <w:autoSpaceDN/>
      <w:ind w:left="283" w:hanging="283"/>
      <w:textAlignment w:val="auto"/>
    </w:pPr>
    <w:rPr>
      <w:kern w:val="2"/>
      <w:sz w:val="20"/>
      <w:szCs w:val="20"/>
    </w:rPr>
  </w:style>
  <w:style w:type="paragraph" w:customStyle="1" w:styleId="Commentaire2">
    <w:name w:val="Commentaire2"/>
    <w:basedOn w:val="Normal"/>
    <w:rsid w:val="00271552"/>
    <w:pPr>
      <w:pBdr>
        <w:top w:val="none" w:sz="0" w:space="0" w:color="000000"/>
        <w:left w:val="none" w:sz="0" w:space="0" w:color="000000"/>
        <w:bottom w:val="none" w:sz="0" w:space="0" w:color="000000"/>
        <w:right w:val="none" w:sz="0" w:space="0" w:color="000000"/>
      </w:pBdr>
      <w:autoSpaceDN/>
      <w:textAlignment w:val="auto"/>
    </w:pPr>
    <w:rPr>
      <w:kern w:val="2"/>
      <w:sz w:val="20"/>
      <w:szCs w:val="20"/>
    </w:rPr>
  </w:style>
  <w:style w:type="paragraph" w:customStyle="1" w:styleId="Tableau">
    <w:name w:val="Tableau"/>
    <w:basedOn w:val="Lgende1"/>
    <w:rsid w:val="00271552"/>
  </w:style>
  <w:style w:type="paragraph" w:customStyle="1" w:styleId="Corpsdetexte32">
    <w:name w:val="Corps de texte 32"/>
    <w:basedOn w:val="Normal"/>
    <w:rsid w:val="00271552"/>
    <w:pPr>
      <w:pBdr>
        <w:top w:val="none" w:sz="0" w:space="0" w:color="000000"/>
        <w:left w:val="none" w:sz="0" w:space="0" w:color="000000"/>
        <w:bottom w:val="none" w:sz="0" w:space="0" w:color="000000"/>
        <w:right w:val="none" w:sz="0" w:space="0" w:color="000000"/>
      </w:pBdr>
      <w:suppressAutoHyphens w:val="0"/>
      <w:autoSpaceDN/>
      <w:jc w:val="both"/>
    </w:pPr>
    <w:rPr>
      <w:color w:val="FF6600"/>
      <w:kern w:val="2"/>
      <w:sz w:val="20"/>
      <w:szCs w:val="20"/>
    </w:rPr>
  </w:style>
  <w:style w:type="paragraph" w:customStyle="1" w:styleId="Date1">
    <w:name w:val="Date1"/>
    <w:basedOn w:val="Normal"/>
    <w:rsid w:val="00271552"/>
    <w:pPr>
      <w:pBdr>
        <w:top w:val="none" w:sz="0" w:space="0" w:color="000000"/>
        <w:left w:val="none" w:sz="0" w:space="0" w:color="000000"/>
        <w:bottom w:val="none" w:sz="0" w:space="0" w:color="000000"/>
        <w:right w:val="none" w:sz="0" w:space="0" w:color="000000"/>
      </w:pBdr>
      <w:autoSpaceDN/>
    </w:pPr>
    <w:rPr>
      <w:rFonts w:ascii="Times New Roman" w:eastAsia="Times New Roman" w:hAnsi="Times New Roman" w:cs="Times New Roman"/>
      <w:kern w:val="2"/>
      <w:sz w:val="20"/>
      <w:szCs w:val="20"/>
      <w:lang w:eastAsia="fr-FR" w:bidi="ar-SA"/>
    </w:rPr>
  </w:style>
  <w:style w:type="paragraph" w:customStyle="1" w:styleId="Corpsdetexte23">
    <w:name w:val="Corps de texte 23"/>
    <w:basedOn w:val="Normal"/>
    <w:rsid w:val="00271552"/>
    <w:pPr>
      <w:pBdr>
        <w:top w:val="none" w:sz="0" w:space="0" w:color="000000"/>
        <w:left w:val="none" w:sz="0" w:space="0" w:color="000000"/>
        <w:bottom w:val="none" w:sz="0" w:space="0" w:color="000000"/>
        <w:right w:val="none" w:sz="0" w:space="0" w:color="000000"/>
      </w:pBdr>
      <w:autoSpaceDN/>
      <w:textAlignment w:val="auto"/>
    </w:pPr>
    <w:rPr>
      <w:i/>
      <w:iCs/>
      <w:kern w:val="2"/>
    </w:rPr>
  </w:style>
  <w:style w:type="paragraph" w:customStyle="1" w:styleId="Retraitcorpsdetexte22">
    <w:name w:val="Retrait corps de texte 22"/>
    <w:basedOn w:val="Normal"/>
    <w:rsid w:val="00271552"/>
    <w:pPr>
      <w:pBdr>
        <w:top w:val="none" w:sz="0" w:space="0" w:color="000000"/>
        <w:left w:val="none" w:sz="0" w:space="0" w:color="000000"/>
        <w:bottom w:val="none" w:sz="0" w:space="0" w:color="000000"/>
        <w:right w:val="none" w:sz="0" w:space="0" w:color="000000"/>
      </w:pBdr>
      <w:autoSpaceDN/>
      <w:ind w:left="705"/>
      <w:jc w:val="both"/>
      <w:textAlignment w:val="auto"/>
    </w:pPr>
    <w:rPr>
      <w:kern w:val="2"/>
      <w:sz w:val="20"/>
      <w:szCs w:val="20"/>
    </w:rPr>
  </w:style>
  <w:style w:type="paragraph" w:customStyle="1" w:styleId="Notedebasdepage1">
    <w:name w:val="Note de bas de page1"/>
    <w:basedOn w:val="Normal"/>
    <w:rsid w:val="00271552"/>
    <w:pPr>
      <w:pBdr>
        <w:top w:val="none" w:sz="0" w:space="0" w:color="000000"/>
        <w:left w:val="none" w:sz="0" w:space="0" w:color="000000"/>
        <w:bottom w:val="none" w:sz="0" w:space="0" w:color="000000"/>
        <w:right w:val="none" w:sz="0" w:space="0" w:color="000000"/>
      </w:pBdr>
      <w:autoSpaceDN/>
      <w:textAlignment w:val="auto"/>
    </w:pPr>
    <w:rPr>
      <w:kern w:val="2"/>
      <w:sz w:val="20"/>
      <w:szCs w:val="20"/>
    </w:rPr>
  </w:style>
  <w:style w:type="paragraph" w:customStyle="1" w:styleId="Lgende1">
    <w:name w:val="Légende1"/>
    <w:basedOn w:val="Normal"/>
    <w:rsid w:val="00271552"/>
    <w:pPr>
      <w:suppressLineNumbers/>
      <w:pBdr>
        <w:top w:val="none" w:sz="0" w:space="0" w:color="000000"/>
        <w:left w:val="none" w:sz="0" w:space="0" w:color="000000"/>
        <w:bottom w:val="none" w:sz="0" w:space="0" w:color="000000"/>
        <w:right w:val="none" w:sz="0" w:space="0" w:color="000000"/>
      </w:pBdr>
      <w:autoSpaceDN/>
      <w:spacing w:before="120" w:after="120"/>
      <w:textAlignment w:val="auto"/>
    </w:pPr>
    <w:rPr>
      <w:rFonts w:cs="Tahoma"/>
      <w:i/>
      <w:iCs/>
      <w:kern w:val="2"/>
    </w:rPr>
  </w:style>
  <w:style w:type="character" w:customStyle="1" w:styleId="CommentaireCar1">
    <w:name w:val="Commentaire Car1"/>
    <w:basedOn w:val="Policepardfaut"/>
    <w:link w:val="Commentaire"/>
    <w:uiPriority w:val="99"/>
    <w:rsid w:val="00271552"/>
    <w:rPr>
      <w:sz w:val="20"/>
      <w:szCs w:val="20"/>
    </w:rPr>
  </w:style>
  <w:style w:type="table" w:styleId="Grilledutableau">
    <w:name w:val="Table Grid"/>
    <w:basedOn w:val="TableauNormal"/>
    <w:uiPriority w:val="59"/>
    <w:rsid w:val="00DB49AC"/>
    <w:pPr>
      <w:suppressAutoHyphens w:val="0"/>
      <w:autoSpaceDN/>
      <w:textAlignment w:val="auto"/>
    </w:pPr>
    <w:rPr>
      <w:rFonts w:ascii="Times New Roman" w:eastAsia="PMingLiU" w:hAnsi="Times New Roman" w:cs="Times New Roman"/>
      <w:kern w:val="0"/>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mailto:Op@l" TargetMode="External"/><Relationship Id="rId18" Type="http://schemas.openxmlformats.org/officeDocument/2006/relationships/footer" Target="footer1.xml"/><Relationship Id="rId26" Type="http://schemas.openxmlformats.org/officeDocument/2006/relationships/footer" Target="footer9.xml"/><Relationship Id="rId39" Type="http://schemas.openxmlformats.org/officeDocument/2006/relationships/footer" Target="footer15.xml"/><Relationship Id="rId21" Type="http://schemas.openxmlformats.org/officeDocument/2006/relationships/footer" Target="footer4.xml"/><Relationship Id="rId34" Type="http://schemas.openxmlformats.org/officeDocument/2006/relationships/image" Target="media/image3.emf"/><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reversement.ac@anah.gouv.fr" TargetMode="External"/><Relationship Id="rId20" Type="http://schemas.openxmlformats.org/officeDocument/2006/relationships/footer" Target="footer3.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op@l" TargetMode="External"/><Relationship Id="rId24" Type="http://schemas.openxmlformats.org/officeDocument/2006/relationships/footer" Target="footer7.xml"/><Relationship Id="rId32" Type="http://schemas.openxmlformats.org/officeDocument/2006/relationships/hyperlink" Target="mailto:OP@L" TargetMode="External"/><Relationship Id="rId37" Type="http://schemas.openxmlformats.org/officeDocument/2006/relationships/hyperlink" Target="mailto:OP@L" TargetMode="External"/><Relationship Id="rId40" Type="http://schemas.openxmlformats.org/officeDocument/2006/relationships/footer" Target="footer16.xml"/><Relationship Id="rId5" Type="http://schemas.openxmlformats.org/officeDocument/2006/relationships/webSettings" Target="webSettings.xml"/><Relationship Id="rId15" Type="http://schemas.openxmlformats.org/officeDocument/2006/relationships/hyperlink" Target="mailto:reversement.ac@anah.gouv.fr" TargetMode="External"/><Relationship Id="rId23" Type="http://schemas.openxmlformats.org/officeDocument/2006/relationships/footer" Target="footer6.xml"/><Relationship Id="rId28" Type="http://schemas.openxmlformats.org/officeDocument/2006/relationships/hyperlink" Target="mailto:OP@L" TargetMode="External"/><Relationship Id="rId36" Type="http://schemas.openxmlformats.org/officeDocument/2006/relationships/hyperlink" Target="mailto:OP@L" TargetMode="External"/><Relationship Id="rId10" Type="http://schemas.openxmlformats.org/officeDocument/2006/relationships/hyperlink" Target="mailto:Oop@l" TargetMode="External"/><Relationship Id="rId19" Type="http://schemas.openxmlformats.org/officeDocument/2006/relationships/footer" Target="footer2.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dlc3.anah@anah.gouv.fr" TargetMode="External"/><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yperlink" Target="mailto:OP@L" TargetMode="External"/><Relationship Id="rId43" Type="http://schemas.openxmlformats.org/officeDocument/2006/relationships/theme" Target="theme/theme1.xml"/><Relationship Id="rId8" Type="http://schemas.openxmlformats.org/officeDocument/2006/relationships/image" Target="media/image1.jpg"/><Relationship Id="rId3" Type="http://schemas.openxmlformats.org/officeDocument/2006/relationships/styles" Target="styles.xml"/><Relationship Id="rId12" Type="http://schemas.openxmlformats.org/officeDocument/2006/relationships/hyperlink" Target="mailto:Op@l" TargetMode="External"/><Relationship Id="rId17" Type="http://schemas.openxmlformats.org/officeDocument/2006/relationships/hyperlink" Target="mailto:Op@l" TargetMode="External"/><Relationship Id="rId25" Type="http://schemas.openxmlformats.org/officeDocument/2006/relationships/footer" Target="footer8.xml"/><Relationship Id="rId33" Type="http://schemas.openxmlformats.org/officeDocument/2006/relationships/hyperlink" Target="mailto:OP@L" TargetMode="External"/><Relationship Id="rId38" Type="http://schemas.openxmlformats.org/officeDocument/2006/relationships/footer" Target="footer1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C4CE0-258F-4677-AB79-0BB3519C3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10723</Words>
  <Characters>58980</Characters>
  <Application>Microsoft Office Word</Application>
  <DocSecurity>0</DocSecurity>
  <Lines>491</Lines>
  <Paragraphs>139</Paragraphs>
  <ScaleCrop>false</ScaleCrop>
  <HeadingPairs>
    <vt:vector size="2" baseType="variant">
      <vt:variant>
        <vt:lpstr>Titre</vt:lpstr>
      </vt:variant>
      <vt:variant>
        <vt:i4>1</vt:i4>
      </vt:variant>
    </vt:vector>
  </HeadingPairs>
  <TitlesOfParts>
    <vt:vector size="1" baseType="lpstr">
      <vt:lpstr>CONVENTION POUR LA GESTION DES AIDES A L’HABITAT PRIVE</vt:lpstr>
    </vt:vector>
  </TitlesOfParts>
  <Company>ANAH</Company>
  <LinksUpToDate>false</LinksUpToDate>
  <CharactersWithSpaces>69564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POUR LA GESTION DES AIDES A L’HABITAT PRIVE</dc:title>
  <dc:creator>flahaye</dc:creator>
  <cp:lastModifiedBy>Laure MENA</cp:lastModifiedBy>
  <cp:revision>6</cp:revision>
  <cp:lastPrinted>2022-12-20T10:28:00Z</cp:lastPrinted>
  <dcterms:created xsi:type="dcterms:W3CDTF">2025-09-01T08:09:00Z</dcterms:created>
  <dcterms:modified xsi:type="dcterms:W3CDTF">2025-09-16T07:43:00Z</dcterms:modified>
</cp:coreProperties>
</file>